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bf65" w14:textId="8f2b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шығыстарының лимиттерін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140 бұйрығы. Қазақстан Республикасының Әділет министрлігінде 2018 жылғы 21 ақпанда № 16409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29.03.2021 </w:t>
      </w:r>
      <w:r>
        <w:rPr>
          <w:rFonts w:ascii="Times New Roman"/>
          <w:b w:val="false"/>
          <w:i w:val="false"/>
          <w:color w:val="000000"/>
          <w:sz w:val="28"/>
        </w:rPr>
        <w:t>№ 265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Бюджеттік бағдарламалар әкімшілері шығыстарының лимиттерін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29.03.2021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Бюджеттік бағдарламалар әкімшілері шығыстарының лимиттерін айқындау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05.01.2023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Қаржы министрінің 29.03.2021 </w:t>
      </w:r>
      <w:r>
        <w:rPr>
          <w:rFonts w:ascii="Times New Roman"/>
          <w:b w:val="false"/>
          <w:i w:val="false"/>
          <w:color w:val="000000"/>
          <w:sz w:val="28"/>
        </w:rPr>
        <w:t>№ 265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85" w:id="9"/>
    <w:p>
      <w:pPr>
        <w:spacing w:after="0"/>
        <w:ind w:left="0"/>
        <w:jc w:val="left"/>
      </w:pPr>
      <w:r>
        <w:rPr>
          <w:rFonts w:ascii="Times New Roman"/>
          <w:b/>
          <w:i w:val="false"/>
          <w:color w:val="000000"/>
        </w:rPr>
        <w:t xml:space="preserve"> 1-тарау. Негізгі ережелер</w:t>
      </w:r>
    </w:p>
    <w:bookmarkEnd w:id="9"/>
    <w:bookmarkStart w:name="z84" w:id="10"/>
    <w:p>
      <w:pPr>
        <w:spacing w:after="0"/>
        <w:ind w:left="0"/>
        <w:jc w:val="both"/>
      </w:pPr>
      <w:r>
        <w:rPr>
          <w:rFonts w:ascii="Times New Roman"/>
          <w:b w:val="false"/>
          <w:i w:val="false"/>
          <w:color w:val="000000"/>
          <w:sz w:val="28"/>
        </w:rPr>
        <w:t xml:space="preserve">
      1. Осы Бюджеттік бағдарламалар әкімшілері шығыстарының лимиттерін айқындау қағидалары (бұдан әрі – Қағидалар) Қазақстан Республикасы Бюджет кодексінің (бұдан әрі – Кодекс) </w:t>
      </w:r>
      <w:r>
        <w:rPr>
          <w:rFonts w:ascii="Times New Roman"/>
          <w:b w:val="false"/>
          <w:i w:val="false"/>
          <w:color w:val="000000"/>
          <w:sz w:val="28"/>
        </w:rPr>
        <w:t>65-1 бабына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Қағидалар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әкімшілері шығыстарының лимиттерін айқындау тәртібін айқындайды.</w:t>
      </w:r>
    </w:p>
    <w:bookmarkEnd w:id="11"/>
    <w:bookmarkStart w:name="z19" w:id="12"/>
    <w:p>
      <w:pPr>
        <w:spacing w:after="0"/>
        <w:ind w:left="0"/>
        <w:jc w:val="both"/>
      </w:pPr>
      <w:r>
        <w:rPr>
          <w:rFonts w:ascii="Times New Roman"/>
          <w:b w:val="false"/>
          <w:i w:val="false"/>
          <w:color w:val="000000"/>
          <w:sz w:val="28"/>
        </w:rPr>
        <w:t>
      3. Бюджеттік бағдарламалар әкімшілері шығыстарының лимиттерін бюджеттік бағдарламалар әкімшілері бюджеттік өтінімдерді қалыптастыру үшін айқындайды.</w:t>
      </w:r>
    </w:p>
    <w:bookmarkEnd w:id="12"/>
    <w:bookmarkStart w:name="z20" w:id="13"/>
    <w:p>
      <w:pPr>
        <w:spacing w:after="0"/>
        <w:ind w:left="0"/>
        <w:jc w:val="both"/>
      </w:pPr>
      <w:r>
        <w:rPr>
          <w:rFonts w:ascii="Times New Roman"/>
          <w:b w:val="false"/>
          <w:i w:val="false"/>
          <w:color w:val="000000"/>
          <w:sz w:val="28"/>
        </w:rPr>
        <w:t>
      4. Бюджеттік бағдарламалар әкімшілері шығыстарының жеткізілген лимиттері шегінде бюджеттік бағдарламалар әкімшісі өз қызметінің басымдықтарын, ұлттық жобаларды іске асыруды ескере отырып, бюджеттік бағдарламалар (кіші бағдарламалар) бойынша шығыстарды дербес бөледі.</w:t>
      </w:r>
    </w:p>
    <w:bookmarkEnd w:id="13"/>
    <w:p>
      <w:pPr>
        <w:spacing w:after="0"/>
        <w:ind w:left="0"/>
        <w:jc w:val="both"/>
      </w:pPr>
      <w:r>
        <w:rPr>
          <w:rFonts w:ascii="Times New Roman"/>
          <w:b w:val="false"/>
          <w:i w:val="false"/>
          <w:color w:val="000000"/>
          <w:sz w:val="28"/>
        </w:rPr>
        <w:t>
      Бюджеттік бағдарламалардың әкімшісі шығыстардың бірінші кезектегі басымдығын дербес айқындайды.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шегінде ескерілмеген шығыстар макроэкономикалық сценарий мен кірістердің болжамы екінші кезеңде көрсеткіштерді жақсарту жағына өзгерген және (немесе) тиісті бюджет комиссиясына қорытынды дайындау барысында бюджеттік жоспарлау жөніндегі орталық уәкілетті орган немесе мемлекеттік жоспарлау жөніндегі жергілікті уәкілетті органдар жекелеген шығыстарды қабылдамаған жағдайда бюджет жобасына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05.01.2023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Бюджеттік бағдарламалар әкімшілері шығыстарының лимиттерін айқындау</w:t>
      </w:r>
    </w:p>
    <w:bookmarkEnd w:id="14"/>
    <w:bookmarkStart w:name="z22" w:id="15"/>
    <w:p>
      <w:pPr>
        <w:spacing w:after="0"/>
        <w:ind w:left="0"/>
        <w:jc w:val="both"/>
      </w:pPr>
      <w:r>
        <w:rPr>
          <w:rFonts w:ascii="Times New Roman"/>
          <w:b w:val="false"/>
          <w:i w:val="false"/>
          <w:color w:val="000000"/>
          <w:sz w:val="28"/>
        </w:rPr>
        <w:t xml:space="preserve">
      5. Республикалық бюджеттік бағдарламалар әкімшілері шығыстарының лимиттерін бюджеттік жоспарлау жөніндегі орталық уәкілетті орган айқындайды Кодекстің </w:t>
      </w:r>
      <w:r>
        <w:rPr>
          <w:rFonts w:ascii="Times New Roman"/>
          <w:b w:val="false"/>
          <w:i w:val="false"/>
          <w:color w:val="000000"/>
          <w:sz w:val="28"/>
        </w:rPr>
        <w:t>65-1-бабына</w:t>
      </w:r>
      <w:r>
        <w:rPr>
          <w:rFonts w:ascii="Times New Roman"/>
          <w:b w:val="false"/>
          <w:i w:val="false"/>
          <w:color w:val="000000"/>
          <w:sz w:val="28"/>
        </w:rPr>
        <w:t xml:space="preserve"> сәйкес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End w:id="15"/>
    <w:bookmarkStart w:name="z23" w:id="16"/>
    <w:p>
      <w:pPr>
        <w:spacing w:after="0"/>
        <w:ind w:left="0"/>
        <w:jc w:val="both"/>
      </w:pPr>
      <w:r>
        <w:rPr>
          <w:rFonts w:ascii="Times New Roman"/>
          <w:b w:val="false"/>
          <w:i w:val="false"/>
          <w:color w:val="000000"/>
          <w:sz w:val="28"/>
        </w:rPr>
        <w:t>
      6.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ұлттық жобалардың, мемлекеттік органдардың даму жоспарлары жобаларының немесе мемлекеттік органдардың даму жоспарларына өзгерістер мен толықтырулар жобалары мен бюджеттік бағдарламалардың іске асырылуын бағалау, өткен жылғы бюджет шығыстарының әлеуметтік-экономикалық әсерін бағалау жөніндегі орталық уәкілетті органның қорытындыларына Республикалық бюджет комиссиясының ұсыныстарын ескере отырып, мемлекеттік органдардың даму жоспарларының негізінде айқындалады.</w:t>
      </w:r>
    </w:p>
    <w:bookmarkEnd w:id="16"/>
    <w:p>
      <w:pPr>
        <w:spacing w:after="0"/>
        <w:ind w:left="0"/>
        <w:jc w:val="both"/>
      </w:pPr>
      <w:r>
        <w:rPr>
          <w:rFonts w:ascii="Times New Roman"/>
          <w:b w:val="false"/>
          <w:i w:val="false"/>
          <w:color w:val="000000"/>
          <w:sz w:val="28"/>
        </w:rPr>
        <w:t>
      Мемлекеттік органдардың даму жоспарлары әзірлемейтін республикалық бюджеттік бағдарламалар әкімшілері шығыстарының лимиттері мемлекеттік орган туралы ережеде айқындалған өкілеттіктер, бюджеттік бағдарламалардың іске асырылуын бағалау, өткен кезеңдегі бюджет шығыстарының әлеуметтік-экономикалық әсерін бағалау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жоспарлары мен мемлекеттік орган туралы ережеде айқындалған өкілеттіктер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 Бюджеттік бағдарламалар әкімшілері шығыстарының лимиттері бюджет жобасын қалыптастыру кезінде жылдар бойынша бөле отырып, бюджеттік бағдарламалардың әрбір әкімшісі үшін жылжымалы негізде жыл сайын жоспарлы үш жылдық кезеңге айқындалады.</w:t>
      </w:r>
    </w:p>
    <w:bookmarkEnd w:id="17"/>
    <w:p>
      <w:pPr>
        <w:spacing w:after="0"/>
        <w:ind w:left="0"/>
        <w:jc w:val="both"/>
      </w:pPr>
      <w:r>
        <w:rPr>
          <w:rFonts w:ascii="Times New Roman"/>
          <w:b w:val="false"/>
          <w:i w:val="false"/>
          <w:color w:val="000000"/>
          <w:sz w:val="28"/>
        </w:rPr>
        <w:t>
      Жоспарлы кезеңнің екінші және үшінші жылдарына арналған лимиттер әлеуметтік-экономикалық даму болжамының өзгеруін ескере отырып, кезекті жоспарлы кезеңге арналған лимиттерді айқындау кезінде өзгеруі мүмкін.</w:t>
      </w:r>
    </w:p>
    <w:p>
      <w:pPr>
        <w:spacing w:after="0"/>
        <w:ind w:left="0"/>
        <w:jc w:val="both"/>
      </w:pPr>
      <w:r>
        <w:rPr>
          <w:rFonts w:ascii="Times New Roman"/>
          <w:b w:val="false"/>
          <w:i w:val="false"/>
          <w:color w:val="000000"/>
          <w:sz w:val="28"/>
        </w:rPr>
        <w:t>
      Макроэкономикалық болжам және экономиканың өсуі бойынша болжам азаю жағына өзгерген жағдайда, бюджеттік бағдарламалар әкімшілерінің шығыстары лимиттерінің сомасы ағымдағы қаржы жылына арналған шығыстар бойынша тиісті жылға арналған номиналды Жалпы ішкі өнімнің (бұдан әрі – ЖІӨ) немесе Жалпы өңірлік өнімнің (бұдан әрі – ЖӨӨ) болжамды өсімінен асатын бекітілген жоспардан аспауға тиіс.</w:t>
      </w:r>
    </w:p>
    <w:p>
      <w:pPr>
        <w:spacing w:after="0"/>
        <w:ind w:left="0"/>
        <w:jc w:val="both"/>
      </w:pPr>
      <w:r>
        <w:rPr>
          <w:rFonts w:ascii="Times New Roman"/>
          <w:b w:val="false"/>
          <w:i w:val="false"/>
          <w:color w:val="000000"/>
          <w:sz w:val="28"/>
        </w:rPr>
        <w:t>
      Бюджетті нақтылау кезінде бюджеттік бағдарламалар әкiмшiлерi шығыстарының лимиттері бюджеттік бағдарламалар әкімшілеріне жеткізілмейді.</w:t>
      </w:r>
    </w:p>
    <w:bookmarkStart w:name="z25" w:id="18"/>
    <w:p>
      <w:pPr>
        <w:spacing w:after="0"/>
        <w:ind w:left="0"/>
        <w:jc w:val="both"/>
      </w:pPr>
      <w:r>
        <w:rPr>
          <w:rFonts w:ascii="Times New Roman"/>
          <w:b w:val="false"/>
          <w:i w:val="false"/>
          <w:color w:val="000000"/>
          <w:sz w:val="28"/>
        </w:rPr>
        <w:t>
      8. Бюджеттік бағдарламалар әкімшілері шығыстарының лимиттерін айқындау кезінде:</w:t>
      </w:r>
    </w:p>
    <w:bookmarkEnd w:id="18"/>
    <w:p>
      <w:pPr>
        <w:spacing w:after="0"/>
        <w:ind w:left="0"/>
        <w:jc w:val="both"/>
      </w:pPr>
      <w:r>
        <w:rPr>
          <w:rFonts w:ascii="Times New Roman"/>
          <w:b w:val="false"/>
          <w:i w:val="false"/>
          <w:color w:val="000000"/>
          <w:sz w:val="28"/>
        </w:rPr>
        <w:t>
      1) тиісті кезеңге арналған әлеуметтік-экономикалық дамудың мақұлданған болжамы;</w:t>
      </w:r>
    </w:p>
    <w:p>
      <w:pPr>
        <w:spacing w:after="0"/>
        <w:ind w:left="0"/>
        <w:jc w:val="both"/>
      </w:pPr>
      <w:r>
        <w:rPr>
          <w:rFonts w:ascii="Times New Roman"/>
          <w:b w:val="false"/>
          <w:i w:val="false"/>
          <w:color w:val="000000"/>
          <w:sz w:val="28"/>
        </w:rPr>
        <w:t>
      2) ағымдағы қаржы жылына арналған бюджеттік бағдарламалар әкімшілері шығыстарының бекітілген (нақтыланған) көлемі;</w:t>
      </w:r>
    </w:p>
    <w:p>
      <w:pPr>
        <w:spacing w:after="0"/>
        <w:ind w:left="0"/>
        <w:jc w:val="both"/>
      </w:pPr>
      <w:r>
        <w:rPr>
          <w:rFonts w:ascii="Times New Roman"/>
          <w:b w:val="false"/>
          <w:i w:val="false"/>
          <w:color w:val="000000"/>
          <w:sz w:val="28"/>
        </w:rPr>
        <w:t>
      3) тиісті қаржы жылына арналған бюджеттік бағдарламалар әкімшілері шығыстарының бекітілген көлемі;</w:t>
      </w:r>
    </w:p>
    <w:p>
      <w:pPr>
        <w:spacing w:after="0"/>
        <w:ind w:left="0"/>
        <w:jc w:val="both"/>
      </w:pPr>
      <w:r>
        <w:rPr>
          <w:rFonts w:ascii="Times New Roman"/>
          <w:b w:val="false"/>
          <w:i w:val="false"/>
          <w:color w:val="000000"/>
          <w:sz w:val="28"/>
        </w:rPr>
        <w:t>
      4) алдыңғы және ағымдағы қаржы жылдарында бюджеттік бағдарламалардың орындалу қорытындысы;</w:t>
      </w:r>
    </w:p>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p>
      <w:pPr>
        <w:spacing w:after="0"/>
        <w:ind w:left="0"/>
        <w:jc w:val="both"/>
      </w:pPr>
      <w:r>
        <w:rPr>
          <w:rFonts w:ascii="Times New Roman"/>
          <w:b w:val="false"/>
          <w:i w:val="false"/>
          <w:color w:val="000000"/>
          <w:sz w:val="28"/>
        </w:rPr>
        <w:t xml:space="preserve">
      6) республикалық бюджеттің атқарылуы туралы есепке Жоғары аудиторлық палатаның (жергілікті бюджеттің атқарылуы туралы есепке облыстың, республикалық маңызы бар қаланың, астананың тексеру комиссиясының) қорытындылары мен ұсынымдары; </w:t>
      </w:r>
    </w:p>
    <w:p>
      <w:pPr>
        <w:spacing w:after="0"/>
        <w:ind w:left="0"/>
        <w:jc w:val="both"/>
      </w:pPr>
      <w:r>
        <w:rPr>
          <w:rFonts w:ascii="Times New Roman"/>
          <w:b w:val="false"/>
          <w:i w:val="false"/>
          <w:color w:val="000000"/>
          <w:sz w:val="28"/>
        </w:rPr>
        <w:t>
      7) ұлттық жобалардың іс-шаралары;</w:t>
      </w:r>
    </w:p>
    <w:p>
      <w:pPr>
        <w:spacing w:after="0"/>
        <w:ind w:left="0"/>
        <w:jc w:val="both"/>
      </w:pPr>
      <w:r>
        <w:rPr>
          <w:rFonts w:ascii="Times New Roman"/>
          <w:b w:val="false"/>
          <w:i w:val="false"/>
          <w:color w:val="000000"/>
          <w:sz w:val="28"/>
        </w:rPr>
        <w:t>
      8) Жоғары аудиторлық палатаның республикалық бюджет жобасы шығыстарының негізгі бағыттары бойынша оны алдын ала бағалауы;</w:t>
      </w:r>
    </w:p>
    <w:p>
      <w:pPr>
        <w:spacing w:after="0"/>
        <w:ind w:left="0"/>
        <w:jc w:val="both"/>
      </w:pPr>
      <w:r>
        <w:rPr>
          <w:rFonts w:ascii="Times New Roman"/>
          <w:b w:val="false"/>
          <w:i w:val="false"/>
          <w:color w:val="000000"/>
          <w:sz w:val="28"/>
        </w:rPr>
        <w:t xml:space="preserve">
      9) мемлекеттік-жекешелік әріптестік жобалары бойынша қабылданған мемлекеттік міндеттемелер, оның ішінде мемлекеттік концессиялық міндеттемелер есепке алынады. </w:t>
      </w:r>
    </w:p>
    <w:p>
      <w:pPr>
        <w:spacing w:after="0"/>
        <w:ind w:left="0"/>
        <w:jc w:val="both"/>
      </w:pPr>
      <w:r>
        <w:rPr>
          <w:rFonts w:ascii="Times New Roman"/>
          <w:b w:val="false"/>
          <w:i w:val="false"/>
          <w:color w:val="000000"/>
          <w:sz w:val="28"/>
        </w:rPr>
        <w:t>
      Ұлттық жобаларды әзірлемейтін бюджеттік бағдарламалар әкімшілері бойынша мемлекеттік органдардың даму жоспарлары, өзге де Мемлекеттік жоспарлау жүйесінің құжаттары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05.01.2023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9. Бюджеттік бағдарламалар әкімшілері шығыстарының лимиттерін айқындау кезінде лимиттердің құрамында бюджеттік бағдарламалар әкімшілерінің басқа шығыстарға қайта бөлуге жатпайтын бюджеттің мынадай шығыстары жеке бөлінеді:</w:t>
      </w:r>
    </w:p>
    <w:bookmarkEnd w:id="19"/>
    <w:bookmarkStart w:name="z36" w:id="20"/>
    <w:p>
      <w:pPr>
        <w:spacing w:after="0"/>
        <w:ind w:left="0"/>
        <w:jc w:val="both"/>
      </w:pPr>
      <w:r>
        <w:rPr>
          <w:rFonts w:ascii="Times New Roman"/>
          <w:b w:val="false"/>
          <w:i w:val="false"/>
          <w:color w:val="000000"/>
          <w:sz w:val="28"/>
        </w:rPr>
        <w:t>
      1) іске асырылуы Қазақстан Республикасы Ұлттық қорынан бөлінетін нысаналы трансферттер есебінен көзделген жобалар бойынша шығыстар;</w:t>
      </w:r>
    </w:p>
    <w:bookmarkEnd w:id="20"/>
    <w:bookmarkStart w:name="z37" w:id="21"/>
    <w:p>
      <w:pPr>
        <w:spacing w:after="0"/>
        <w:ind w:left="0"/>
        <w:jc w:val="both"/>
      </w:pPr>
      <w:r>
        <w:rPr>
          <w:rFonts w:ascii="Times New Roman"/>
          <w:b w:val="false"/>
          <w:i w:val="false"/>
          <w:color w:val="000000"/>
          <w:sz w:val="28"/>
        </w:rPr>
        <w:t>
      2) бюджеттік субвенциялар, бюджеттік алып қоюлар;</w:t>
      </w:r>
    </w:p>
    <w:bookmarkEnd w:id="21"/>
    <w:bookmarkStart w:name="z38" w:id="22"/>
    <w:p>
      <w:pPr>
        <w:spacing w:after="0"/>
        <w:ind w:left="0"/>
        <w:jc w:val="both"/>
      </w:pPr>
      <w:r>
        <w:rPr>
          <w:rFonts w:ascii="Times New Roman"/>
          <w:b w:val="false"/>
          <w:i w:val="false"/>
          <w:color w:val="000000"/>
          <w:sz w:val="28"/>
        </w:rPr>
        <w:t>
      3) үкіметтік борышқа немесе жергілікті атқарушы органдардың борышына қызмет көрсетуге арналған шығыстар;</w:t>
      </w:r>
    </w:p>
    <w:bookmarkEnd w:id="22"/>
    <w:bookmarkStart w:name="z39" w:id="23"/>
    <w:p>
      <w:pPr>
        <w:spacing w:after="0"/>
        <w:ind w:left="0"/>
        <w:jc w:val="both"/>
      </w:pPr>
      <w:r>
        <w:rPr>
          <w:rFonts w:ascii="Times New Roman"/>
          <w:b w:val="false"/>
          <w:i w:val="false"/>
          <w:color w:val="000000"/>
          <w:sz w:val="28"/>
        </w:rPr>
        <w:t>
      4) мемлекеттік кепілдіктер бойынша міндеттемелерді орындауға арналған шығыстар;</w:t>
      </w:r>
    </w:p>
    <w:bookmarkEnd w:id="23"/>
    <w:bookmarkStart w:name="z40" w:id="24"/>
    <w:p>
      <w:pPr>
        <w:spacing w:after="0"/>
        <w:ind w:left="0"/>
        <w:jc w:val="both"/>
      </w:pPr>
      <w:r>
        <w:rPr>
          <w:rFonts w:ascii="Times New Roman"/>
          <w:b w:val="false"/>
          <w:i w:val="false"/>
          <w:color w:val="000000"/>
          <w:sz w:val="28"/>
        </w:rPr>
        <w:t>
      5) Қазақстан Республикасы Президентінің бастамаларына арналған резерві;</w:t>
      </w:r>
    </w:p>
    <w:bookmarkEnd w:id="24"/>
    <w:bookmarkStart w:name="z41" w:id="25"/>
    <w:p>
      <w:pPr>
        <w:spacing w:after="0"/>
        <w:ind w:left="0"/>
        <w:jc w:val="both"/>
      </w:pPr>
      <w:r>
        <w:rPr>
          <w:rFonts w:ascii="Times New Roman"/>
          <w:b w:val="false"/>
          <w:i w:val="false"/>
          <w:color w:val="000000"/>
          <w:sz w:val="28"/>
        </w:rPr>
        <w:t>
      6) Қазақстан Республикасы Үкіметінің немесе жергілікті атқарушы органның резерві;</w:t>
      </w:r>
    </w:p>
    <w:bookmarkEnd w:id="25"/>
    <w:bookmarkStart w:name="z42" w:id="26"/>
    <w:p>
      <w:pPr>
        <w:spacing w:after="0"/>
        <w:ind w:left="0"/>
        <w:jc w:val="both"/>
      </w:pPr>
      <w:r>
        <w:rPr>
          <w:rFonts w:ascii="Times New Roman"/>
          <w:b w:val="false"/>
          <w:i w:val="false"/>
          <w:color w:val="000000"/>
          <w:sz w:val="28"/>
        </w:rPr>
        <w:t>
      7) мемлекеттік-жекешелік әріптестік жобалары, оның ішінде мемлекеттік концессиялық міндеттемелер бойынша қабылданған мемлекеттік міндеттемелерді орындауға арналған шығыстар.</w:t>
      </w:r>
    </w:p>
    <w:bookmarkEnd w:id="26"/>
    <w:bookmarkStart w:name="z43" w:id="27"/>
    <w:p>
      <w:pPr>
        <w:spacing w:after="0"/>
        <w:ind w:left="0"/>
        <w:jc w:val="both"/>
      </w:pPr>
      <w:r>
        <w:rPr>
          <w:rFonts w:ascii="Times New Roman"/>
          <w:b w:val="false"/>
          <w:i w:val="false"/>
          <w:color w:val="000000"/>
          <w:sz w:val="28"/>
        </w:rPr>
        <w:t>
      10. Жергілікті бюджеттер бойынша бюджеттік бағдарламалар әкімшілері шығыстарының лимиттері жоғары тұрған бюджеттен төмен тұрған бюджеттерге берілетін нысаналы трансферттер мен бюджеттік кредиттерді есепке алмай айқындалады.</w:t>
      </w:r>
    </w:p>
    <w:bookmarkEnd w:id="27"/>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жалпы сипаттағы трансферттердің көлемі ескеріле отырып айқындалады.</w:t>
      </w:r>
    </w:p>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лимиттерін айқындау кезінде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шығыстардың жекелеген бағыттарын қаржыландырудың ең төмен көлемдері ескеріледі.</w:t>
      </w:r>
    </w:p>
    <w:bookmarkStart w:name="z44" w:id="28"/>
    <w:p>
      <w:pPr>
        <w:spacing w:after="0"/>
        <w:ind w:left="0"/>
        <w:jc w:val="both"/>
      </w:pPr>
      <w:r>
        <w:rPr>
          <w:rFonts w:ascii="Times New Roman"/>
          <w:b w:val="false"/>
          <w:i w:val="false"/>
          <w:color w:val="000000"/>
          <w:sz w:val="28"/>
        </w:rPr>
        <w:t>
      11. Әлеуметтік-экономикалық дамудың бірінші кезеңінде мақұлданған болжамда көрсетілген жоспарлы кезеңге арналған бюджет шығыстарының болжамына сүйене отырып, ағымдағы шығыстардың және жоспарлы кезеңге арналған бюджеттік даму бағдарламалары шығыстарының жалпы лимиті айқындалады. Ағымдағы шығыстар мен үшжылдық кезеңге арналған бюджеттік даму бағдарламалары шығыстарының жалпы лимиті номиналды ЖІӨ-нің (ЖӨӨ) және соңғы пайдалану бойынша оның құрамдауыштарының болжанатын көлемін қамтамасыз етуді ескере отырып айқындалады.</w:t>
      </w:r>
    </w:p>
    <w:bookmarkEnd w:id="28"/>
    <w:bookmarkStart w:name="z45" w:id="29"/>
    <w:p>
      <w:pPr>
        <w:spacing w:after="0"/>
        <w:ind w:left="0"/>
        <w:jc w:val="both"/>
      </w:pPr>
      <w:r>
        <w:rPr>
          <w:rFonts w:ascii="Times New Roman"/>
          <w:b w:val="false"/>
          <w:i w:val="false"/>
          <w:color w:val="000000"/>
          <w:sz w:val="28"/>
        </w:rPr>
        <w:t>
      12. Бюджеттiк бағдарламалар әкiмшiлерi шығыстарының лимиттері бюджеттің базалық шығыстарына сүйене отырып айқындалады.</w:t>
      </w:r>
    </w:p>
    <w:bookmarkEnd w:id="29"/>
    <w:p>
      <w:pPr>
        <w:spacing w:after="0"/>
        <w:ind w:left="0"/>
        <w:jc w:val="both"/>
      </w:pPr>
      <w:r>
        <w:rPr>
          <w:rFonts w:ascii="Times New Roman"/>
          <w:b w:val="false"/>
          <w:i w:val="false"/>
          <w:color w:val="000000"/>
          <w:sz w:val="28"/>
        </w:rPr>
        <w:t xml:space="preserve">
      Шығыстар лимиттерін айқындау кезінде бюджеттік жоспарлау жөніндегі орталық уәкілетті орган Кодекстің </w:t>
      </w:r>
      <w:r>
        <w:rPr>
          <w:rFonts w:ascii="Times New Roman"/>
          <w:b w:val="false"/>
          <w:i w:val="false"/>
          <w:color w:val="000000"/>
          <w:sz w:val="28"/>
        </w:rPr>
        <w:t>67-бабына</w:t>
      </w:r>
      <w:r>
        <w:rPr>
          <w:rFonts w:ascii="Times New Roman"/>
          <w:b w:val="false"/>
          <w:i w:val="false"/>
          <w:color w:val="000000"/>
          <w:sz w:val="28"/>
        </w:rPr>
        <w:t xml:space="preserve"> сәйкес бюджеттік өтінімнің құрамында есеп айырысулар берілмейтін базалық шығыстардың тізбесін айқындайды.</w:t>
      </w:r>
    </w:p>
    <w:p>
      <w:pPr>
        <w:spacing w:after="0"/>
        <w:ind w:left="0"/>
        <w:jc w:val="both"/>
      </w:pPr>
      <w:r>
        <w:rPr>
          <w:rFonts w:ascii="Times New Roman"/>
          <w:b w:val="false"/>
          <w:i w:val="false"/>
          <w:color w:val="000000"/>
          <w:sz w:val="28"/>
        </w:rPr>
        <w:t>
      Базалық шығыстар тізбесін айқындау шеңберінде бюджеттік жоспарлау жөніндегі орталық уәкілетті орган ағымдағы әкімшілік шығыстарды қоспағанда, тұрақты сипаттағы шығыстарды қарайды.</w:t>
      </w:r>
    </w:p>
    <w:bookmarkStart w:name="z46" w:id="30"/>
    <w:p>
      <w:pPr>
        <w:spacing w:after="0"/>
        <w:ind w:left="0"/>
        <w:jc w:val="both"/>
      </w:pPr>
      <w:r>
        <w:rPr>
          <w:rFonts w:ascii="Times New Roman"/>
          <w:b w:val="false"/>
          <w:i w:val="false"/>
          <w:color w:val="000000"/>
          <w:sz w:val="28"/>
        </w:rPr>
        <w:t>
      13. Республикалық бюджеттік бағдарламалар әкімшілері шығыстарының лимиті құрамында бюджеттік жоспарлау жөніндегі орталық уәкілетті орган мемлекеттік органдардың ағымдағы әкімшілік шығыстарының лимитін айқындайды.</w:t>
      </w:r>
    </w:p>
    <w:bookmarkEnd w:id="30"/>
    <w:p>
      <w:pPr>
        <w:spacing w:after="0"/>
        <w:ind w:left="0"/>
        <w:jc w:val="both"/>
      </w:pPr>
      <w:r>
        <w:rPr>
          <w:rFonts w:ascii="Times New Roman"/>
          <w:b w:val="false"/>
          <w:i w:val="false"/>
          <w:color w:val="000000"/>
          <w:sz w:val="28"/>
        </w:rPr>
        <w:t>
      Ағымдағы әкімшілік шығыстары деп мемлекеттік органның қызметін қамтамасыз етумен байланысты ағымдағы шығыстар түсініледі.</w:t>
      </w:r>
    </w:p>
    <w:bookmarkStart w:name="z47" w:id="31"/>
    <w:p>
      <w:pPr>
        <w:spacing w:after="0"/>
        <w:ind w:left="0"/>
        <w:jc w:val="both"/>
      </w:pPr>
      <w:r>
        <w:rPr>
          <w:rFonts w:ascii="Times New Roman"/>
          <w:b w:val="false"/>
          <w:i w:val="false"/>
          <w:color w:val="000000"/>
          <w:sz w:val="28"/>
        </w:rPr>
        <w:t>
      14. Бюджеттiк бағдарламалар әкiмшiлерi шығыстарының лимиттері бюджеттік бағдарламалар бөлінісінде есептеледі.</w:t>
      </w:r>
    </w:p>
    <w:bookmarkEnd w:id="31"/>
    <w:p>
      <w:pPr>
        <w:spacing w:after="0"/>
        <w:ind w:left="0"/>
        <w:jc w:val="both"/>
      </w:pPr>
      <w:r>
        <w:rPr>
          <w:rFonts w:ascii="Times New Roman"/>
          <w:b w:val="false"/>
          <w:i w:val="false"/>
          <w:color w:val="000000"/>
          <w:sz w:val="28"/>
        </w:rPr>
        <w:t>
      Бұл ретте, ағымдағы әкімшілік шығыстарының лимиті, олар бойынша ағымдағы әкімшілік шығыстар лимиттері мемлекеттік функциялар мен өкілеттіктерді орындауға, трансферттер беруге және күрделі шығыстарды жүзеге асыруға бағытталған ағымдағы бюджеттік бағдарламаның құрамында шығыстардың жекелеген бағыты бойынша есептелетін, жедел-іздестіру қызметін, барлау және қарсы барлау қызметін жүзеге асыратын мемлекеттік органдарды, және күзетілетін тұлғалар мен объектілердің қауіпсіздігін қамтамасыз ететін олардың мекемелерін қоспағанда, "Ағымдағы әкімшілік шығыстар" бюджеттік кіші бағдарламасы бойынша есептеледі.</w:t>
      </w:r>
    </w:p>
    <w:bookmarkStart w:name="z48" w:id="32"/>
    <w:p>
      <w:pPr>
        <w:spacing w:after="0"/>
        <w:ind w:left="0"/>
        <w:jc w:val="both"/>
      </w:pPr>
      <w:r>
        <w:rPr>
          <w:rFonts w:ascii="Times New Roman"/>
          <w:b w:val="false"/>
          <w:i w:val="false"/>
          <w:color w:val="000000"/>
          <w:sz w:val="28"/>
        </w:rPr>
        <w:t>
      15. Мемлекеттік органдардың ағымдағы әкімшілік шығыстарының лимиті мынадай ағымдағы әкімшілік шығыстарды есептеу жолымен айқындалады:</w:t>
      </w:r>
    </w:p>
    <w:bookmarkEnd w:id="32"/>
    <w:bookmarkStart w:name="z49" w:id="33"/>
    <w:p>
      <w:pPr>
        <w:spacing w:after="0"/>
        <w:ind w:left="0"/>
        <w:jc w:val="both"/>
      </w:pPr>
      <w:r>
        <w:rPr>
          <w:rFonts w:ascii="Times New Roman"/>
          <w:b w:val="false"/>
          <w:i w:val="false"/>
          <w:color w:val="000000"/>
          <w:sz w:val="28"/>
        </w:rPr>
        <w:t xml:space="preserve">
      1) мемлекеттік қызметшілердің еңбекақысын төлеуге есеп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сәйкес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тіркелген) Бюджет шығыстарының экономикалық сыныптамасының (бұдан әрі – ШЭС) 110-кіші сыныбының ерекшеліктері) штат саны лимиттерінің негізінде жүзеге асырылады;</w:t>
      </w:r>
    </w:p>
    <w:bookmarkEnd w:id="33"/>
    <w:bookmarkStart w:name="z50" w:id="34"/>
    <w:p>
      <w:pPr>
        <w:spacing w:after="0"/>
        <w:ind w:left="0"/>
        <w:jc w:val="both"/>
      </w:pPr>
      <w:r>
        <w:rPr>
          <w:rFonts w:ascii="Times New Roman"/>
          <w:b w:val="false"/>
          <w:i w:val="false"/>
          <w:color w:val="000000"/>
          <w:sz w:val="28"/>
        </w:rPr>
        <w:t>
      2) Қазақстан Республикасы Президентінің "Әкiмшiлiк реформаны одан әрi жүргiзу жөнiндегi кейбiр шаралар туралы" 2007 жылғы 29 наурыздағы № 304 Жарлығына сәйкес тиісті және келесі жылдарға арналған штат санының бекітілген лимиттерінен тыс олар бойынша қаражат мөлшері мемлекеттік органдарда сақталатын басшы қысқартқан мемлекеттік органдар қызметкерлерінің еңбекақысын төлеуге есеп мемлекеттік орган басшысының штат санын, штат кестесін қысқарту туралы бұйрығының негізінде жүзеге асырылады. Мемлекеттік органның штат санының лимиттері қысқартылған кезде мемлекеттік органдардың қызметін қамтамасыз етуге көзделген, штат санының бекітілген лимиттеріне сәйкес есептелген қаражат мөлшері мемлекеттік органдарда тиісті және кейінгі жылдарға сақталады. Мемлекеттік органға сақталатын қаражат мөлшері, ақшалай қаражатты аудару/жіберу бойынша банктердің қызметтерін (ШЭС-тың 110 және 120-кіші сыныптарының ерекшеліктері мен 159-ерекшелігі) қоса, қысқарған сәтке тіркеледі және келесі жылдарға өзгертусіз сақталады.</w:t>
      </w:r>
    </w:p>
    <w:bookmarkEnd w:id="34"/>
    <w:bookmarkStart w:name="z51" w:id="35"/>
    <w:p>
      <w:pPr>
        <w:spacing w:after="0"/>
        <w:ind w:left="0"/>
        <w:jc w:val="both"/>
      </w:pPr>
      <w:r>
        <w:rPr>
          <w:rFonts w:ascii="Times New Roman"/>
          <w:b w:val="false"/>
          <w:i w:val="false"/>
          <w:color w:val="000000"/>
          <w:sz w:val="28"/>
        </w:rPr>
        <w:t>
      3) жұмыс берушілердің жарналарына есеп Қазақстан Республикасының заңнамасына сәйкес жүзеге асырылады (ШЭС-тың 120-кіші сыныбының ерекшеліктері);</w:t>
      </w:r>
    </w:p>
    <w:bookmarkEnd w:id="35"/>
    <w:bookmarkStart w:name="z52" w:id="36"/>
    <w:p>
      <w:pPr>
        <w:spacing w:after="0"/>
        <w:ind w:left="0"/>
        <w:jc w:val="both"/>
      </w:pPr>
      <w:r>
        <w:rPr>
          <w:rFonts w:ascii="Times New Roman"/>
          <w:b w:val="false"/>
          <w:i w:val="false"/>
          <w:color w:val="000000"/>
          <w:sz w:val="28"/>
        </w:rPr>
        <w:t xml:space="preserve">
      4) мемлекеттік органдарға көліктік қызмет көрсетуге есеп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бұйрығымен</w:t>
      </w:r>
      <w:r>
        <w:rPr>
          <w:rFonts w:ascii="Times New Roman"/>
          <w:b w:val="false"/>
          <w:i w:val="false"/>
          <w:color w:val="000000"/>
          <w:sz w:val="28"/>
        </w:rPr>
        <w:t xml:space="preserve"> (бұдан әрі – № 179 бұйрық) (Нормативтік құқықтық актілерді мемлекеттік тіркеу тізілімінде № 10762 болып тіркелген)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органдарды қызметтік және кезекші автомобильдермен қамтамасыз етудің заттай нормаларынжәне ағымдағы қаржы жылындағы шарттар мен тауар бірлігі үшін құнын негіздеуші құжаттардың көшірмелерін ескере отырып, автокөлік құралдарын міндетті техникалық тексеріп қарауға арналған шығыстарды қоса алғанда (ШЭС-тың 153 және 169-ерекшеліктері), автокөлікпен қамтамасыз ету бойынша орталық мемлекеттік органдардың заттай нормаларын есепке ала отырып жүзеге асырылады;</w:t>
      </w:r>
    </w:p>
    <w:bookmarkEnd w:id="36"/>
    <w:bookmarkStart w:name="z53" w:id="37"/>
    <w:p>
      <w:pPr>
        <w:spacing w:after="0"/>
        <w:ind w:left="0"/>
        <w:jc w:val="both"/>
      </w:pPr>
      <w:r>
        <w:rPr>
          <w:rFonts w:ascii="Times New Roman"/>
          <w:b w:val="false"/>
          <w:i w:val="false"/>
          <w:color w:val="000000"/>
          <w:sz w:val="28"/>
        </w:rPr>
        <w:t xml:space="preserve">
      5) қызмет бабындағы iссапарларға есеп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(ШЭС-тың 161-ерекшелігі) жүзеге асырылады;</w:t>
      </w:r>
    </w:p>
    <w:bookmarkEnd w:id="37"/>
    <w:bookmarkStart w:name="z54" w:id="38"/>
    <w:p>
      <w:pPr>
        <w:spacing w:after="0"/>
        <w:ind w:left="0"/>
        <w:jc w:val="both"/>
      </w:pPr>
      <w:r>
        <w:rPr>
          <w:rFonts w:ascii="Times New Roman"/>
          <w:b w:val="false"/>
          <w:i w:val="false"/>
          <w:color w:val="000000"/>
          <w:sz w:val="28"/>
        </w:rPr>
        <w:t>
      6) телефон байланысы қызметтеріне есеп 179-</w:t>
      </w:r>
      <w:r>
        <w:rPr>
          <w:rFonts w:ascii="Times New Roman"/>
          <w:b w:val="false"/>
          <w:i w:val="false"/>
          <w:color w:val="000000"/>
          <w:sz w:val="28"/>
        </w:rPr>
        <w:t>бұйрыққа</w:t>
      </w:r>
      <w:r>
        <w:rPr>
          <w:rFonts w:ascii="Times New Roman"/>
          <w:b w:val="false"/>
          <w:i w:val="false"/>
          <w:color w:val="000000"/>
          <w:sz w:val="28"/>
        </w:rPr>
        <w:t xml:space="preserve"> сәйкес заттай нормаларды және телефон байланысымен қамтамасыз ету бойынша орталық мемлекеттік органдардың заттай нормаларын (ШЭС-тың 152-ерекшелігі) ескере отырып жүзеге асырылады;</w:t>
      </w:r>
    </w:p>
    <w:bookmarkEnd w:id="38"/>
    <w:bookmarkStart w:name="z55" w:id="39"/>
    <w:p>
      <w:pPr>
        <w:spacing w:after="0"/>
        <w:ind w:left="0"/>
        <w:jc w:val="both"/>
      </w:pPr>
      <w:r>
        <w:rPr>
          <w:rFonts w:ascii="Times New Roman"/>
          <w:b w:val="false"/>
          <w:i w:val="false"/>
          <w:color w:val="000000"/>
          <w:sz w:val="28"/>
        </w:rPr>
        <w:t xml:space="preserve">
      7) коммуналдық қызметтерге есеп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қаулысына</w:t>
      </w:r>
      <w:r>
        <w:rPr>
          <w:rFonts w:ascii="Times New Roman"/>
          <w:b w:val="false"/>
          <w:i w:val="false"/>
          <w:color w:val="000000"/>
          <w:sz w:val="28"/>
        </w:rPr>
        <w:t xml:space="preserve"> (бұдан әрі – № 1118 қаулы) сәйкес заттай нормаларды, шарттардың көшірмелерін (ШЭС-тың 151-ерекшелігі) ескере отырып жүзеге асырылады;</w:t>
      </w:r>
    </w:p>
    <w:bookmarkEnd w:id="39"/>
    <w:bookmarkStart w:name="z56" w:id="40"/>
    <w:p>
      <w:pPr>
        <w:spacing w:after="0"/>
        <w:ind w:left="0"/>
        <w:jc w:val="both"/>
      </w:pPr>
      <w:r>
        <w:rPr>
          <w:rFonts w:ascii="Times New Roman"/>
          <w:b w:val="false"/>
          <w:i w:val="false"/>
          <w:color w:val="000000"/>
          <w:sz w:val="28"/>
        </w:rPr>
        <w:t xml:space="preserve">
      8) ғимараттарға қызмет көрсетуге есеп № 1118 </w:t>
      </w:r>
      <w:r>
        <w:rPr>
          <w:rFonts w:ascii="Times New Roman"/>
          <w:b w:val="false"/>
          <w:i w:val="false"/>
          <w:color w:val="000000"/>
          <w:sz w:val="28"/>
        </w:rPr>
        <w:t>қаулыға</w:t>
      </w:r>
      <w:r>
        <w:rPr>
          <w:rFonts w:ascii="Times New Roman"/>
          <w:b w:val="false"/>
          <w:i w:val="false"/>
          <w:color w:val="000000"/>
          <w:sz w:val="28"/>
        </w:rPr>
        <w:t xml:space="preserve"> сәйкес заттай нормаларды, шарттар көшірмелерді (ШЭС-тың 159-ерекшелігі) есепке ала отырып жүзеге асырылады; </w:t>
      </w:r>
    </w:p>
    <w:bookmarkEnd w:id="40"/>
    <w:bookmarkStart w:name="z57" w:id="41"/>
    <w:p>
      <w:pPr>
        <w:spacing w:after="0"/>
        <w:ind w:left="0"/>
        <w:jc w:val="both"/>
      </w:pPr>
      <w:r>
        <w:rPr>
          <w:rFonts w:ascii="Times New Roman"/>
          <w:b w:val="false"/>
          <w:i w:val="false"/>
          <w:color w:val="000000"/>
          <w:sz w:val="28"/>
        </w:rPr>
        <w:t>
      9) кеңсе тауарларына есеп заттай нормаларды және (немесе) тауардың бірлігі үшін құнын негіздейтін құжаттарды есепке ала отырып (ШЭС-тың 149-ерекшелігі) жүзеге асырылады;</w:t>
      </w:r>
    </w:p>
    <w:bookmarkEnd w:id="41"/>
    <w:bookmarkStart w:name="z58" w:id="42"/>
    <w:p>
      <w:pPr>
        <w:spacing w:after="0"/>
        <w:ind w:left="0"/>
        <w:jc w:val="both"/>
      </w:pPr>
      <w:r>
        <w:rPr>
          <w:rFonts w:ascii="Times New Roman"/>
          <w:b w:val="false"/>
          <w:i w:val="false"/>
          <w:color w:val="000000"/>
          <w:sz w:val="28"/>
        </w:rPr>
        <w:t xml:space="preserve">
      10) отын, жанар-жағармай материалдарын сатып алуға есеп № 1210 </w:t>
      </w:r>
      <w:r>
        <w:rPr>
          <w:rFonts w:ascii="Times New Roman"/>
          <w:b w:val="false"/>
          <w:i w:val="false"/>
          <w:color w:val="000000"/>
          <w:sz w:val="28"/>
        </w:rPr>
        <w:t>қаулыға</w:t>
      </w:r>
      <w:r>
        <w:rPr>
          <w:rFonts w:ascii="Times New Roman"/>
          <w:b w:val="false"/>
          <w:i w:val="false"/>
          <w:color w:val="000000"/>
          <w:sz w:val="28"/>
        </w:rPr>
        <w:t xml:space="preserve"> сәйкес (ШЭС-тың 144-ерекшелігі) жүзеге асырылады;</w:t>
      </w:r>
    </w:p>
    <w:bookmarkEnd w:id="42"/>
    <w:bookmarkStart w:name="z59" w:id="43"/>
    <w:p>
      <w:pPr>
        <w:spacing w:after="0"/>
        <w:ind w:left="0"/>
        <w:jc w:val="both"/>
      </w:pPr>
      <w:r>
        <w:rPr>
          <w:rFonts w:ascii="Times New Roman"/>
          <w:b w:val="false"/>
          <w:i w:val="false"/>
          <w:color w:val="000000"/>
          <w:sz w:val="28"/>
        </w:rPr>
        <w:t>
      11) үй-жайды жалға алу төлеміне есеп үш баға ұсынысын есепке ала отырып және жасасқан шарттарға сәйкес (ШЭС-тың 154-ерекшелігі) жүзеге асырылады;</w:t>
      </w:r>
    </w:p>
    <w:bookmarkEnd w:id="43"/>
    <w:bookmarkStart w:name="z60" w:id="44"/>
    <w:p>
      <w:pPr>
        <w:spacing w:after="0"/>
        <w:ind w:left="0"/>
        <w:jc w:val="both"/>
      </w:pPr>
      <w:r>
        <w:rPr>
          <w:rFonts w:ascii="Times New Roman"/>
          <w:b w:val="false"/>
          <w:i w:val="false"/>
          <w:color w:val="000000"/>
          <w:sz w:val="28"/>
        </w:rPr>
        <w:t>
      12) өзге ағымдағы шығыстарды төлеуге (ақшалай қаражатты аудару/жіберу бойынша банктердің қызметтерін, ШЭС-тың 159-ерекшелігі) жүзеге асырылады.</w:t>
      </w:r>
    </w:p>
    <w:bookmarkEnd w:id="44"/>
    <w:bookmarkStart w:name="z61" w:id="45"/>
    <w:p>
      <w:pPr>
        <w:spacing w:after="0"/>
        <w:ind w:left="0"/>
        <w:jc w:val="both"/>
      </w:pPr>
      <w:r>
        <w:rPr>
          <w:rFonts w:ascii="Times New Roman"/>
          <w:b w:val="false"/>
          <w:i w:val="false"/>
          <w:color w:val="000000"/>
          <w:sz w:val="28"/>
        </w:rPr>
        <w:t>
      16. Келесі жоспарлы кезеңге арналған ағымдағы әкімшілік шығыстардың лимитін айқындау кезінде орталық мемлекеттік органдар құрылған, таратылған, қайта ұйымдастырылған және штат санының лимиттері өзгерген жағдайда, қайта ұйымдастырылатын, жаңадан құрылған да республикалық бюджеттік бағдарламалардың әкімшілері бюджеттік жоспарлау жөніндегі орталық уәкілетті органға ағымдағы қаржы жылының 15 наурызына дейінгі мерзімде мынадай растайтын құжаттарды ұсынады:</w:t>
      </w:r>
    </w:p>
    <w:bookmarkEnd w:id="45"/>
    <w:bookmarkStart w:name="z62" w:id="46"/>
    <w:p>
      <w:pPr>
        <w:spacing w:after="0"/>
        <w:ind w:left="0"/>
        <w:jc w:val="both"/>
      </w:pPr>
      <w:r>
        <w:rPr>
          <w:rFonts w:ascii="Times New Roman"/>
          <w:b w:val="false"/>
          <w:i w:val="false"/>
          <w:color w:val="000000"/>
          <w:sz w:val="28"/>
        </w:rPr>
        <w:t>
      1) республикалық бюджеттік бағдарламалар әкімшілерінің ағымдағы қаржы жылына бекітілген штат кестесі және жоспарлы кезеңге арналған штат кестесінің жобасы;</w:t>
      </w:r>
    </w:p>
    <w:bookmarkEnd w:id="46"/>
    <w:bookmarkStart w:name="z63" w:id="47"/>
    <w:p>
      <w:pPr>
        <w:spacing w:after="0"/>
        <w:ind w:left="0"/>
        <w:jc w:val="both"/>
      </w:pPr>
      <w:r>
        <w:rPr>
          <w:rFonts w:ascii="Times New Roman"/>
          <w:b w:val="false"/>
          <w:i w:val="false"/>
          <w:color w:val="000000"/>
          <w:sz w:val="28"/>
        </w:rPr>
        <w:t xml:space="preserve">
      2) "Бюджеттік өтінімді жасау және ұсыну қағидаларын бекіту туралы"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қағидаларына сәйкес нысандар бойынша ағымдағы әкімшілік шығыстардың көлемі бойынша негізделген есептер;</w:t>
      </w:r>
    </w:p>
    <w:bookmarkEnd w:id="47"/>
    <w:bookmarkStart w:name="z64" w:id="48"/>
    <w:p>
      <w:pPr>
        <w:spacing w:after="0"/>
        <w:ind w:left="0"/>
        <w:jc w:val="both"/>
      </w:pPr>
      <w:r>
        <w:rPr>
          <w:rFonts w:ascii="Times New Roman"/>
          <w:b w:val="false"/>
          <w:i w:val="false"/>
          <w:color w:val="000000"/>
          <w:sz w:val="28"/>
        </w:rPr>
        <w:t>
      3) ағымдағы қаржы жылында мемлекеттік органдардың көліктік қызмет көрсетуге, коммуналдық қызметтер мен ғимараттарға қызмет көрсетуге арналған шығыстар бойынша шарттардың көшірмелері, кеңсе тауарлары бойынша тауар бірлігі үшін құнды негіздейтін құжаттар.</w:t>
      </w:r>
    </w:p>
    <w:bookmarkEnd w:id="48"/>
    <w:p>
      <w:pPr>
        <w:spacing w:after="0"/>
        <w:ind w:left="0"/>
        <w:jc w:val="both"/>
      </w:pPr>
      <w:r>
        <w:rPr>
          <w:rFonts w:ascii="Times New Roman"/>
          <w:b w:val="false"/>
          <w:i w:val="false"/>
          <w:color w:val="000000"/>
          <w:sz w:val="28"/>
        </w:rPr>
        <w:t>
      Егер ағымдағы әкімшілік шығыстардың көлемі өзгермеген жағдайда кейінгі жоспарлы кезеңдерге лимитті айқындау үшін растау құжаттары ұсынылмайды.</w:t>
      </w:r>
    </w:p>
    <w:bookmarkStart w:name="z65" w:id="49"/>
    <w:p>
      <w:pPr>
        <w:spacing w:after="0"/>
        <w:ind w:left="0"/>
        <w:jc w:val="both"/>
      </w:pPr>
      <w:r>
        <w:rPr>
          <w:rFonts w:ascii="Times New Roman"/>
          <w:b w:val="false"/>
          <w:i w:val="false"/>
          <w:color w:val="000000"/>
          <w:sz w:val="28"/>
        </w:rPr>
        <w:t>
      17. Тиісті жергілікті бюджеттерден қаржыландырылатын жергілікті атқарушы органдардың штат санының лимиттерін қысқарту кезінде бекітілген штат санының лимиттеріне сәйкес есептелген жергілікті атқарушы органдардың қызметін қамтамасыз етуге көзделген қаражат мөлшері тиісті жергілікті бюджеттерден қаржыландырылатын жергілікті атқарушы органдардың тиісті және кейінгі жылдарға арналған мөлшерінде сақталады.</w:t>
      </w:r>
    </w:p>
    <w:bookmarkEnd w:id="49"/>
    <w:bookmarkStart w:name="z66" w:id="50"/>
    <w:p>
      <w:pPr>
        <w:spacing w:after="0"/>
        <w:ind w:left="0"/>
        <w:jc w:val="both"/>
      </w:pPr>
      <w:r>
        <w:rPr>
          <w:rFonts w:ascii="Times New Roman"/>
          <w:b w:val="false"/>
          <w:i w:val="false"/>
          <w:color w:val="000000"/>
          <w:sz w:val="28"/>
        </w:rPr>
        <w:t>
      18. Бюджеттік бағдарламалар әкімшілері шығыстарының лимиттерін есептеу үшін база ретінде ағымдағы қаржы жылының 1 сәуіріндегі жағдай бойынша ағымдағы қаржы жылына арналған шығыстар бойынша бекітілген (нақтыланған) жоспар, сондай-ақ тиісті қаржы жылына арналған шығыстар бойынша бекітілген жоспар пайдаланылады.</w:t>
      </w:r>
    </w:p>
    <w:bookmarkEnd w:id="50"/>
    <w:bookmarkStart w:name="z67" w:id="51"/>
    <w:p>
      <w:pPr>
        <w:spacing w:after="0"/>
        <w:ind w:left="0"/>
        <w:jc w:val="both"/>
      </w:pPr>
      <w:r>
        <w:rPr>
          <w:rFonts w:ascii="Times New Roman"/>
          <w:b w:val="false"/>
          <w:i w:val="false"/>
          <w:color w:val="000000"/>
          <w:sz w:val="28"/>
        </w:rPr>
        <w:t>
      19. Бюджеттiк бағдарламалар әкiмшiлерi шығыстарының лимиттері мына формула бойынша есептеледі:</w:t>
      </w:r>
    </w:p>
    <w:bookmarkEnd w:id="51"/>
    <w:p>
      <w:pPr>
        <w:spacing w:after="0"/>
        <w:ind w:left="0"/>
        <w:jc w:val="both"/>
      </w:pPr>
      <w:r>
        <w:rPr>
          <w:rFonts w:ascii="Times New Roman"/>
          <w:b w:val="false"/>
          <w:i w:val="false"/>
          <w:color w:val="000000"/>
          <w:sz w:val="28"/>
        </w:rPr>
        <w:t>
      Лимит t = Ағымдағы шығыстар t + Даму бюджеті 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Лимит t – бюджеттiк бағдарламалар әкiмшiлерiнің тиісті қаржы жылына арналған шығыстарының лимиті;</w:t>
      </w:r>
    </w:p>
    <w:p>
      <w:pPr>
        <w:spacing w:after="0"/>
        <w:ind w:left="0"/>
        <w:jc w:val="both"/>
      </w:pPr>
      <w:r>
        <w:rPr>
          <w:rFonts w:ascii="Times New Roman"/>
          <w:b w:val="false"/>
          <w:i w:val="false"/>
          <w:color w:val="000000"/>
          <w:sz w:val="28"/>
        </w:rPr>
        <w:t>
      Ағымдағы шығыстар t – бюджеттiк бағдарламалар әкiмшiлерiнің тиісті қаржы жылына арналған ағымдағы бюджеттік бағдарламаларына шығыстар бойынша лимит;</w:t>
      </w:r>
    </w:p>
    <w:p>
      <w:pPr>
        <w:spacing w:after="0"/>
        <w:ind w:left="0"/>
        <w:jc w:val="both"/>
      </w:pPr>
      <w:r>
        <w:rPr>
          <w:rFonts w:ascii="Times New Roman"/>
          <w:b w:val="false"/>
          <w:i w:val="false"/>
          <w:color w:val="000000"/>
          <w:sz w:val="28"/>
        </w:rPr>
        <w:t>
      Даму бюджеті t – бюджеттiк бағдарламалар әкiмшiлерiнің тиісті қаржы жылына арналған бюджеттік даму бағдарламаларының шығыстары бойынша лимит.</w:t>
      </w:r>
    </w:p>
    <w:bookmarkStart w:name="z68" w:id="52"/>
    <w:p>
      <w:pPr>
        <w:spacing w:after="0"/>
        <w:ind w:left="0"/>
        <w:jc w:val="both"/>
      </w:pPr>
      <w:r>
        <w:rPr>
          <w:rFonts w:ascii="Times New Roman"/>
          <w:b w:val="false"/>
          <w:i w:val="false"/>
          <w:color w:val="000000"/>
          <w:sz w:val="28"/>
        </w:rPr>
        <w:t>
      20. Бюджеттiк бағдарламалар әкiмшiлерi шығыстарының лимиттерін есептеу үшін әрбір әкімші үшін шығыстар мынадай санаттарға топтастырылады:</w:t>
      </w:r>
    </w:p>
    <w:bookmarkEnd w:id="52"/>
    <w:bookmarkStart w:name="z69" w:id="53"/>
    <w:p>
      <w:pPr>
        <w:spacing w:after="0"/>
        <w:ind w:left="0"/>
        <w:jc w:val="both"/>
      </w:pPr>
      <w:r>
        <w:rPr>
          <w:rFonts w:ascii="Times New Roman"/>
          <w:b w:val="false"/>
          <w:i w:val="false"/>
          <w:color w:val="000000"/>
          <w:sz w:val="28"/>
        </w:rPr>
        <w:t>
      1) ағымдағы шығыстар:</w:t>
      </w:r>
    </w:p>
    <w:bookmarkEnd w:id="53"/>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күрделі шығындар;</w:t>
      </w:r>
    </w:p>
    <w:bookmarkStart w:name="z70" w:id="54"/>
    <w:p>
      <w:pPr>
        <w:spacing w:after="0"/>
        <w:ind w:left="0"/>
        <w:jc w:val="both"/>
      </w:pPr>
      <w:r>
        <w:rPr>
          <w:rFonts w:ascii="Times New Roman"/>
          <w:b w:val="false"/>
          <w:i w:val="false"/>
          <w:color w:val="000000"/>
          <w:sz w:val="28"/>
        </w:rPr>
        <w:t>
      2) бюджеттік даму бағдарламаларының шығыстары.</w:t>
      </w:r>
    </w:p>
    <w:bookmarkEnd w:id="54"/>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арналған шығыстарды;</w:t>
      </w:r>
    </w:p>
    <w:p>
      <w:pPr>
        <w:spacing w:after="0"/>
        <w:ind w:left="0"/>
        <w:jc w:val="both"/>
      </w:pPr>
      <w:r>
        <w:rPr>
          <w:rFonts w:ascii="Times New Roman"/>
          <w:b w:val="false"/>
          <w:i w:val="false"/>
          <w:color w:val="000000"/>
          <w:sz w:val="28"/>
        </w:rPr>
        <w:t>
      мемлекеттік тікелей міндеттемелерді;</w:t>
      </w:r>
    </w:p>
    <w:p>
      <w:pPr>
        <w:spacing w:after="0"/>
        <w:ind w:left="0"/>
        <w:jc w:val="both"/>
      </w:pPr>
      <w:r>
        <w:rPr>
          <w:rFonts w:ascii="Times New Roman"/>
          <w:b w:val="false"/>
          <w:i w:val="false"/>
          <w:color w:val="000000"/>
          <w:sz w:val="28"/>
        </w:rPr>
        <w:t>
      шығыстардың көлемі бойынша негіздемелерді талап ететін мемлекеттік міндеттемелерді қамтиды.</w:t>
      </w:r>
    </w:p>
    <w:p>
      <w:pPr>
        <w:spacing w:after="0"/>
        <w:ind w:left="0"/>
        <w:jc w:val="both"/>
      </w:pPr>
      <w:r>
        <w:rPr>
          <w:rFonts w:ascii="Times New Roman"/>
          <w:b w:val="false"/>
          <w:i w:val="false"/>
          <w:color w:val="000000"/>
          <w:sz w:val="28"/>
        </w:rPr>
        <w:t>
      Күрделі шығындар: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байланысты күрделі шығындарды;</w:t>
      </w:r>
    </w:p>
    <w:p>
      <w:pPr>
        <w:spacing w:after="0"/>
        <w:ind w:left="0"/>
        <w:jc w:val="both"/>
      </w:pPr>
      <w:r>
        <w:rPr>
          <w:rFonts w:ascii="Times New Roman"/>
          <w:b w:val="false"/>
          <w:i w:val="false"/>
          <w:color w:val="000000"/>
          <w:sz w:val="28"/>
        </w:rPr>
        <w:t>
      ұлттық жобаларды іске асыруға байланысты күрделі шығындарды қамтиды.</w:t>
      </w:r>
    </w:p>
    <w:p>
      <w:pPr>
        <w:spacing w:after="0"/>
        <w:ind w:left="0"/>
        <w:jc w:val="both"/>
      </w:pPr>
      <w:r>
        <w:rPr>
          <w:rFonts w:ascii="Times New Roman"/>
          <w:b w:val="false"/>
          <w:i w:val="false"/>
          <w:color w:val="000000"/>
          <w:sz w:val="28"/>
        </w:rPr>
        <w:t>
      Бюджеттік даму бағдарламаларының шығыстары:</w:t>
      </w:r>
    </w:p>
    <w:p>
      <w:pPr>
        <w:spacing w:after="0"/>
        <w:ind w:left="0"/>
        <w:jc w:val="both"/>
      </w:pPr>
      <w:r>
        <w:rPr>
          <w:rFonts w:ascii="Times New Roman"/>
          <w:b w:val="false"/>
          <w:i w:val="false"/>
          <w:color w:val="000000"/>
          <w:sz w:val="28"/>
        </w:rPr>
        <w:t>
      республикалық (жергілікті) бюджеттік инвестицияларды іске асыруға арналған шығыстарды;</w:t>
      </w:r>
    </w:p>
    <w:p>
      <w:pPr>
        <w:spacing w:after="0"/>
        <w:ind w:left="0"/>
        <w:jc w:val="both"/>
      </w:pPr>
      <w:r>
        <w:rPr>
          <w:rFonts w:ascii="Times New Roman"/>
          <w:b w:val="false"/>
          <w:i w:val="false"/>
          <w:color w:val="000000"/>
          <w:sz w:val="28"/>
        </w:rPr>
        <w:t>
      төмен тұрған бюджеттерге берілетін нысаналы даму трансферттерін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05.01.2023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21. Ағымдағы шығыстар бойынша лимиттерді есептеу кезінде әлеуметтік-экономикалық даму болжамына сәйкес тиісті жылға болжанатын инфляция деңгейі, сондай-ақ жоспарлы кезеңнің екінші және үшінші жылдарына бекітілген шығыстар көлемі есепке алынады.</w:t>
      </w:r>
    </w:p>
    <w:bookmarkEnd w:id="55"/>
    <w:bookmarkStart w:name="z72" w:id="56"/>
    <w:p>
      <w:pPr>
        <w:spacing w:after="0"/>
        <w:ind w:left="0"/>
        <w:jc w:val="both"/>
      </w:pPr>
      <w:r>
        <w:rPr>
          <w:rFonts w:ascii="Times New Roman"/>
          <w:b w:val="false"/>
          <w:i w:val="false"/>
          <w:color w:val="000000"/>
          <w:sz w:val="28"/>
        </w:rPr>
        <w:t>
      22. Бюджеттік даму бағдарламаларының шығыстары бойынша лимит мына формулаға сәйкес есептеледі:</w:t>
      </w:r>
    </w:p>
    <w:bookmarkEnd w:id="56"/>
    <w:p>
      <w:pPr>
        <w:spacing w:after="0"/>
        <w:ind w:left="0"/>
        <w:jc w:val="both"/>
      </w:pPr>
      <w:r>
        <w:rPr>
          <w:rFonts w:ascii="Times New Roman"/>
          <w:b w:val="false"/>
          <w:i w:val="false"/>
          <w:color w:val="000000"/>
          <w:sz w:val="28"/>
        </w:rPr>
        <w:t>
      Даму бюджеті t = Жалғасатын республикалық (жергілікті) бюджеттік инвестицияларға арналған бюджеттік даму бағдарламаларына шығыстар t + Жалғасатын бюджеттік инвестицияларға арналған нысаналы даму трансферттері t.</w:t>
      </w:r>
    </w:p>
    <w:p>
      <w:pPr>
        <w:spacing w:after="0"/>
        <w:ind w:left="0"/>
        <w:jc w:val="both"/>
      </w:pPr>
      <w:r>
        <w:rPr>
          <w:rFonts w:ascii="Times New Roman"/>
          <w:b w:val="false"/>
          <w:i w:val="false"/>
          <w:color w:val="000000"/>
          <w:sz w:val="28"/>
        </w:rPr>
        <w:t>
      Жалғасатын бюджеттік инвестициялар шығыстарының лимиті іске асырылуы ағымдағы немесе өткен қаржы жылдарында басталып кеткен бюджеттік инвестициялар бойынша бюджетте көзделген қаражат ескеріле отырып айқындалады.</w:t>
      </w:r>
    </w:p>
    <w:p>
      <w:pPr>
        <w:spacing w:after="0"/>
        <w:ind w:left="0"/>
        <w:jc w:val="both"/>
      </w:pPr>
      <w:r>
        <w:rPr>
          <w:rFonts w:ascii="Times New Roman"/>
          <w:b w:val="false"/>
          <w:i w:val="false"/>
          <w:color w:val="000000"/>
          <w:sz w:val="28"/>
        </w:rPr>
        <w:t>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p>
    <w:bookmarkStart w:name="z73" w:id="57"/>
    <w:p>
      <w:pPr>
        <w:spacing w:after="0"/>
        <w:ind w:left="0"/>
        <w:jc w:val="both"/>
      </w:pPr>
      <w:r>
        <w:rPr>
          <w:rFonts w:ascii="Times New Roman"/>
          <w:b w:val="false"/>
          <w:i w:val="false"/>
          <w:color w:val="000000"/>
          <w:sz w:val="28"/>
        </w:rPr>
        <w:t>
      23. Бюджеттік даму бағдарламаларына шығыстар лимитін айқындау кезінде республикалық, облыстық немесе аудандық бюджеттерден төмен тұрған бюджеттерге берілетін нысаналы даму трансферттері бойынша пул айқындалады.</w:t>
      </w:r>
    </w:p>
    <w:bookmarkEnd w:id="57"/>
    <w:p>
      <w:pPr>
        <w:spacing w:after="0"/>
        <w:ind w:left="0"/>
        <w:jc w:val="both"/>
      </w:pPr>
      <w:r>
        <w:rPr>
          <w:rFonts w:ascii="Times New Roman"/>
          <w:b w:val="false"/>
          <w:i w:val="false"/>
          <w:color w:val="000000"/>
          <w:sz w:val="28"/>
        </w:rPr>
        <w:t>
      Төмен тұрған бюджеттерге нысаналы даму трансферттері бойынша пул мына формула бойынша айқындалады:</w:t>
      </w:r>
    </w:p>
    <w:p>
      <w:pPr>
        <w:spacing w:after="0"/>
        <w:ind w:left="0"/>
        <w:jc w:val="both"/>
      </w:pPr>
      <w:r>
        <w:rPr>
          <w:rFonts w:ascii="Times New Roman"/>
          <w:b w:val="false"/>
          <w:i w:val="false"/>
          <w:color w:val="000000"/>
          <w:sz w:val="28"/>
        </w:rPr>
        <w:t>
      НДТП t= ЖДБ t х К 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НДТП t – тиісті қаржы жылына арналған төмен тұрған бюджеттің нысаналы даму трансферттері бойынша пул;</w:t>
      </w:r>
    </w:p>
    <w:p>
      <w:pPr>
        <w:spacing w:after="0"/>
        <w:ind w:left="0"/>
        <w:jc w:val="both"/>
      </w:pPr>
      <w:r>
        <w:rPr>
          <w:rFonts w:ascii="Times New Roman"/>
          <w:b w:val="false"/>
          <w:i w:val="false"/>
          <w:color w:val="000000"/>
          <w:sz w:val="28"/>
        </w:rPr>
        <w:t>
      ЖДБ t – бюджеттік даму бағдарламаларына жергілікті бюджет шығыстары (жоғары тұрған бюджеттен нысаналы даму трансферттерін есептемегенде).</w:t>
      </w:r>
    </w:p>
    <w:p>
      <w:pPr>
        <w:spacing w:after="0"/>
        <w:ind w:left="0"/>
        <w:jc w:val="both"/>
      </w:pPr>
      <w:r>
        <w:rPr>
          <w:rFonts w:ascii="Times New Roman"/>
          <w:b w:val="false"/>
          <w:i w:val="false"/>
          <w:color w:val="000000"/>
          <w:sz w:val="28"/>
        </w:rPr>
        <w:t>
      Бюджеттік даму бағдарламаларына жергілікті бюджеттер шығыстарын айқындау кезінде тиісті үшжылдық кезеңге арналған жалпы сипаттағы трансферттерді есептеу кезінде ескерілген бюджеттік даму бағдарламаларына жергілікті бюджеттер шығыстарының болжамы, сондай-ақ тиісті қаржы жылына арналған жергілікті бюджеттердің шығыстары бойынша нақтыланған жоспары ескеріледі.</w:t>
      </w:r>
    </w:p>
    <w:p>
      <w:pPr>
        <w:spacing w:after="0"/>
        <w:ind w:left="0"/>
        <w:jc w:val="both"/>
      </w:pPr>
      <w:r>
        <w:rPr>
          <w:rFonts w:ascii="Times New Roman"/>
          <w:b w:val="false"/>
          <w:i w:val="false"/>
          <w:color w:val="000000"/>
          <w:sz w:val="28"/>
        </w:rPr>
        <w:t>
      К t-1 – нысаналы даму трансферттері түрінде жоғары тұрған бюджеттен тартылған, бюджеттік даму бағдарламаларына жергілікті бюджеттен (жоғары тұрған бюджеттен нысаналы даму трансферттерін есептемегенде) бөлінген бір теңгеге теңге санын айқындайтын коэффициент.</w:t>
      </w:r>
    </w:p>
    <w:p>
      <w:pPr>
        <w:spacing w:after="0"/>
        <w:ind w:left="0"/>
        <w:jc w:val="both"/>
      </w:pPr>
      <w:r>
        <w:rPr>
          <w:rFonts w:ascii="Times New Roman"/>
          <w:b w:val="false"/>
          <w:i w:val="false"/>
          <w:color w:val="000000"/>
          <w:sz w:val="28"/>
        </w:rPr>
        <w:t>
      Осы коэффициент ағымдағы қаржы жылында қалыптасқан жоғары тұрған бюджеттің нысаналы даму трасферттерінен жергілікті бюджеттердің меншікті даму бюджетінің тәуелділігін айқындайды және мына формула бойынша есептеледі:</w:t>
      </w:r>
    </w:p>
    <w:p>
      <w:pPr>
        <w:spacing w:after="0"/>
        <w:ind w:left="0"/>
        <w:jc w:val="both"/>
      </w:pPr>
      <w:r>
        <w:rPr>
          <w:rFonts w:ascii="Times New Roman"/>
          <w:b w:val="false"/>
          <w:i w:val="false"/>
          <w:color w:val="000000"/>
          <w:sz w:val="28"/>
        </w:rPr>
        <w:t>
      К t-1 = НТ t-1 / ЖДБ 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НТ t-1 – жоғары тұрған бюджеттен нысаналы даму трансферттері;</w:t>
      </w:r>
    </w:p>
    <w:p>
      <w:pPr>
        <w:spacing w:after="0"/>
        <w:ind w:left="0"/>
        <w:jc w:val="both"/>
      </w:pPr>
      <w:r>
        <w:rPr>
          <w:rFonts w:ascii="Times New Roman"/>
          <w:b w:val="false"/>
          <w:i w:val="false"/>
          <w:color w:val="000000"/>
          <w:sz w:val="28"/>
        </w:rPr>
        <w:t>
      ЖДБ t-1 – бюджеттік даму бағдарламаларына жергілікті бюджет шығыстары (жоғары тұрған бюджеттен нысаналы даму трансферттерін есептемегенде).</w:t>
      </w:r>
    </w:p>
    <w:p>
      <w:pPr>
        <w:spacing w:after="0"/>
        <w:ind w:left="0"/>
        <w:jc w:val="both"/>
      </w:pPr>
      <w:r>
        <w:rPr>
          <w:rFonts w:ascii="Times New Roman"/>
          <w:b w:val="false"/>
          <w:i w:val="false"/>
          <w:color w:val="000000"/>
          <w:sz w:val="28"/>
        </w:rPr>
        <w:t>
      Төмен тұрған бюджеттерге нысаналы даму трансферттері пулын айқындау кезінде республикалық маңызы бар қалалардың, астананың пулы жеке бөлінеді.</w:t>
      </w:r>
    </w:p>
    <w:bookmarkStart w:name="z74" w:id="58"/>
    <w:p>
      <w:pPr>
        <w:spacing w:after="0"/>
        <w:ind w:left="0"/>
        <w:jc w:val="left"/>
      </w:pPr>
      <w:r>
        <w:rPr>
          <w:rFonts w:ascii="Times New Roman"/>
          <w:b/>
          <w:i w:val="false"/>
          <w:color w:val="000000"/>
        </w:rPr>
        <w:t xml:space="preserve"> 3-тарау. Бюджеттік бағдарламалар әкімшілері шығыстарының лимиттерін бюджеттік комиссияларда қарау және бюджеттік бағдарламалар әкімшілеріне дейін жеткізу</w:t>
      </w:r>
    </w:p>
    <w:bookmarkEnd w:id="58"/>
    <w:bookmarkStart w:name="z75" w:id="59"/>
    <w:p>
      <w:pPr>
        <w:spacing w:after="0"/>
        <w:ind w:left="0"/>
        <w:jc w:val="both"/>
      </w:pPr>
      <w:r>
        <w:rPr>
          <w:rFonts w:ascii="Times New Roman"/>
          <w:b w:val="false"/>
          <w:i w:val="false"/>
          <w:color w:val="000000"/>
          <w:sz w:val="28"/>
        </w:rPr>
        <w:t>
      24. Бюджеттік жоспарлау жөніндегі орталық уәкілетті орган жоспарланатын кезеңнің алдындағы ағымдағы қаржы жылының 15 сәуірінен кешіктірмей республикалық бюджет комиссиясының қарауына енгізеді, облыстың, республикалық маңызы бар қаланың, астананың мемлекеттік жоспарлау жөніндегі жергілікті уәкілетті органдары жоспарланатын кезеңнің алдындағы жылдың 20 сәуірінен кешіктірмей жоспарлы кезеңнің жылдары бойынша бюджеттік бағдарламалар әкімшілері бөлінісінде бюджеттік бағдарламалар әкімшілері шығыстарының лимиттерін тиісті бюджет комиссиясының қарауына енгізеді.</w:t>
      </w:r>
    </w:p>
    <w:bookmarkEnd w:id="59"/>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жоспарланатын кезеңнің алдындағы ағымдағы қаржы жылының 20 сәуірінен кешіктірмей ауданның (облыстық маңызы бар қаланың) бюджет комиссиясының қарауына жоспарлы кезеңнің жылдары бойынша бюджеттік бағдарламалар әкімшілері бөлінісінде аудандық (облыстық маңызы бар қаланың) бюджеттен, аудандық маңызы бар қала, ауыл, кент, ауылдық округ бюджетінен қаржыландырылатын бюджеттік бағдарламалар әкімшілері шығыстарының лимиттерін енгізеді.</w:t>
      </w:r>
    </w:p>
    <w:bookmarkStart w:name="z76" w:id="60"/>
    <w:p>
      <w:pPr>
        <w:spacing w:after="0"/>
        <w:ind w:left="0"/>
        <w:jc w:val="both"/>
      </w:pPr>
      <w:r>
        <w:rPr>
          <w:rFonts w:ascii="Times New Roman"/>
          <w:b w:val="false"/>
          <w:i w:val="false"/>
          <w:color w:val="000000"/>
          <w:sz w:val="28"/>
        </w:rPr>
        <w:t>
      25. Бюджеттік бағдарламалар әкімшілері шығыстарының лимиттері тиісті бюджет комиссиясының ұсынысы ескеріле отырып айқындалады.</w:t>
      </w:r>
    </w:p>
    <w:bookmarkEnd w:id="60"/>
    <w:p>
      <w:pPr>
        <w:spacing w:after="0"/>
        <w:ind w:left="0"/>
        <w:jc w:val="both"/>
      </w:pP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лимиттерін бюджеттік жоспарлау жөніндегі орталық уәкілетті орган немесе мемлекеттік жоспарлау жөніндегі жергілікті уәкілетті органдар бес күн мерзімде пысықтайды.</w:t>
      </w:r>
    </w:p>
    <w:bookmarkStart w:name="z77" w:id="61"/>
    <w:p>
      <w:pPr>
        <w:spacing w:after="0"/>
        <w:ind w:left="0"/>
        <w:jc w:val="both"/>
      </w:pPr>
      <w:r>
        <w:rPr>
          <w:rFonts w:ascii="Times New Roman"/>
          <w:b w:val="false"/>
          <w:i w:val="false"/>
          <w:color w:val="000000"/>
          <w:sz w:val="28"/>
        </w:rPr>
        <w:t xml:space="preserve">
      26. Бюджеттік жоспарлау жөніндегі орталық уәкілетті орган және мемлекеттік жоспарлау жөніндегі жергілікті уәкілетті органдар жоспарланатын кезеңнің алдындағы ағымдағы қаржы жылының 1 мамырына дейін бюджеттік бағдарламалардың әкімшілеріне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тиісті бюджет комиссиясының ұсыныстарын ескере отырып айқындалған республикалық және жергілікті бюджеттік бағдарламалар әкімшілері шығыстарының лимиттерін жібереді.</w:t>
      </w:r>
    </w:p>
    <w:bookmarkEnd w:id="61"/>
    <w:p>
      <w:pPr>
        <w:spacing w:after="0"/>
        <w:ind w:left="0"/>
        <w:jc w:val="both"/>
      </w:pPr>
      <w:r>
        <w:rPr>
          <w:rFonts w:ascii="Times New Roman"/>
          <w:b w:val="false"/>
          <w:i w:val="false"/>
          <w:color w:val="000000"/>
          <w:sz w:val="28"/>
        </w:rPr>
        <w:t xml:space="preserve">
      Бюджеттік жоспарлау жөніндегі орталық уәкілетті орган республикалық бюджеттік бағдарламалар әкімшілері шығыстарының лимиттеріне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өтінім құрамындағы есептер берілмейтін базалық шығыстар тізбесін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шығыстарының</w:t>
            </w:r>
            <w:r>
              <w:br/>
            </w:r>
            <w:r>
              <w:rPr>
                <w:rFonts w:ascii="Times New Roman"/>
                <w:b w:val="false"/>
                <w:i w:val="false"/>
                <w:color w:val="000000"/>
                <w:sz w:val="20"/>
              </w:rPr>
              <w:t xml:space="preserve">лимиттерін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2"/>
    <w:p>
      <w:pPr>
        <w:spacing w:after="0"/>
        <w:ind w:left="0"/>
        <w:jc w:val="left"/>
      </w:pPr>
      <w:r>
        <w:rPr>
          <w:rFonts w:ascii="Times New Roman"/>
          <w:b/>
          <w:i w:val="false"/>
          <w:color w:val="000000"/>
        </w:rPr>
        <w:t xml:space="preserve"> Республикалық бюджеттік бағдарламалар әкімшілері шығыстарының лимиттер  ___________________________________________________________________  (бюджеттік бағдарламалар әкімшісінің атауы)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бірінші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екінші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үшінші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 шығыстарының лимиті, онын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ағымдағы әкімшілік шығыстарының лимиті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негізгі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шығыстарының</w:t>
            </w:r>
            <w:r>
              <w:br/>
            </w:r>
            <w:r>
              <w:rPr>
                <w:rFonts w:ascii="Times New Roman"/>
                <w:b w:val="false"/>
                <w:i w:val="false"/>
                <w:color w:val="000000"/>
                <w:sz w:val="20"/>
              </w:rPr>
              <w:t xml:space="preserve">лимиттерін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3"/>
    <w:p>
      <w:pPr>
        <w:spacing w:after="0"/>
        <w:ind w:left="0"/>
        <w:jc w:val="left"/>
      </w:pPr>
      <w:r>
        <w:rPr>
          <w:rFonts w:ascii="Times New Roman"/>
          <w:b/>
          <w:i w:val="false"/>
          <w:color w:val="000000"/>
        </w:rPr>
        <w:t xml:space="preserve"> Жергілікті бюджеттік бағдарламалар әкімшілері шығыстарының лимиттер  ___________________________________________________________________  (бюджеттік бағдарламалар әкімшісінің атауы)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бірінші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екінші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үшінші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 шығыстарының лимиті, онын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шығыстарының</w:t>
            </w:r>
            <w:r>
              <w:br/>
            </w:r>
            <w:r>
              <w:rPr>
                <w:rFonts w:ascii="Times New Roman"/>
                <w:b w:val="false"/>
                <w:i w:val="false"/>
                <w:color w:val="000000"/>
                <w:sz w:val="20"/>
              </w:rPr>
              <w:t xml:space="preserve">лимиттерін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4"/>
    <w:p>
      <w:pPr>
        <w:spacing w:after="0"/>
        <w:ind w:left="0"/>
        <w:jc w:val="left"/>
      </w:pPr>
      <w:r>
        <w:rPr>
          <w:rFonts w:ascii="Times New Roman"/>
          <w:b/>
          <w:i w:val="false"/>
          <w:color w:val="000000"/>
        </w:rPr>
        <w:t xml:space="preserve"> Бюджеттік өтінімде есептеулер ұсынылмайтын базалық шығындардың тізбесі  ___________________________________________________________________  (бюджеттік бағдарламалар әкімшісінің атауы)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шығындардың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кезеңінің бірінші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