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9e12" w14:textId="16d9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Тағылымдамадан өткен және жеке сот орындаушысы қызметімен айналысуға үміткер адамдарды тестілеудің және аттестаттаудың кейбір мәселелері туралы" Қазақстан Республикасы Әділет министрінің 2015 жылғы 30 қарашадағы № 605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1 ақпандағы № 170 бұйрығы. Қазақстан Республикасының Әділет министрлігінде 2018 жылғы 16 ақпанда № 16372 болып тіркелді. Күші жойылды - Қазақстан Республикасы Әділет министрінің 2020 жылғы 29 мамырдағы № 69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29.05.2020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"Тағылымдамадан өткен және жеке сот орындаушысы қызметімен айналысуға үміткер адамдарды тестілеудің және аттестаттаудың кейбір мәселелері туралы" Қазақстан Республикасы Әділет министрінің 2015 жылғы 30 қарашадағы № 605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12588 болып тіркелген, 2016 жылғы 13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Тағылымдамадан өткен және жеке сот орындаушысы қызметімен айналысуға үміткер адамдарды тестілеу және аттестаттаудан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Аттестаттаудан өту үшін құжаттарды қабылдау тәртібі";</w:t>
      </w:r>
    </w:p>
    <w:bookmarkEnd w:id="4"/>
    <w:bookmarkStart w:name="z8" w:id="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 тармағын</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"4. Жеке сот орындаушысының қызметімен айналысу үшін аттестаттаудан өтуге жіберу туралы өтініш "электрондық үкіметтің" www.egov.kz веб-порталы (бұдан әрі - портал) арқылы Комиссияға осы Қағиданың 1-қосымшасына сәйкес нысан бойынша тапсырылады.</w:t>
      </w:r>
    </w:p>
    <w:bookmarkEnd w:id="6"/>
    <w:bookmarkStart w:name="z10" w:id="7"/>
    <w:p>
      <w:pPr>
        <w:spacing w:after="0"/>
        <w:ind w:left="0"/>
        <w:jc w:val="both"/>
      </w:pPr>
      <w:r>
        <w:rPr>
          <w:rFonts w:ascii="Times New Roman"/>
          <w:b w:val="false"/>
          <w:i w:val="false"/>
          <w:color w:val="000000"/>
          <w:sz w:val="28"/>
        </w:rPr>
        <w:t>
      Өтінішке келесі құжаттар тіркеледі:</w:t>
      </w:r>
    </w:p>
    <w:bookmarkEnd w:id="7"/>
    <w:bookmarkStart w:name="z11" w:id="8"/>
    <w:p>
      <w:pPr>
        <w:spacing w:after="0"/>
        <w:ind w:left="0"/>
        <w:jc w:val="both"/>
      </w:pPr>
      <w:r>
        <w:rPr>
          <w:rFonts w:ascii="Times New Roman"/>
          <w:b w:val="false"/>
          <w:i w:val="false"/>
          <w:color w:val="000000"/>
          <w:sz w:val="28"/>
        </w:rPr>
        <w:t xml:space="preserve">
      1) жеке сот орындаушысының қызметімен айналысу үшін аттестаттаудан өтуге электронды толтырылған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тапсырылады;</w:t>
      </w:r>
    </w:p>
    <w:bookmarkEnd w:id="8"/>
    <w:bookmarkStart w:name="z12" w:id="9"/>
    <w:p>
      <w:pPr>
        <w:spacing w:after="0"/>
        <w:ind w:left="0"/>
        <w:jc w:val="both"/>
      </w:pPr>
      <w:r>
        <w:rPr>
          <w:rFonts w:ascii="Times New Roman"/>
          <w:b w:val="false"/>
          <w:i w:val="false"/>
          <w:color w:val="000000"/>
          <w:sz w:val="28"/>
        </w:rPr>
        <w:t>
      2) наркологиялық және психиатриялық ұйымдардан үмiткердiң тұрғылықты жерi бойынша, оларды ұсынғанға дейін бір айдан аспайтын мерзімде берiлген анықтамалар.";</w:t>
      </w:r>
    </w:p>
    <w:bookmarkEnd w:id="9"/>
    <w:bookmarkStart w:name="z13" w:id="1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 тармағын</w:t>
      </w:r>
      <w:r>
        <w:rPr>
          <w:rFonts w:ascii="Times New Roman"/>
          <w:b w:val="false"/>
          <w:i w:val="false"/>
          <w:color w:val="000000"/>
          <w:sz w:val="28"/>
        </w:rPr>
        <w:t xml:space="preserve"> мынадай редакцияда жазылсын:</w:t>
      </w:r>
    </w:p>
    <w:bookmarkEnd w:id="10"/>
    <w:bookmarkStart w:name="z14" w:id="11"/>
    <w:p>
      <w:pPr>
        <w:spacing w:after="0"/>
        <w:ind w:left="0"/>
        <w:jc w:val="both"/>
      </w:pPr>
      <w:r>
        <w:rPr>
          <w:rFonts w:ascii="Times New Roman"/>
          <w:b w:val="false"/>
          <w:i w:val="false"/>
          <w:color w:val="000000"/>
          <w:sz w:val="28"/>
        </w:rPr>
        <w:t>
      "5. Құжаттар тиiсiнше ресiмделмеген не құжаттар топтамасы толық берiлмеген жағдайда, көрсетілетін қызметті берушінің кеңсесiне келiп түскен өтініш ұсынылған құжаттармен қоса түскен күнiнен бастап екі жұмыс күнiнен кешiктiрiлмей, қайтару себебi туралы жазбаша хабарламамен бiрге үмiткерге қаралмай қайтарылады. Мемлекеттік қызмет көрсетуден бас тарту электрондық құжат нысанында, көрсетілетін қызметті берушінің уәкілетті тұлғасының электрондық цифрлық қолымен (бұдан әрі - ЭЦҚ) қызметті алушының "жеке кабинетіне" жолданады.";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6" w:id="12"/>
    <w:p>
      <w:pPr>
        <w:spacing w:after="0"/>
        <w:ind w:left="0"/>
        <w:jc w:val="both"/>
      </w:pPr>
      <w:r>
        <w:rPr>
          <w:rFonts w:ascii="Times New Roman"/>
          <w:b w:val="false"/>
          <w:i w:val="false"/>
          <w:color w:val="000000"/>
          <w:sz w:val="28"/>
        </w:rPr>
        <w:t>
      "3-тарау. Аттестаттау өткiзудiң тәртiбi";</w:t>
      </w:r>
    </w:p>
    <w:bookmarkEnd w:id="12"/>
    <w:bookmarkStart w:name="z17" w:id="13"/>
    <w:p>
      <w:pPr>
        <w:spacing w:after="0"/>
        <w:ind w:left="0"/>
        <w:jc w:val="both"/>
      </w:pPr>
      <w:r>
        <w:rPr>
          <w:rFonts w:ascii="Times New Roman"/>
          <w:b w:val="false"/>
          <w:i w:val="false"/>
          <w:color w:val="000000"/>
          <w:sz w:val="28"/>
        </w:rPr>
        <w:t xml:space="preserve">
      ережелердің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13"/>
    <w:bookmarkStart w:name="z18" w:id="14"/>
    <w:p>
      <w:pPr>
        <w:spacing w:after="0"/>
        <w:ind w:left="0"/>
        <w:jc w:val="both"/>
      </w:pPr>
      <w:r>
        <w:rPr>
          <w:rFonts w:ascii="Times New Roman"/>
          <w:b w:val="false"/>
          <w:i w:val="false"/>
          <w:color w:val="000000"/>
          <w:sz w:val="28"/>
        </w:rPr>
        <w:t>
      2. Сот актілерін орындау департаменті:</w:t>
      </w:r>
    </w:p>
    <w:bookmarkEnd w:id="14"/>
    <w:bookmarkStart w:name="z19" w:id="15"/>
    <w:p>
      <w:pPr>
        <w:spacing w:after="0"/>
        <w:ind w:left="0"/>
        <w:jc w:val="both"/>
      </w:pPr>
      <w:r>
        <w:rPr>
          <w:rFonts w:ascii="Times New Roman"/>
          <w:b w:val="false"/>
          <w:i w:val="false"/>
          <w:color w:val="000000"/>
          <w:sz w:val="28"/>
        </w:rPr>
        <w:t>
      1) осы бұйрықты мемлекеттік тіркеуді;</w:t>
      </w:r>
    </w:p>
    <w:bookmarkEnd w:id="15"/>
    <w:bookmarkStart w:name="z20" w:id="1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түріндегі қазақ және орыс тілдеріндегі көшірмелерін Қазақстан Республикасы нормативтік құқықтық актілерінің эталондық бақылау банкіне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жолдауды;</w:t>
      </w:r>
    </w:p>
    <w:bookmarkEnd w:id="16"/>
    <w:bookmarkStart w:name="z21" w:id="17"/>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17"/>
    <w:bookmarkStart w:name="z22" w:id="18"/>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8"/>
    <w:bookmarkStart w:name="z23"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2018 жылғы 1 ақпандағы</w:t>
            </w:r>
            <w:r>
              <w:br/>
            </w:r>
            <w:r>
              <w:rPr>
                <w:rFonts w:ascii="Times New Roman"/>
                <w:b w:val="false"/>
                <w:i w:val="false"/>
                <w:color w:val="000000"/>
                <w:sz w:val="20"/>
              </w:rPr>
              <w:t>№ 170 бұйрығына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w:t>
            </w:r>
            <w:r>
              <w:br/>
            </w: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w:t>
            </w:r>
            <w:r>
              <w:br/>
            </w:r>
            <w:r>
              <w:rPr>
                <w:rFonts w:ascii="Times New Roman"/>
                <w:b w:val="false"/>
                <w:i w:val="false"/>
                <w:color w:val="000000"/>
                <w:sz w:val="20"/>
              </w:rPr>
              <w:t>құқығына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қызметтер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 үміткер</w:t>
            </w:r>
            <w:r>
              <w:br/>
            </w:r>
            <w:r>
              <w:rPr>
                <w:rFonts w:ascii="Times New Roman"/>
                <w:b w:val="false"/>
                <w:i w:val="false"/>
                <w:color w:val="000000"/>
                <w:sz w:val="20"/>
              </w:rPr>
              <w:t>тұлғаларды аттестаттау</w:t>
            </w:r>
            <w:r>
              <w:br/>
            </w:r>
            <w:r>
              <w:rPr>
                <w:rFonts w:ascii="Times New Roman"/>
                <w:b w:val="false"/>
                <w:i w:val="false"/>
                <w:color w:val="000000"/>
                <w:sz w:val="20"/>
              </w:rPr>
              <w:t>бойынша комиссия төрағасына</w:t>
            </w:r>
            <w:r>
              <w:br/>
            </w:r>
            <w:r>
              <w:rPr>
                <w:rFonts w:ascii="Times New Roman"/>
                <w:b w:val="false"/>
                <w:i w:val="false"/>
                <w:color w:val="000000"/>
                <w:sz w:val="20"/>
              </w:rPr>
              <w:t>Өтініш беруші</w:t>
            </w:r>
            <w:r>
              <w:br/>
            </w:r>
            <w:r>
              <w:rPr>
                <w:rFonts w:ascii="Times New Roman"/>
                <w:b w:val="false"/>
                <w:i w:val="false"/>
                <w:color w:val="000000"/>
                <w:sz w:val="20"/>
              </w:rPr>
              <w:t>_____________________</w:t>
            </w:r>
            <w:r>
              <w:br/>
            </w:r>
            <w:r>
              <w:rPr>
                <w:rFonts w:ascii="Times New Roman"/>
                <w:b w:val="false"/>
                <w:i w:val="false"/>
                <w:color w:val="000000"/>
                <w:sz w:val="20"/>
              </w:rPr>
              <w:t>(тегi, аты, әкесiнiң аты</w:t>
            </w:r>
            <w:r>
              <w:br/>
            </w:r>
            <w:r>
              <w:rPr>
                <w:rFonts w:ascii="Times New Roman"/>
                <w:b w:val="false"/>
                <w:i w:val="false"/>
                <w:color w:val="000000"/>
                <w:sz w:val="20"/>
              </w:rPr>
              <w:t>(болған кезде)</w:t>
            </w:r>
            <w:r>
              <w:br/>
            </w:r>
            <w:r>
              <w:rPr>
                <w:rFonts w:ascii="Times New Roman"/>
                <w:b w:val="false"/>
                <w:i w:val="false"/>
                <w:color w:val="000000"/>
                <w:sz w:val="20"/>
              </w:rPr>
              <w:t>Ж.С.Н.</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w:t>
            </w:r>
          </w:p>
        </w:tc>
      </w:tr>
    </w:tbl>
    <w:bookmarkStart w:name="z25" w:id="20"/>
    <w:p>
      <w:pPr>
        <w:spacing w:after="0"/>
        <w:ind w:left="0"/>
        <w:jc w:val="left"/>
      </w:pPr>
      <w:r>
        <w:rPr>
          <w:rFonts w:ascii="Times New Roman"/>
          <w:b/>
          <w:i w:val="false"/>
          <w:color w:val="000000"/>
        </w:rPr>
        <w:t xml:space="preserve"> Жеке сот орындаушысы қызметімен айналысу үшін аттестаттауға жіберу туралы өтініш</w:t>
      </w:r>
    </w:p>
    <w:bookmarkEnd w:id="20"/>
    <w:bookmarkStart w:name="z26" w:id="21"/>
    <w:p>
      <w:pPr>
        <w:spacing w:after="0"/>
        <w:ind w:left="0"/>
        <w:jc w:val="both"/>
      </w:pPr>
      <w:r>
        <w:rPr>
          <w:rFonts w:ascii="Times New Roman"/>
          <w:b w:val="false"/>
          <w:i w:val="false"/>
          <w:color w:val="000000"/>
          <w:sz w:val="28"/>
        </w:rPr>
        <w:t>
      Маған жеке сот орындаушысы қызметімен айналысуға лицензия алу үшін аттестаттаудан өтуге рұқсат етуді сұраймын.</w:t>
      </w:r>
    </w:p>
    <w:bookmarkEnd w:id="21"/>
    <w:bookmarkStart w:name="z27" w:id="22"/>
    <w:p>
      <w:pPr>
        <w:spacing w:after="0"/>
        <w:ind w:left="0"/>
        <w:jc w:val="both"/>
      </w:pPr>
      <w:r>
        <w:rPr>
          <w:rFonts w:ascii="Times New Roman"/>
          <w:b w:val="false"/>
          <w:i w:val="false"/>
          <w:color w:val="000000"/>
          <w:sz w:val="28"/>
        </w:rPr>
        <w:t xml:space="preserve">
      Өтініш берушіге заңмен көзделген лицензияланған қызметтердің түрлерімен айналысуға сотпен тыйым салынбағанын, қосымшаға тіркелген барлық құжаттар шындыққа жанасатынын және жарамды екенін растаймын. </w:t>
      </w:r>
    </w:p>
    <w:bookmarkEnd w:id="22"/>
    <w:bookmarkStart w:name="z28" w:id="23"/>
    <w:p>
      <w:pPr>
        <w:spacing w:after="0"/>
        <w:ind w:left="0"/>
        <w:jc w:val="both"/>
      </w:pPr>
      <w:r>
        <w:rPr>
          <w:rFonts w:ascii="Times New Roman"/>
          <w:b w:val="false"/>
          <w:i w:val="false"/>
          <w:color w:val="000000"/>
          <w:sz w:val="28"/>
        </w:rPr>
        <w:t>
      Мемлекеттік қызмет көрсету кезінде, қызмет алушы мемлекеттік ақпараттық жүйеде қамтылған заңмен қорғалатын құпияларды құрайтын құжаттарды пайдалануға келісім беремін, ұсынылған жеке мәліметтердің жарамдылығы және шынайылығы үшін жеке жауапкершілік аламын.</w:t>
      </w:r>
    </w:p>
    <w:bookmarkEnd w:id="23"/>
    <w:p>
      <w:pPr>
        <w:spacing w:after="0"/>
        <w:ind w:left="0"/>
        <w:jc w:val="left"/>
      </w:pPr>
      <w:r>
        <w:rPr>
          <w:rFonts w:ascii="Times New Roman"/>
          <w:b w:val="false"/>
          <w:i w:val="false"/>
          <w:color w:val="000000"/>
          <w:sz w:val="28"/>
        </w:rPr>
        <w:t>
      _________________________________</w:t>
      </w:r>
      <w:r>
        <w:br/>
      </w:r>
      <w:r>
        <w:rPr>
          <w:rFonts w:ascii="Times New Roman"/>
          <w:b w:val="false"/>
          <w:i w:val="false"/>
          <w:color w:val="000000"/>
          <w:sz w:val="28"/>
        </w:rPr>
        <w:t>
      (тегi, аты, әкесiнiң аты (болған кезде)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170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"Тағылымдамадан өткен және </w:t>
            </w:r>
            <w:r>
              <w:br/>
            </w:r>
            <w:r>
              <w:rPr>
                <w:rFonts w:ascii="Times New Roman"/>
                <w:b w:val="false"/>
                <w:i w:val="false"/>
                <w:color w:val="000000"/>
                <w:sz w:val="20"/>
              </w:rPr>
              <w:t xml:space="preserve">жеке сот орындаушысы </w:t>
            </w:r>
            <w:r>
              <w:br/>
            </w:r>
            <w:r>
              <w:rPr>
                <w:rFonts w:ascii="Times New Roman"/>
                <w:b w:val="false"/>
                <w:i w:val="false"/>
                <w:color w:val="000000"/>
                <w:sz w:val="20"/>
              </w:rPr>
              <w:t xml:space="preserve">қызметімен айналысу құқығына </w:t>
            </w:r>
            <w:r>
              <w:br/>
            </w:r>
            <w:r>
              <w:rPr>
                <w:rFonts w:ascii="Times New Roman"/>
                <w:b w:val="false"/>
                <w:i w:val="false"/>
                <w:color w:val="000000"/>
                <w:sz w:val="20"/>
              </w:rPr>
              <w:t xml:space="preserve">үміткер адамдарды </w:t>
            </w:r>
            <w:r>
              <w:br/>
            </w:r>
            <w:r>
              <w:rPr>
                <w:rFonts w:ascii="Times New Roman"/>
                <w:b w:val="false"/>
                <w:i w:val="false"/>
                <w:color w:val="000000"/>
                <w:sz w:val="20"/>
              </w:rPr>
              <w:t xml:space="preserve">аттестаттаудан өткізу"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қызметтер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сот орындаушысы қызметімен айналысуға аттестаттаудан өту үшін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8"/>
        <w:gridCol w:w="3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 туралы мәліметтер</w:t>
            </w:r>
          </w:p>
        </w:tc>
      </w:tr>
      <w:tr>
        <w:trPr>
          <w:trHeight w:val="30" w:hRule="atLeast"/>
        </w:trPr>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(қашан және қандай оқу мекемелерін бітірді, дипломдардың нөмірлері).</w:t>
            </w:r>
            <w:r>
              <w:br/>
            </w:r>
            <w:r>
              <w:rPr>
                <w:rFonts w:ascii="Times New Roman"/>
                <w:b w:val="false"/>
                <w:i w:val="false"/>
                <w:color w:val="000000"/>
                <w:sz w:val="20"/>
              </w:rPr>
              <w:t>
Диплом бойынша біліктілігі және мамандығы</w:t>
            </w:r>
            <w:r>
              <w:br/>
            </w:r>
            <w:r>
              <w:rPr>
                <w:rFonts w:ascii="Times New Roman"/>
                <w:b w:val="false"/>
                <w:i w:val="false"/>
                <w:color w:val="000000"/>
                <w:sz w:val="20"/>
              </w:rPr>
              <w:t>
Шетел білім беру мекемелерімен берілген дипломдар үшін, "Білім туралы" Қазақстан Республикасы Заңына сәйкес нострификациялау және тану рәсімдерінен өткенін растайтын құжаттар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орындаушысында тағылымдамадан өту туралы мәліметтер (аттестаттаудан өткен тұлғалармен толтырылады) күні, айы, жылы, аумақ және тағылымдама нәтижесі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2018 жылғы 1 ақпандағы</w:t>
            </w:r>
            <w:r>
              <w:br/>
            </w:r>
            <w:r>
              <w:rPr>
                <w:rFonts w:ascii="Times New Roman"/>
                <w:b w:val="false"/>
                <w:i w:val="false"/>
                <w:color w:val="000000"/>
                <w:sz w:val="20"/>
              </w:rPr>
              <w:t>№ 170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w:t>
            </w:r>
            <w:r>
              <w:br/>
            </w: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w:t>
            </w:r>
            <w:r>
              <w:br/>
            </w:r>
            <w:r>
              <w:rPr>
                <w:rFonts w:ascii="Times New Roman"/>
                <w:b w:val="false"/>
                <w:i w:val="false"/>
                <w:color w:val="000000"/>
                <w:sz w:val="20"/>
              </w:rPr>
              <w:t>құқығына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Әділет министрлігі</w:t>
      </w:r>
      <w:r>
        <w:br/>
      </w:r>
      <w:r>
        <w:rPr>
          <w:rFonts w:ascii="Times New Roman"/>
          <w:b/>
          <w:i w:val="false"/>
          <w:color w:val="000000"/>
        </w:rPr>
        <w:t>________________ Әділет департаменті жанындағы</w:t>
      </w:r>
      <w:r>
        <w:br/>
      </w:r>
      <w:r>
        <w:rPr>
          <w:rFonts w:ascii="Times New Roman"/>
          <w:b/>
          <w:i w:val="false"/>
          <w:color w:val="000000"/>
        </w:rPr>
        <w:t>Жеке сот орындаушысы қызметімен айналысуға үміткер тұлғаларды аттестаттау</w:t>
      </w:r>
      <w:r>
        <w:br/>
      </w:r>
      <w:r>
        <w:rPr>
          <w:rFonts w:ascii="Times New Roman"/>
          <w:b/>
          <w:i w:val="false"/>
          <w:color w:val="000000"/>
        </w:rPr>
        <w:t>бойынша комиссия отырысының хаттамасы</w:t>
      </w:r>
    </w:p>
    <w:tbl>
      <w:tblPr>
        <w:tblW w:w="0" w:type="auto"/>
        <w:tblCellSpacing w:w="0" w:type="auto"/>
        <w:tblBorders>
          <w:top w:val="none"/>
          <w:left w:val="none"/>
          <w:bottom w:val="none"/>
          <w:right w:val="none"/>
          <w:insideH w:val="none"/>
          <w:insideV w:val="none"/>
        </w:tblBorders>
      </w:tblPr>
      <w:tblGrid>
        <w:gridCol w:w="3534"/>
        <w:gridCol w:w="8766"/>
      </w:tblGrid>
      <w:tr>
        <w:trPr>
          <w:trHeight w:val="30" w:hRule="atLeast"/>
        </w:trPr>
        <w:tc>
          <w:tcPr>
            <w:tcW w:w="3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Төрағалық еткен: </w:t>
            </w:r>
            <w:r>
              <w:br/>
            </w:r>
            <w:r>
              <w:rPr>
                <w:rFonts w:ascii="Times New Roman"/>
                <w:b w:val="false"/>
                <w:i w:val="false"/>
                <w:color w:val="000000"/>
                <w:sz w:val="20"/>
              </w:rPr>
              <w:t xml:space="preserve">
Қатысқандар: </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инициалдары)</w:t>
            </w:r>
            <w:r>
              <w:br/>
            </w:r>
            <w:r>
              <w:rPr>
                <w:rFonts w:ascii="Times New Roman"/>
                <w:b w:val="false"/>
                <w:i w:val="false"/>
                <w:color w:val="000000"/>
                <w:sz w:val="20"/>
              </w:rPr>
              <w:t>
комиссия мүшелері: (лауазымы, тегі, инициалдары)</w:t>
            </w:r>
          </w:p>
        </w:tc>
      </w:tr>
    </w:tbl>
    <w:p>
      <w:pPr>
        <w:spacing w:after="0"/>
        <w:ind w:left="0"/>
        <w:jc w:val="left"/>
      </w:pPr>
      <w:r>
        <w:rPr>
          <w:rFonts w:ascii="Times New Roman"/>
          <w:b/>
          <w:i w:val="false"/>
          <w:color w:val="000000"/>
        </w:rPr>
        <w:t xml:space="preserve"> КҮН ТӘРТІБІ:</w:t>
      </w:r>
    </w:p>
    <w:p>
      <w:pPr>
        <w:spacing w:after="0"/>
        <w:ind w:left="0"/>
        <w:jc w:val="both"/>
      </w:pPr>
      <w:r>
        <w:rPr>
          <w:rFonts w:ascii="Times New Roman"/>
          <w:b w:val="false"/>
          <w:i w:val="false"/>
          <w:color w:val="000000"/>
          <w:sz w:val="28"/>
        </w:rPr>
        <w:t>
      Жеке сот орындаушысы қызметімен айналысу үшін аттестаттауға қатысатын үміткерлерді іріктеу.</w:t>
      </w:r>
    </w:p>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 Заңының (бұдан әрі - Заң) 141-бабы 1-тармағына сәйкес Комиссия тағылымдамадан өткен және жеке сот орындаушысы қызметімен айналысуға үміткер адамдарды аттестаттаудан өткізді, аттестаттау қорытындысы бойынша Комиссия шешім қабылдады:</w:t>
      </w:r>
    </w:p>
    <w:p>
      <w:pPr>
        <w:spacing w:after="0"/>
        <w:ind w:left="0"/>
        <w:jc w:val="both"/>
      </w:pPr>
      <w:r>
        <w:rPr>
          <w:rFonts w:ascii="Times New Roman"/>
          <w:b w:val="false"/>
          <w:i w:val="false"/>
          <w:color w:val="000000"/>
          <w:sz w:val="28"/>
        </w:rPr>
        <w:t>
      1. Мына үміткерлер: _______________________________________________________</w:t>
      </w:r>
    </w:p>
    <w:p>
      <w:pPr>
        <w:spacing w:after="0"/>
        <w:ind w:left="0"/>
        <w:jc w:val="both"/>
      </w:pPr>
      <w:r>
        <w:rPr>
          <w:rFonts w:ascii="Times New Roman"/>
          <w:b w:val="false"/>
          <w:i w:val="false"/>
          <w:color w:val="000000"/>
          <w:sz w:val="28"/>
        </w:rPr>
        <w:t xml:space="preserve">
      (тегi, аты, әкесiнiң аты (болған кезде) </w:t>
      </w:r>
    </w:p>
    <w:p>
      <w:pPr>
        <w:spacing w:after="0"/>
        <w:ind w:left="0"/>
        <w:jc w:val="both"/>
      </w:pPr>
      <w:r>
        <w:rPr>
          <w:rFonts w:ascii="Times New Roman"/>
          <w:b w:val="false"/>
          <w:i w:val="false"/>
          <w:color w:val="000000"/>
          <w:sz w:val="28"/>
        </w:rPr>
        <w:t>
      жеке сот орындаушысы қызметімен айналысуға аттестаттаудан өтті деп есептелсін.</w:t>
      </w:r>
    </w:p>
    <w:p>
      <w:pPr>
        <w:spacing w:after="0"/>
        <w:ind w:left="0"/>
        <w:jc w:val="both"/>
      </w:pPr>
      <w:r>
        <w:rPr>
          <w:rFonts w:ascii="Times New Roman"/>
          <w:b w:val="false"/>
          <w:i w:val="false"/>
          <w:color w:val="000000"/>
          <w:sz w:val="28"/>
        </w:rPr>
        <w:t>
      2. Мына үміткерлер: ________________________________________________________</w:t>
      </w:r>
    </w:p>
    <w:p>
      <w:pPr>
        <w:spacing w:after="0"/>
        <w:ind w:left="0"/>
        <w:jc w:val="both"/>
      </w:pPr>
      <w:r>
        <w:rPr>
          <w:rFonts w:ascii="Times New Roman"/>
          <w:b w:val="false"/>
          <w:i w:val="false"/>
          <w:color w:val="000000"/>
          <w:sz w:val="28"/>
        </w:rPr>
        <w:t xml:space="preserve">
      (тегi, аты, әкесiнiң аты (болған кезде) </w:t>
      </w:r>
    </w:p>
    <w:p>
      <w:pPr>
        <w:spacing w:after="0"/>
        <w:ind w:left="0"/>
        <w:jc w:val="both"/>
      </w:pPr>
      <w:r>
        <w:rPr>
          <w:rFonts w:ascii="Times New Roman"/>
          <w:b w:val="false"/>
          <w:i w:val="false"/>
          <w:color w:val="000000"/>
          <w:sz w:val="28"/>
        </w:rPr>
        <w:t>
      жеке сот орындаушысы қызметімен айналысуға аттестаттаудан өтпеді деп есептелсін.</w:t>
      </w:r>
    </w:p>
    <w:p>
      <w:pPr>
        <w:spacing w:after="0"/>
        <w:ind w:left="0"/>
        <w:jc w:val="both"/>
      </w:pPr>
      <w:r>
        <w:rPr>
          <w:rFonts w:ascii="Times New Roman"/>
          <w:b w:val="false"/>
          <w:i w:val="false"/>
          <w:color w:val="000000"/>
          <w:sz w:val="28"/>
        </w:rPr>
        <w:t xml:space="preserve">
      3.Жеке сот орындаушысы қызметімен айналысуға аттестаттауға мына үміткерлер </w:t>
      </w:r>
    </w:p>
    <w:p>
      <w:pPr>
        <w:spacing w:after="0"/>
        <w:ind w:left="0"/>
        <w:jc w:val="both"/>
      </w:pPr>
      <w:r>
        <w:rPr>
          <w:rFonts w:ascii="Times New Roman"/>
          <w:b w:val="false"/>
          <w:i w:val="false"/>
          <w:color w:val="000000"/>
          <w:sz w:val="28"/>
        </w:rPr>
        <w:t>
      келген жоқ: 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кезде)</w:t>
      </w:r>
    </w:p>
    <w:p>
      <w:pPr>
        <w:spacing w:after="0"/>
        <w:ind w:left="0"/>
        <w:jc w:val="both"/>
      </w:pPr>
      <w:r>
        <w:rPr>
          <w:rFonts w:ascii="Times New Roman"/>
          <w:b w:val="false"/>
          <w:i w:val="false"/>
          <w:color w:val="000000"/>
          <w:sz w:val="28"/>
        </w:rPr>
        <w:t>
      4.Екі жұмыс күні ішінде аталған хаттаманың көшірмесін Қазақстан Республикасы Әділет министрлігіне жолдасын.</w:t>
      </w:r>
    </w:p>
    <w:p>
      <w:pPr>
        <w:spacing w:after="0"/>
        <w:ind w:left="0"/>
        <w:jc w:val="both"/>
      </w:pPr>
      <w:r>
        <w:rPr>
          <w:rFonts w:ascii="Times New Roman"/>
          <w:b w:val="false"/>
          <w:i w:val="false"/>
          <w:color w:val="000000"/>
          <w:sz w:val="28"/>
        </w:rPr>
        <w:t>
      Комиссия төрағасы _________________________________________________________</w:t>
      </w:r>
    </w:p>
    <w:p>
      <w:pPr>
        <w:spacing w:after="0"/>
        <w:ind w:left="0"/>
        <w:jc w:val="both"/>
      </w:pPr>
      <w:r>
        <w:rPr>
          <w:rFonts w:ascii="Times New Roman"/>
          <w:b w:val="false"/>
          <w:i w:val="false"/>
          <w:color w:val="000000"/>
          <w:sz w:val="28"/>
        </w:rPr>
        <w:t>
      (лауазымы, тегі, инициалдары)</w:t>
      </w:r>
    </w:p>
    <w:p>
      <w:pPr>
        <w:spacing w:after="0"/>
        <w:ind w:left="0"/>
        <w:jc w:val="both"/>
      </w:pPr>
      <w:r>
        <w:rPr>
          <w:rFonts w:ascii="Times New Roman"/>
          <w:b w:val="false"/>
          <w:i w:val="false"/>
          <w:color w:val="000000"/>
          <w:sz w:val="28"/>
        </w:rPr>
        <w:t>
      Комиссия мүшелері: ________________________________________________________</w:t>
      </w:r>
    </w:p>
    <w:p>
      <w:pPr>
        <w:spacing w:after="0"/>
        <w:ind w:left="0"/>
        <w:jc w:val="both"/>
      </w:pPr>
      <w:r>
        <w:rPr>
          <w:rFonts w:ascii="Times New Roman"/>
          <w:b w:val="false"/>
          <w:i w:val="false"/>
          <w:color w:val="000000"/>
          <w:sz w:val="28"/>
        </w:rPr>
        <w:t>
      (лауазымы, тегі, инициалдары)</w:t>
      </w:r>
    </w:p>
    <w:p>
      <w:pPr>
        <w:spacing w:after="0"/>
        <w:ind w:left="0"/>
        <w:jc w:val="both"/>
      </w:pPr>
      <w:r>
        <w:rPr>
          <w:rFonts w:ascii="Times New Roman"/>
          <w:b w:val="false"/>
          <w:i w:val="false"/>
          <w:color w:val="000000"/>
          <w:sz w:val="28"/>
        </w:rPr>
        <w:t>
      М.О.(бар болса)</w:t>
      </w:r>
    </w:p>
    <w:p>
      <w:pPr>
        <w:spacing w:after="0"/>
        <w:ind w:left="0"/>
        <w:jc w:val="both"/>
      </w:pPr>
      <w:r>
        <w:rPr>
          <w:rFonts w:ascii="Times New Roman"/>
          <w:b w:val="false"/>
          <w:i w:val="false"/>
          <w:color w:val="000000"/>
          <w:sz w:val="28"/>
        </w:rPr>
        <w:t>
      Хатшы ___________________________</w:t>
      </w:r>
    </w:p>
    <w:p>
      <w:pPr>
        <w:spacing w:after="0"/>
        <w:ind w:left="0"/>
        <w:jc w:val="both"/>
      </w:pPr>
      <w:r>
        <w:rPr>
          <w:rFonts w:ascii="Times New Roman"/>
          <w:b w:val="false"/>
          <w:i w:val="false"/>
          <w:color w:val="000000"/>
          <w:sz w:val="28"/>
        </w:rPr>
        <w:t>
      (лауазымы, тегі, инициалдары)</w:t>
      </w:r>
    </w:p>
    <w:p>
      <w:pPr>
        <w:spacing w:after="0"/>
        <w:ind w:left="0"/>
        <w:jc w:val="both"/>
      </w:pPr>
      <w:r>
        <w:rPr>
          <w:rFonts w:ascii="Times New Roman"/>
          <w:b w:val="false"/>
          <w:i w:val="false"/>
          <w:color w:val="000000"/>
          <w:sz w:val="28"/>
        </w:rPr>
        <w:t>
      20___жыл "_____"__________________</w:t>
      </w:r>
    </w:p>
    <w:p>
      <w:pPr>
        <w:spacing w:after="0"/>
        <w:ind w:left="0"/>
        <w:jc w:val="both"/>
      </w:pPr>
      <w:r>
        <w:rPr>
          <w:rFonts w:ascii="Times New Roman"/>
          <w:b w:val="false"/>
          <w:i w:val="false"/>
          <w:color w:val="000000"/>
          <w:sz w:val="28"/>
        </w:rPr>
        <w:t>
      (хаттаманың шыққан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