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72a3" w14:textId="a3f7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5 қаңтардағы № 5 бұйрығы. Қазақстан Республикасының Әділет министрлігінде 2018 жылғы 13 ақпанда № 16349 болып тіркелді. Күші жойылды - Қазақстан Республикасы Энергетика министрінің 2020 жылғы 15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11130 болып тіркелген, "Әділет" ақпараттық-құқықтық жүйесінде 2015 жылғы 24 маусымда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1 -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"3) осы бұйрыққа 3-қосымшаға сәйкес "Энергия өндіруші және энергия беруші ұйымдарға күзгі-қысқы кезеңдегі жұмысқа әзірлік паспортын беру" мемлекеттік көрсетілетін қызмет стандарты;";</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стандарты";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"Энергия өндіруші және энергия беруші ұйымдарға күзгі-қысқы кезеңдегі жұмысқа әзірлік паспортын беру" мемлекеттік көрсетілетін қызметі (бұдан әрі - мемлекеттік көрсетілетін қызмет).";</w:t>
      </w:r>
    </w:p>
    <w:bookmarkEnd w:id="6"/>
    <w:bookmarkStart w:name="z9" w:id="7"/>
    <w:p>
      <w:pPr>
        <w:spacing w:after="0"/>
        <w:ind w:left="0"/>
        <w:jc w:val="both"/>
      </w:pPr>
      <w:r>
        <w:rPr>
          <w:rFonts w:ascii="Times New Roman"/>
          <w:b w:val="false"/>
          <w:i w:val="false"/>
          <w:color w:val="000000"/>
          <w:sz w:val="28"/>
        </w:rPr>
        <w:t xml:space="preserve">
      3 -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"1) күзгі-қысқы кезеңдегі жұмысқа белгіленген электр қуаты 5 МегаВатт (бұдан әрі - МВт) астам, сондай-ақ өз теңгерімінде 110 килоВольт (бұдан әрі - кВ) және одан жоғары кернеудегі электр желілері бар энергия өндіруші және энергия беруші ұйымдарға әзірлік паспорттарын (бұдан әрі - әзірлік паспорты) Министрліктің Атомдық және энергетикалық қадағалау мен бақылау комитеті (бұдан әрі – көрсетілетін қызметті беруші) береді;</w:t>
      </w:r>
    </w:p>
    <w:bookmarkEnd w:id="8"/>
    <w:bookmarkStart w:name="z11" w:id="9"/>
    <w:p>
      <w:pPr>
        <w:spacing w:after="0"/>
        <w:ind w:left="0"/>
        <w:jc w:val="both"/>
      </w:pPr>
      <w:r>
        <w:rPr>
          <w:rFonts w:ascii="Times New Roman"/>
          <w:b w:val="false"/>
          <w:i w:val="false"/>
          <w:color w:val="000000"/>
          <w:sz w:val="28"/>
        </w:rPr>
        <w:t>
      2) барлық қуаттардың және жылу желілерінің (магистральдық, орамішілік) жылыту қазандықтарына күзгі-қысқы кезеңдегі жұмысқа әзірлік паспорттарын Астана және Алматы қалаларының, облыстық маңызы бар аудандар мен қалалардың жергілікті атқарушы органдары (бұдан әрі - көрсетілетін қызметті беруші)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p>
    <w:bookmarkEnd w:id="10"/>
    <w:bookmarkStart w:name="z14" w:id="11"/>
    <w:p>
      <w:pPr>
        <w:spacing w:after="0"/>
        <w:ind w:left="0"/>
        <w:jc w:val="both"/>
      </w:pPr>
      <w:r>
        <w:rPr>
          <w:rFonts w:ascii="Times New Roman"/>
          <w:b w:val="false"/>
          <w:i w:val="false"/>
          <w:color w:val="000000"/>
          <w:sz w:val="28"/>
        </w:rPr>
        <w:t>
      6.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bookmarkStart w:name="z15" w:id="12"/>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12"/>
    <w:bookmarkStart w:name="z16" w:id="13"/>
    <w:p>
      <w:pPr>
        <w:spacing w:after="0"/>
        <w:ind w:left="0"/>
        <w:jc w:val="both"/>
      </w:pPr>
      <w:r>
        <w:rPr>
          <w:rFonts w:ascii="Times New Roman"/>
          <w:b w:val="false"/>
          <w:i w:val="false"/>
          <w:color w:val="000000"/>
          <w:sz w:val="28"/>
        </w:rPr>
        <w:t xml:space="preserve">
      9 -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"1) көрсетілетін қызметті берушілерге:</w:t>
      </w:r>
    </w:p>
    <w:bookmarkEnd w:id="14"/>
    <w:bookmarkStart w:name="z18" w:id="15"/>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күзгі-қысқы кезеңдегі жұмысқа энергия өндіруші және энергия беруші ұйымдардың әзірлік паспортын алуға өтініші;</w:t>
      </w:r>
    </w:p>
    <w:bookmarkEnd w:id="15"/>
    <w:bookmarkStart w:name="z19" w:id="16"/>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күзгі-қысқы кезеңдегі жұмысқа энергия өндіруші және энергия беруші ұйымдардың әзірлік актісі (бұдан әрі - әзірлік актісі);</w:t>
      </w:r>
    </w:p>
    <w:bookmarkEnd w:id="16"/>
    <w:bookmarkStart w:name="z20" w:id="17"/>
    <w:p>
      <w:pPr>
        <w:spacing w:after="0"/>
        <w:ind w:left="0"/>
        <w:jc w:val="both"/>
      </w:pPr>
      <w:r>
        <w:rPr>
          <w:rFonts w:ascii="Times New Roman"/>
          <w:b w:val="false"/>
          <w:i w:val="false"/>
          <w:color w:val="000000"/>
          <w:sz w:val="28"/>
        </w:rPr>
        <w:t>
      әзірлік актісіне осы мемлекеттік көрсетілетін қызмет стандартына 3-қосымшада көрсетілген күзгі-қысқы кезеңдегі жұмысқа энергия өндіруші және энергия беруші ұйымдардың әзірлік паспортын алу үшін шарттардың орындалуын растайтын құжаттар қоса беріледі;</w:t>
      </w:r>
    </w:p>
    <w:bookmarkEnd w:id="17"/>
    <w:bookmarkStart w:name="z21" w:id="18"/>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ғимараттар мен құрылыстардың техникалық жай-күйі, сондай-ақ тұтынушыларға жылу және электр энергиясын беруді қамтамасыз етуге ұйымдардың әзірлігі туралы энергетикалық сараптаманы жүзеге асыратын сарапшы ұйымның қорытындысы.</w:t>
      </w:r>
    </w:p>
    <w:bookmarkEnd w:id="18"/>
    <w:bookmarkStart w:name="z22" w:id="19"/>
    <w:p>
      <w:pPr>
        <w:spacing w:after="0"/>
        <w:ind w:left="0"/>
        <w:jc w:val="both"/>
      </w:pPr>
      <w:r>
        <w:rPr>
          <w:rFonts w:ascii="Times New Roman"/>
          <w:b w:val="false"/>
          <w:i w:val="false"/>
          <w:color w:val="000000"/>
          <w:sz w:val="28"/>
        </w:rPr>
        <w:t>
      Жіберілетін құжаттар нөмірленеді, тігіледі;</w:t>
      </w:r>
    </w:p>
    <w:bookmarkEnd w:id="19"/>
    <w:bookmarkStart w:name="z23" w:id="20"/>
    <w:p>
      <w:pPr>
        <w:spacing w:after="0"/>
        <w:ind w:left="0"/>
        <w:jc w:val="both"/>
      </w:pPr>
      <w:r>
        <w:rPr>
          <w:rFonts w:ascii="Times New Roman"/>
          <w:b w:val="false"/>
          <w:i w:val="false"/>
          <w:color w:val="000000"/>
          <w:sz w:val="28"/>
        </w:rPr>
        <w:t>
      2) порталға:</w:t>
      </w:r>
    </w:p>
    <w:bookmarkEnd w:id="20"/>
    <w:bookmarkStart w:name="z24" w:id="2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күзгі-қысқы кезеңдегі жұмысқа энергия өндіруші және энергия беруші ұйымдардың әзірлік паспортын алуға өтініші;</w:t>
      </w:r>
    </w:p>
    <w:bookmarkEnd w:id="21"/>
    <w:bookmarkStart w:name="z25" w:id="22"/>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әзірлік актінің электрондық көшірмесі;</w:t>
      </w:r>
    </w:p>
    <w:bookmarkEnd w:id="22"/>
    <w:bookmarkStart w:name="z26" w:id="23"/>
    <w:p>
      <w:pPr>
        <w:spacing w:after="0"/>
        <w:ind w:left="0"/>
        <w:jc w:val="both"/>
      </w:pPr>
      <w:r>
        <w:rPr>
          <w:rFonts w:ascii="Times New Roman"/>
          <w:b w:val="false"/>
          <w:i w:val="false"/>
          <w:color w:val="000000"/>
          <w:sz w:val="28"/>
        </w:rPr>
        <w:t>
      әзірлік актісіне осы мемлекеттік көрсетілетін қызмет стандартына 3-қосымшада көрсетілген күзгі-қысқы кезеңдегі жұмысқа энергия өндіруші және энергия беруші ұйымдардың әзірлік паспортын алуға арналған шарттардың орындалуын растайтын құжаттар қоса беріледі;</w:t>
      </w:r>
    </w:p>
    <w:bookmarkEnd w:id="23"/>
    <w:bookmarkStart w:name="z27" w:id="24"/>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техникалық жай-күйі, тұтынушыларға жылу және электр энергиясын беруді қамтамасыз етуге ұйымдардың дайындығы туралы энергетикалық сараптаманы жүзеге асыратын сарапшы ұйымның қорытындысы.</w:t>
      </w:r>
    </w:p>
    <w:bookmarkEnd w:id="24"/>
    <w:bookmarkStart w:name="z28" w:id="25"/>
    <w:p>
      <w:pPr>
        <w:spacing w:after="0"/>
        <w:ind w:left="0"/>
        <w:jc w:val="both"/>
      </w:pPr>
      <w:r>
        <w:rPr>
          <w:rFonts w:ascii="Times New Roman"/>
          <w:b w:val="false"/>
          <w:i w:val="false"/>
          <w:color w:val="000000"/>
          <w:sz w:val="28"/>
        </w:rPr>
        <w:t>
      Көрсетілетін қызметті алушы осы стандарттың 9-тармағында көзделген барлық құжаттарды көрсетілетін қызмет берушілерге қолма-қол берген кезде - қағаз жеткізгіште өтінішті қабылдаудың растамасы оның көшірмесінде құжаттар топтамасын қабылдау күнімен уақыты көрсетіле отырып, көрсетілетін қызметті берушінің кеңсесінде тіркеу туралы белгі болып табылады.";</w:t>
      </w:r>
    </w:p>
    <w:bookmarkEnd w:id="25"/>
    <w:bookmarkStart w:name="z29" w:id="26"/>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алтыншы бөлімі</w:t>
      </w:r>
      <w:r>
        <w:rPr>
          <w:rFonts w:ascii="Times New Roman"/>
          <w:b w:val="false"/>
          <w:i w:val="false"/>
          <w:color w:val="000000"/>
          <w:sz w:val="28"/>
        </w:rPr>
        <w:t xml:space="preserve"> мынадай редакцияда жазылсын:</w:t>
      </w:r>
    </w:p>
    <w:bookmarkEnd w:id="26"/>
    <w:bookmarkStart w:name="z30" w:id="27"/>
    <w:p>
      <w:pPr>
        <w:spacing w:after="0"/>
        <w:ind w:left="0"/>
        <w:jc w:val="both"/>
      </w:pPr>
      <w:r>
        <w:rPr>
          <w:rFonts w:ascii="Times New Roman"/>
          <w:b w:val="false"/>
          <w:i w:val="false"/>
          <w:color w:val="000000"/>
          <w:sz w:val="28"/>
        </w:rPr>
        <w:t>
      "Шағымда заңды тұлғаның атауы, пошталық мекенжайы, шығыс нөмірі және күні көрсетіледі.";</w:t>
      </w:r>
    </w:p>
    <w:bookmarkEnd w:id="27"/>
    <w:bookmarkStart w:name="z31" w:id="2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8"/>
    <w:bookmarkStart w:name="z32" w:id="29"/>
    <w:p>
      <w:pPr>
        <w:spacing w:after="0"/>
        <w:ind w:left="0"/>
        <w:jc w:val="both"/>
      </w:pPr>
      <w:r>
        <w:rPr>
          <w:rFonts w:ascii="Times New Roman"/>
          <w:b w:val="false"/>
          <w:i w:val="false"/>
          <w:color w:val="000000"/>
          <w:sz w:val="28"/>
        </w:rPr>
        <w:t>
      "2) көрсетілетін қызметті берушінің kaenk.energo.gov.kz интернет-ресурсында, "Мемлекеттік көрсетілетін қызметтер" бөлімінде орналастырылған.";</w:t>
      </w:r>
    </w:p>
    <w:bookmarkEnd w:id="29"/>
    <w:bookmarkStart w:name="z33" w:id="30"/>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w:t>
      </w:r>
    </w:p>
    <w:bookmarkEnd w:id="30"/>
    <w:bookmarkStart w:name="z34" w:id="31"/>
    <w:p>
      <w:pPr>
        <w:spacing w:after="0"/>
        <w:ind w:left="0"/>
        <w:jc w:val="both"/>
      </w:pPr>
      <w:r>
        <w:rPr>
          <w:rFonts w:ascii="Times New Roman"/>
          <w:b w:val="false"/>
          <w:i w:val="false"/>
          <w:color w:val="000000"/>
          <w:sz w:val="28"/>
        </w:rPr>
        <w:t xml:space="preserve">
      жоғарғы оң жақ бұрыштағы </w:t>
      </w:r>
      <w:r>
        <w:rPr>
          <w:rFonts w:ascii="Times New Roman"/>
          <w:b w:val="false"/>
          <w:i w:val="false"/>
          <w:color w:val="000000"/>
          <w:sz w:val="28"/>
        </w:rPr>
        <w:t>мәтін</w:t>
      </w:r>
      <w:r>
        <w:rPr>
          <w:rFonts w:ascii="Times New Roman"/>
          <w:b w:val="false"/>
          <w:i w:val="false"/>
          <w:color w:val="000000"/>
          <w:sz w:val="28"/>
        </w:rPr>
        <w:t xml:space="preserve"> мынадай редакцияда жазылсын:</w:t>
      </w:r>
    </w:p>
    <w:bookmarkEnd w:id="31"/>
    <w:bookmarkStart w:name="z35" w:id="32"/>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стандартына1-қосымша";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37" w:id="33"/>
    <w:p>
      <w:pPr>
        <w:spacing w:after="0"/>
        <w:ind w:left="0"/>
        <w:jc w:val="both"/>
      </w:pPr>
      <w:r>
        <w:rPr>
          <w:rFonts w:ascii="Times New Roman"/>
          <w:b w:val="false"/>
          <w:i w:val="false"/>
          <w:color w:val="000000"/>
          <w:sz w:val="28"/>
        </w:rPr>
        <w:t>
      "Күзгі-қысқы кезеңдегі жұмысқа энергия өндіруші және энергия беруші ұйымдардың әзірлік паспортын алуға өтініші";</w:t>
      </w:r>
    </w:p>
    <w:bookmarkEnd w:id="33"/>
    <w:bookmarkStart w:name="z38" w:id="34"/>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4"/>
    <w:bookmarkStart w:name="z39" w:id="35"/>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xml:space="preserve">
      жоғарғы оң жақ бұрыштағы </w:t>
      </w:r>
      <w:r>
        <w:rPr>
          <w:rFonts w:ascii="Times New Roman"/>
          <w:b w:val="false"/>
          <w:i w:val="false"/>
          <w:color w:val="000000"/>
          <w:sz w:val="28"/>
        </w:rPr>
        <w:t>мәтін</w:t>
      </w:r>
      <w:r>
        <w:rPr>
          <w:rFonts w:ascii="Times New Roman"/>
          <w:b w:val="false"/>
          <w:i w:val="false"/>
          <w:color w:val="000000"/>
          <w:sz w:val="28"/>
        </w:rPr>
        <w:t xml:space="preserve"> мынадай редакцияда жазылсын:</w:t>
      </w:r>
    </w:p>
    <w:bookmarkEnd w:id="36"/>
    <w:bookmarkStart w:name="z41" w:id="37"/>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стандартына 3-қосымша";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3" w:id="38"/>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алу шарттары".</w:t>
      </w:r>
    </w:p>
    <w:bookmarkEnd w:id="38"/>
    <w:bookmarkStart w:name="z44" w:id="39"/>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9"/>
    <w:bookmarkStart w:name="z45" w:id="4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Start w:name="z46" w:id="4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басылымдарында ресми жариялауға жіберуді;</w:t>
      </w:r>
    </w:p>
    <w:bookmarkEnd w:id="41"/>
    <w:bookmarkStart w:name="z47" w:id="42"/>
    <w:p>
      <w:pPr>
        <w:spacing w:after="0"/>
        <w:ind w:left="0"/>
        <w:jc w:val="both"/>
      </w:pPr>
      <w:r>
        <w:rPr>
          <w:rFonts w:ascii="Times New Roman"/>
          <w:b w:val="false"/>
          <w:i w:val="false"/>
          <w:color w:val="000000"/>
          <w:sz w:val="28"/>
        </w:rPr>
        <w:t>
      4) осы бұйрықты ресми жарияланғаннан кейін Қазақстан Республикасы Энергетика министрлігінің интернет-ресурсында орналастыруды;</w:t>
      </w:r>
    </w:p>
    <w:bookmarkEnd w:id="42"/>
    <w:bookmarkStart w:name="z48" w:id="43"/>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43"/>
    <w:bookmarkStart w:name="z49"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министрі____________ Д. Абаев</w:t>
      </w:r>
    </w:p>
    <w:p>
      <w:pPr>
        <w:spacing w:after="0"/>
        <w:ind w:left="0"/>
        <w:jc w:val="both"/>
      </w:pPr>
      <w:r>
        <w:rPr>
          <w:rFonts w:ascii="Times New Roman"/>
          <w:b w:val="false"/>
          <w:i w:val="false"/>
          <w:color w:val="000000"/>
          <w:sz w:val="28"/>
        </w:rPr>
        <w:t>
      2018 жылғы 15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r>
        <w:br/>
      </w:r>
      <w:r>
        <w:rPr>
          <w:rFonts w:ascii="Times New Roman"/>
          <w:b w:val="false"/>
          <w:i w:val="false"/>
          <w:color w:val="000000"/>
          <w:sz w:val="28"/>
        </w:rPr>
        <w:t>____________ Т.Сүлейменов</w:t>
      </w:r>
    </w:p>
    <w:p>
      <w:pPr>
        <w:spacing w:after="0"/>
        <w:ind w:left="0"/>
        <w:jc w:val="both"/>
      </w:pPr>
      <w:r>
        <w:rPr>
          <w:rFonts w:ascii="Times New Roman"/>
          <w:b w:val="false"/>
          <w:i w:val="false"/>
          <w:color w:val="000000"/>
          <w:sz w:val="28"/>
        </w:rPr>
        <w:t>
      2018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5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өндіруші және энергия </w:t>
            </w:r>
            <w:r>
              <w:br/>
            </w:r>
            <w:r>
              <w:rPr>
                <w:rFonts w:ascii="Times New Roman"/>
                <w:b w:val="false"/>
                <w:i w:val="false"/>
                <w:color w:val="000000"/>
                <w:sz w:val="20"/>
              </w:rPr>
              <w:t xml:space="preserve">беруші ұйымдарға күзгі-қысқы </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bookmarkStart w:name="z52" w:id="45"/>
    <w:p>
      <w:pPr>
        <w:spacing w:after="0"/>
        <w:ind w:left="0"/>
        <w:jc w:val="left"/>
      </w:pPr>
      <w:r>
        <w:rPr>
          <w:rFonts w:ascii="Times New Roman"/>
          <w:b/>
          <w:i w:val="false"/>
          <w:color w:val="000000"/>
        </w:rPr>
        <w:t xml:space="preserve"> Энергия өндіруші және энергия беруші ұйымдардың күзгі-қысқы кезеңдегі жұмысқа _____ жж. әзірлік актісі</w:t>
      </w:r>
    </w:p>
    <w:bookmarkEnd w:id="45"/>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Акт жасалған жер                              (күні)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xml:space="preserve">
      _______ №____ бұйрығымен тағайындалған комиссия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энергия өндіруші және энергия беруші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ұйымдардың күзгі-қысқы кезеңдегі жұмысқа әзірлік паспортын алу үшін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шарттардың орындалғаны-орындалмағаны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Қорытынды:__________________________________________________________</w:t>
      </w:r>
    </w:p>
    <w:p>
      <w:pPr>
        <w:spacing w:after="0"/>
        <w:ind w:left="0"/>
        <w:jc w:val="both"/>
      </w:pPr>
      <w:r>
        <w:rPr>
          <w:rFonts w:ascii="Times New Roman"/>
          <w:b w:val="false"/>
          <w:i w:val="false"/>
          <w:color w:val="000000"/>
          <w:sz w:val="28"/>
        </w:rPr>
        <w:t>
      (ұйым күзгі-қысқы кезеңдегі жұмысқа дайын - дайын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857"/>
        <w:gridCol w:w="4073"/>
        <w:gridCol w:w="3858"/>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_________________</w:t>
            </w:r>
            <w:r>
              <w:br/>
            </w:r>
            <w:r>
              <w:rPr>
                <w:rFonts w:ascii="Times New Roman"/>
                <w:b w:val="false"/>
                <w:i w:val="false"/>
                <w:color w:val="000000"/>
                <w:sz w:val="20"/>
              </w:rPr>
              <w:t>_________________</w:t>
            </w:r>
            <w:r>
              <w:br/>
            </w:r>
            <w:r>
              <w:rPr>
                <w:rFonts w:ascii="Times New Roman"/>
                <w:b w:val="false"/>
                <w:i w:val="false"/>
                <w:color w:val="000000"/>
                <w:sz w:val="20"/>
              </w:rPr>
              <w:t>(лауазымы)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(басшының қолы және ұйымның мөрі)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(Тегі, Аты, Әкесінің аты (бар болған жағдайда)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_________________</w:t>
            </w:r>
            <w:r>
              <w:br/>
            </w:r>
            <w:r>
              <w:rPr>
                <w:rFonts w:ascii="Times New Roman"/>
                <w:b w:val="false"/>
                <w:i w:val="false"/>
                <w:color w:val="000000"/>
                <w:sz w:val="20"/>
              </w:rPr>
              <w:t>_________________</w:t>
            </w:r>
            <w:r>
              <w:br/>
            </w:r>
            <w:r>
              <w:rPr>
                <w:rFonts w:ascii="Times New Roman"/>
                <w:b w:val="false"/>
                <w:i w:val="false"/>
                <w:color w:val="000000"/>
                <w:sz w:val="20"/>
              </w:rPr>
              <w:t>(лауазымы)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(басшының қолы және ұйымның мөрі)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_________________</w:t>
            </w:r>
            <w:r>
              <w:br/>
            </w:r>
            <w:r>
              <w:rPr>
                <w:rFonts w:ascii="Times New Roman"/>
                <w:b w:val="false"/>
                <w:i w:val="false"/>
                <w:color w:val="000000"/>
                <w:sz w:val="20"/>
              </w:rPr>
              <w:t>_________________</w:t>
            </w:r>
            <w:r>
              <w:br/>
            </w:r>
            <w:r>
              <w:rPr>
                <w:rFonts w:ascii="Times New Roman"/>
                <w:b w:val="false"/>
                <w:i w:val="false"/>
                <w:color w:val="000000"/>
                <w:sz w:val="20"/>
              </w:rPr>
              <w:t>(лауазымы)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(қолы және мемлекеттік органның мөрі)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(Тегі, Аты, Әкесінің аты (бар болған жағдайда)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_________________</w:t>
            </w:r>
            <w:r>
              <w:br/>
            </w:r>
            <w:r>
              <w:rPr>
                <w:rFonts w:ascii="Times New Roman"/>
                <w:b w:val="false"/>
                <w:i w:val="false"/>
                <w:color w:val="000000"/>
                <w:sz w:val="20"/>
              </w:rPr>
              <w:t>_________________</w:t>
            </w:r>
            <w:r>
              <w:br/>
            </w:r>
            <w:r>
              <w:rPr>
                <w:rFonts w:ascii="Times New Roman"/>
                <w:b w:val="false"/>
                <w:i w:val="false"/>
                <w:color w:val="000000"/>
                <w:sz w:val="20"/>
              </w:rPr>
              <w:t>(лауазымы)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xml:space="preserve">             (қолы)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(Тегі, Аты, Әкесінің аты (бар болған жағдайда)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_________________</w:t>
            </w:r>
            <w:r>
              <w:br/>
            </w:r>
            <w:r>
              <w:rPr>
                <w:rFonts w:ascii="Times New Roman"/>
                <w:b w:val="false"/>
                <w:i w:val="false"/>
                <w:color w:val="000000"/>
                <w:sz w:val="20"/>
              </w:rPr>
              <w:t>_________________</w:t>
            </w:r>
            <w:r>
              <w:br/>
            </w:r>
            <w:r>
              <w:rPr>
                <w:rFonts w:ascii="Times New Roman"/>
                <w:b w:val="false"/>
                <w:i w:val="false"/>
                <w:color w:val="000000"/>
                <w:sz w:val="20"/>
              </w:rPr>
              <w:t>(лауазымы)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xml:space="preserve">             (қолы)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(Тегі, Аты, Әкесінің аты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