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0376" w14:textId="6070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сәуірдегі № 501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26 қаңтардағы № 55 бұйрығы. Қазақстан Республикасының Әділет министрлігінде 2018 жылғы 12 ақпанда № 16343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Республикасының Ішкі істер министрінің 2015 жылғы 30 мамырдағы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11624 болып тіркелген, Нормативтік құқықтық актілерінің "Әділет" ақпараттық-құқықтық жүйесінде 2015 жылғы 23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"6. Мемлекеттік қызмет көрсету процесіне қалалық, аудандық, аудандық (қаладағы), кенттік ішкі істер органдары басқармасының (бөлімі) көші-қон қызметі бөлімінің (бөлімше, топ) (бұдан әрі – КҚҚб) қызметкері және Мемлекеттік корпорацияның қызметкері қатысады.";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Қазақстан Республикасы Ішкі істер министрлігінің – www.mvd.gov.kz интернет-ресурсындағы "Министрлік туралы" бөлімде, "Қазақстан Республикасы Ішкі істер министрлігі құрылымдық бөліністерінің веб-ресурстары" кіші бөлімінде, Мемлекеттік корпорацияның – www.gov4c.kz, Порталдың – www.egov.kz интернет-ресурстарында, сондай-ақ ресми ақпарат көздерінде және Мемлекеттік корпорацияда орналасқан стенділерде орналастырылады.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Мемлекеттік қызмет көрсету процесіне:</w:t>
      </w:r>
    </w:p>
    <w:bookmarkEnd w:id="5"/>
    <w:bookmarkStart w:name="z10" w:id="6"/>
    <w:p>
      <w:pPr>
        <w:spacing w:after="0"/>
        <w:ind w:left="0"/>
        <w:jc w:val="both"/>
      </w:pPr>
      <w:r>
        <w:rPr>
          <w:rFonts w:ascii="Times New Roman"/>
          <w:b w:val="false"/>
          <w:i w:val="false"/>
          <w:color w:val="000000"/>
          <w:sz w:val="28"/>
        </w:rPr>
        <w:t>
      1) КҚҚб қызметкері;</w:t>
      </w:r>
    </w:p>
    <w:bookmarkEnd w:id="6"/>
    <w:bookmarkStart w:name="z11" w:id="7"/>
    <w:p>
      <w:pPr>
        <w:spacing w:after="0"/>
        <w:ind w:left="0"/>
        <w:jc w:val="both"/>
      </w:pPr>
      <w:r>
        <w:rPr>
          <w:rFonts w:ascii="Times New Roman"/>
          <w:b w:val="false"/>
          <w:i w:val="false"/>
          <w:color w:val="000000"/>
          <w:sz w:val="28"/>
        </w:rPr>
        <w:t>
      2) Мемлекеттік корпорацияның қызметкері;</w:t>
      </w:r>
    </w:p>
    <w:bookmarkEnd w:id="7"/>
    <w:bookmarkStart w:name="z12" w:id="8"/>
    <w:p>
      <w:pPr>
        <w:spacing w:after="0"/>
        <w:ind w:left="0"/>
        <w:jc w:val="both"/>
      </w:pPr>
      <w:r>
        <w:rPr>
          <w:rFonts w:ascii="Times New Roman"/>
          <w:b w:val="false"/>
          <w:i w:val="false"/>
          <w:color w:val="000000"/>
          <w:sz w:val="28"/>
        </w:rPr>
        <w:t>
      3) облыстардың, Астана және Алматы қалаларының ішкі істер департаменттері Көші-қон қызметі басқармасының (бұдан әрі – КҚҚБ) қызметкері;</w:t>
      </w:r>
    </w:p>
    <w:bookmarkEnd w:id="8"/>
    <w:bookmarkStart w:name="z13" w:id="9"/>
    <w:p>
      <w:pPr>
        <w:spacing w:after="0"/>
        <w:ind w:left="0"/>
        <w:jc w:val="both"/>
      </w:pPr>
      <w:r>
        <w:rPr>
          <w:rFonts w:ascii="Times New Roman"/>
          <w:b w:val="false"/>
          <w:i w:val="false"/>
          <w:color w:val="000000"/>
          <w:sz w:val="28"/>
        </w:rPr>
        <w:t>
      4) Көші-қон қызметі комитетінің қызметкері (бұдан әрі – КҚҚК);</w:t>
      </w:r>
    </w:p>
    <w:bookmarkEnd w:id="9"/>
    <w:bookmarkStart w:name="z14" w:id="10"/>
    <w:p>
      <w:pPr>
        <w:spacing w:after="0"/>
        <w:ind w:left="0"/>
        <w:jc w:val="both"/>
      </w:pPr>
      <w:r>
        <w:rPr>
          <w:rFonts w:ascii="Times New Roman"/>
          <w:b w:val="false"/>
          <w:i w:val="false"/>
          <w:color w:val="000000"/>
          <w:sz w:val="28"/>
        </w:rPr>
        <w:t>
      5) Қазақстан Республикасы Ішкі істер министрлігінің "Ақпараттық-өндірістік орталығы" (бұдан әрі – "АӨО" РМК) шаруашылық жүргізу құқығындағы республикалық мемлекеттік кәсіпорыны қатысады.";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"12. Мемлекеттік қызметті көрсету процесіне:</w:t>
      </w:r>
    </w:p>
    <w:bookmarkEnd w:id="11"/>
    <w:bookmarkStart w:name="z17" w:id="12"/>
    <w:p>
      <w:pPr>
        <w:spacing w:after="0"/>
        <w:ind w:left="0"/>
        <w:jc w:val="both"/>
      </w:pPr>
      <w:r>
        <w:rPr>
          <w:rFonts w:ascii="Times New Roman"/>
          <w:b w:val="false"/>
          <w:i w:val="false"/>
          <w:color w:val="000000"/>
          <w:sz w:val="28"/>
        </w:rPr>
        <w:t>
      Көрсетілетін қызметті алушы;</w:t>
      </w:r>
    </w:p>
    <w:bookmarkEnd w:id="12"/>
    <w:bookmarkStart w:name="z18" w:id="13"/>
    <w:p>
      <w:pPr>
        <w:spacing w:after="0"/>
        <w:ind w:left="0"/>
        <w:jc w:val="both"/>
      </w:pPr>
      <w:r>
        <w:rPr>
          <w:rFonts w:ascii="Times New Roman"/>
          <w:b w:val="false"/>
          <w:i w:val="false"/>
          <w:color w:val="000000"/>
          <w:sz w:val="28"/>
        </w:rPr>
        <w:t>
      КҚҚб қызметкері;</w:t>
      </w:r>
    </w:p>
    <w:bookmarkEnd w:id="13"/>
    <w:bookmarkStart w:name="z19" w:id="14"/>
    <w:p>
      <w:pPr>
        <w:spacing w:after="0"/>
        <w:ind w:left="0"/>
        <w:jc w:val="both"/>
      </w:pPr>
      <w:r>
        <w:rPr>
          <w:rFonts w:ascii="Times New Roman"/>
          <w:b w:val="false"/>
          <w:i w:val="false"/>
          <w:color w:val="000000"/>
          <w:sz w:val="28"/>
        </w:rPr>
        <w:t>
      КҚҚБ қызметкері;</w:t>
      </w:r>
    </w:p>
    <w:bookmarkEnd w:id="14"/>
    <w:bookmarkStart w:name="z20" w:id="15"/>
    <w:p>
      <w:pPr>
        <w:spacing w:after="0"/>
        <w:ind w:left="0"/>
        <w:jc w:val="both"/>
      </w:pPr>
      <w:r>
        <w:rPr>
          <w:rFonts w:ascii="Times New Roman"/>
          <w:b w:val="false"/>
          <w:i w:val="false"/>
          <w:color w:val="000000"/>
          <w:sz w:val="28"/>
        </w:rPr>
        <w:t>
      КҚҚК қызметкері;</w:t>
      </w:r>
    </w:p>
    <w:bookmarkEnd w:id="15"/>
    <w:bookmarkStart w:name="z21" w:id="16"/>
    <w:p>
      <w:pPr>
        <w:spacing w:after="0"/>
        <w:ind w:left="0"/>
        <w:jc w:val="both"/>
      </w:pPr>
      <w:r>
        <w:rPr>
          <w:rFonts w:ascii="Times New Roman"/>
          <w:b w:val="false"/>
          <w:i w:val="false"/>
          <w:color w:val="000000"/>
          <w:sz w:val="28"/>
        </w:rPr>
        <w:t>
      "АӨО" РМК;</w:t>
      </w:r>
    </w:p>
    <w:bookmarkEnd w:id="16"/>
    <w:bookmarkStart w:name="z22" w:id="17"/>
    <w:p>
      <w:pPr>
        <w:spacing w:after="0"/>
        <w:ind w:left="0"/>
        <w:jc w:val="both"/>
      </w:pPr>
      <w:r>
        <w:rPr>
          <w:rFonts w:ascii="Times New Roman"/>
          <w:b w:val="false"/>
          <w:i w:val="false"/>
          <w:color w:val="000000"/>
          <w:sz w:val="28"/>
        </w:rPr>
        <w:t>
      Мемлекеттік корпорация қызметкері;</w:t>
      </w:r>
    </w:p>
    <w:bookmarkEnd w:id="17"/>
    <w:bookmarkStart w:name="z23" w:id="18"/>
    <w:p>
      <w:pPr>
        <w:spacing w:after="0"/>
        <w:ind w:left="0"/>
        <w:jc w:val="both"/>
      </w:pPr>
      <w:r>
        <w:rPr>
          <w:rFonts w:ascii="Times New Roman"/>
          <w:b w:val="false"/>
          <w:i w:val="false"/>
          <w:color w:val="000000"/>
          <w:sz w:val="28"/>
        </w:rPr>
        <w:t>
      ЭҮП;</w:t>
      </w:r>
    </w:p>
    <w:bookmarkEnd w:id="18"/>
    <w:bookmarkStart w:name="z24" w:id="19"/>
    <w:p>
      <w:pPr>
        <w:spacing w:after="0"/>
        <w:ind w:left="0"/>
        <w:jc w:val="both"/>
      </w:pPr>
      <w:r>
        <w:rPr>
          <w:rFonts w:ascii="Times New Roman"/>
          <w:b w:val="false"/>
          <w:i w:val="false"/>
          <w:color w:val="000000"/>
          <w:sz w:val="28"/>
        </w:rPr>
        <w:t>
      "Электрондық үкімет" шлюзі (ЭҮШ);</w:t>
      </w:r>
    </w:p>
    <w:bookmarkEnd w:id="19"/>
    <w:bookmarkStart w:name="z25" w:id="20"/>
    <w:p>
      <w:pPr>
        <w:spacing w:after="0"/>
        <w:ind w:left="0"/>
        <w:jc w:val="both"/>
      </w:pPr>
      <w:r>
        <w:rPr>
          <w:rFonts w:ascii="Times New Roman"/>
          <w:b w:val="false"/>
          <w:i w:val="false"/>
          <w:color w:val="000000"/>
          <w:sz w:val="28"/>
        </w:rPr>
        <w:t>
      ХҚТ ТП АЖ қатысады.";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"14. Мемлекеттік қызмет көрсету процесінде көрсетілетін қызметті берушінің құрылымдық бөліністерінің (қызметкерлерінің) рәсімдерінің (іс-әрекеттерінің), өзара іс-қимыл жасасу дәйектілігінің нақты сипаттамасы, сондай-ақ Мемлекеттік корпорациямен өзара іс-қимыл жасасу тәртібінің сипаттамасы осы Регламентке 1, 2, 3-қосымшаларда көрсетілген және осы Регламентке 4-қосымшаға сәйкес мемлекеттік қызмет көрсетудің бизнес-процестері анықтамалығында көрсетіледі.</w:t>
      </w:r>
    </w:p>
    <w:bookmarkEnd w:id="21"/>
    <w:bookmarkStart w:name="z28" w:id="22"/>
    <w:p>
      <w:pPr>
        <w:spacing w:after="0"/>
        <w:ind w:left="0"/>
        <w:jc w:val="both"/>
      </w:pPr>
      <w:r>
        <w:rPr>
          <w:rFonts w:ascii="Times New Roman"/>
          <w:b w:val="false"/>
          <w:i w:val="false"/>
          <w:color w:val="000000"/>
          <w:sz w:val="28"/>
        </w:rPr>
        <w:t>
      Мемлекеттік қызмет көрсетудің бизнес-процестері анықтамалығы "электрондық үкімет" веб-порталында және ІІМ www.mvd.gov.kz, облыстардың, Астана, Алматы қалалары ішкі істер департаменттерінің интернет-ресурсында, сондай-ақ ресми ақпарат көздерінде және көші-қон қызметі бөліністерінде орналасқан стенділерде орналастырылады.";</w:t>
      </w:r>
    </w:p>
    <w:bookmarkEnd w:id="22"/>
    <w:bookmarkStart w:name="z29" w:id="23"/>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23"/>
    <w:bookmarkStart w:name="z30"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уақытша жеке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32" w:id="25"/>
    <w:p>
      <w:pPr>
        <w:spacing w:after="0"/>
        <w:ind w:left="0"/>
        <w:jc w:val="both"/>
      </w:pPr>
      <w:r>
        <w:rPr>
          <w:rFonts w:ascii="Times New Roman"/>
          <w:b w:val="false"/>
          <w:i w:val="false"/>
          <w:color w:val="000000"/>
          <w:sz w:val="28"/>
        </w:rPr>
        <w:t>
      "6. Мемлекеттік қызмет көрсету процесіне қалалық, аудандық, аудандық (қаладағы), кенттік ішкі істер органдары басқармасының (бөлімі) көші-қон қызметі бөлімнің (бөлімше, топ) (бұдан әрі – КҚҚб) қызметкері қатысады – ол көрсетілетін қызметті алушыға құжаттарды береді және Қазақстан Республикасы азаматының уақытша жеке куәлігін ресімдейді, Мемлекеттік корпорация қызметкері – көрсетілетін қызметті алушыға құжаттарды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xml:space="preserve">
      "7.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Мемлекеттік корпорацияда жұмыс орындарында жүзеге асырылады, онда КҚҚб қызметкерінің тегі, аты, әкесінің аты (ол болған жағдайда) және лауазымы көрсетіледі.</w:t>
      </w:r>
    </w:p>
    <w:bookmarkEnd w:id="26"/>
    <w:bookmarkStart w:name="z35" w:id="27"/>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Қазақстан Республикасы Ішкі істер министрлігінің – www.mvd.gov.kz интернет-ресурсындағы "Министрлік туралы" бөлімінде, "Қазақстан Республикасы Ішкі істер министрлігінің құрылымдық бөліністерінің веб-ресурстары" кіші бөлімінде, Мемлекеттік корпорацияның – www.gov4c.kz интернет-ресурсында, сондай-ақ ресми ақпарат көздерінде және Мемлекеттік корпорацияда орналасқан стенділерде орналастырылады.";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37" w:id="28"/>
    <w:p>
      <w:pPr>
        <w:spacing w:after="0"/>
        <w:ind w:left="0"/>
        <w:jc w:val="both"/>
      </w:pPr>
      <w:r>
        <w:rPr>
          <w:rFonts w:ascii="Times New Roman"/>
          <w:b w:val="false"/>
          <w:i w:val="false"/>
          <w:color w:val="000000"/>
          <w:sz w:val="28"/>
        </w:rPr>
        <w:t>
      "10. Мемлекеттік қызмет көрсету процесінде қалалық, аудандық, аудандық (қаладағы) КҚҚБ қызметкері қатысады – ол Қазақстан Республикасы азаматының уақытша жеке куәлігін ресімдейді және Мемлекеттік корпорация қызметкері құжатты береді.";</w:t>
      </w:r>
    </w:p>
    <w:bookmarkEnd w:id="28"/>
    <w:bookmarkStart w:name="z38"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тұрғылықты жері бойынша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"4. Мемлекеттік қызмет көрсету нәтижесі көрсетілетін қызметті берушінің "Халықты құжаттандыру және тіркеу" тіркеу пункті" ақпараттық жүйесіне (бұдан әрі – ХҚТ ТП АЖ) тұрақты тұрғылықты жерi бойынша тіркеу мекенжайы туралы, ал уақытша тіркелген кезде – уақытша болатын (тұратын) мекенжайы туралы мәліметтерді енгізу, электрондық жеткізгіші бар жеке куәлікке көрсетілетін қызметті алушының заңды мекенжайын қайта жазу болып табылады.</w:t>
      </w:r>
    </w:p>
    <w:bookmarkEnd w:id="30"/>
    <w:bookmarkStart w:name="z41" w:id="31"/>
    <w:p>
      <w:pPr>
        <w:spacing w:after="0"/>
        <w:ind w:left="0"/>
        <w:jc w:val="both"/>
      </w:pPr>
      <w:r>
        <w:rPr>
          <w:rFonts w:ascii="Times New Roman"/>
          <w:b w:val="false"/>
          <w:i w:val="false"/>
          <w:color w:val="000000"/>
          <w:sz w:val="28"/>
        </w:rPr>
        <w:t>
      Жаңа тұрғылықты жері бойынша тіркеу, Қазақстан Республикасының азаматтарын бұрынғы тұрғылықты жері бойынша тіркеуден шығару кезінде автоматты түрде жүзеге асырылады.</w:t>
      </w:r>
    </w:p>
    <w:bookmarkEnd w:id="31"/>
    <w:bookmarkStart w:name="z42" w:id="32"/>
    <w:p>
      <w:pPr>
        <w:spacing w:after="0"/>
        <w:ind w:left="0"/>
        <w:jc w:val="both"/>
      </w:pPr>
      <w:r>
        <w:rPr>
          <w:rFonts w:ascii="Times New Roman"/>
          <w:b w:val="false"/>
          <w:i w:val="false"/>
          <w:color w:val="000000"/>
          <w:sz w:val="28"/>
        </w:rPr>
        <w:t>
      Тұрғылықты жері бойынша анықталмаған адамдарға ХҚТ ТП АЖ-да және "Жеке тұлғалар" мемлекеттік деректер базасында мәртебе беріледі.</w:t>
      </w:r>
    </w:p>
    <w:bookmarkEnd w:id="32"/>
    <w:bookmarkStart w:name="z43" w:id="33"/>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45" w:id="34"/>
    <w:p>
      <w:pPr>
        <w:spacing w:after="0"/>
        <w:ind w:left="0"/>
        <w:jc w:val="both"/>
      </w:pPr>
      <w:r>
        <w:rPr>
          <w:rFonts w:ascii="Times New Roman"/>
          <w:b w:val="false"/>
          <w:i w:val="false"/>
          <w:color w:val="000000"/>
          <w:sz w:val="28"/>
        </w:rPr>
        <w:t>
      "6. Мемлекеттік қызмет көрсету процесіне қалалық, аудандық, аудандық (қаладағы), кенттік ішкі істер органдары басқармасының (бөлімі) көші-қон қызметі бөлімінің (бөлімше, топ) (бұдан әрі - КҚҚб) қызметкері қатысады – көрсетілетін қызметті алушыдан құжаттар қабылдау, өтінімдерді тіркеу, тұрақты тұратын жері бойынша тіркеу мекенжайы туралы мәліметі енгізу, көрсетілетін қызметті берушінің тұрғылықты тұратын жерiнің мекенжайы туралы, ал уақытша тіркелген кезде – уақытша болатын (тұратын) мекенжайы туралы мәліметтерді ХҚТ ТП АЖ-ға енгізу, электронды тасымалдағышы бар жеке куәліктерге көрсетілетін қызметті алушының заңды мекенжайын қайта жазу.";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Қазақстан Республикасы Ішкі істер министрлігінің – www.mvd.gov.kz интернет-ресурстарындағы "Министрлік туралы" бөлімде, "Қазақстан Республикасы Ішкі істер министрлігінің құрылымдық бөліністерінің веб-ресурстары" кіші бөлімінде, Мемлекеттік корпорацияның – www.gov4c.kz, Порталдың – www.egov.kz интернет-ресурстарында, сондай-ақ ресми ақпарат көздерінде және Мемлекеттік корпорацияда орналасқан стенділерде орналастырылады.";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"10. Мемлекеттік қызметті көрсету процесіне:</w:t>
      </w:r>
    </w:p>
    <w:bookmarkEnd w:id="36"/>
    <w:bookmarkStart w:name="z50" w:id="37"/>
    <w:p>
      <w:pPr>
        <w:spacing w:after="0"/>
        <w:ind w:left="0"/>
        <w:jc w:val="both"/>
      </w:pPr>
      <w:r>
        <w:rPr>
          <w:rFonts w:ascii="Times New Roman"/>
          <w:b w:val="false"/>
          <w:i w:val="false"/>
          <w:color w:val="000000"/>
          <w:sz w:val="28"/>
        </w:rPr>
        <w:t>
      Көрсетілетін қызметті алушы;</w:t>
      </w:r>
    </w:p>
    <w:bookmarkEnd w:id="37"/>
    <w:bookmarkStart w:name="z51" w:id="38"/>
    <w:p>
      <w:pPr>
        <w:spacing w:after="0"/>
        <w:ind w:left="0"/>
        <w:jc w:val="both"/>
      </w:pPr>
      <w:r>
        <w:rPr>
          <w:rFonts w:ascii="Times New Roman"/>
          <w:b w:val="false"/>
          <w:i w:val="false"/>
          <w:color w:val="000000"/>
          <w:sz w:val="28"/>
        </w:rPr>
        <w:t>
      КҚҚб-ның қызметкері;</w:t>
      </w:r>
    </w:p>
    <w:bookmarkEnd w:id="38"/>
    <w:bookmarkStart w:name="z52" w:id="39"/>
    <w:p>
      <w:pPr>
        <w:spacing w:after="0"/>
        <w:ind w:left="0"/>
        <w:jc w:val="both"/>
      </w:pPr>
      <w:r>
        <w:rPr>
          <w:rFonts w:ascii="Times New Roman"/>
          <w:b w:val="false"/>
          <w:i w:val="false"/>
          <w:color w:val="000000"/>
          <w:sz w:val="28"/>
        </w:rPr>
        <w:t>
      ЭҮП;</w:t>
      </w:r>
    </w:p>
    <w:bookmarkEnd w:id="39"/>
    <w:bookmarkStart w:name="z53" w:id="40"/>
    <w:p>
      <w:pPr>
        <w:spacing w:after="0"/>
        <w:ind w:left="0"/>
        <w:jc w:val="both"/>
      </w:pPr>
      <w:r>
        <w:rPr>
          <w:rFonts w:ascii="Times New Roman"/>
          <w:b w:val="false"/>
          <w:i w:val="false"/>
          <w:color w:val="000000"/>
          <w:sz w:val="28"/>
        </w:rPr>
        <w:t>
      "Электрондық үкімет" шлюзі (ЭҮШ);</w:t>
      </w:r>
    </w:p>
    <w:bookmarkEnd w:id="40"/>
    <w:bookmarkStart w:name="z54" w:id="41"/>
    <w:p>
      <w:pPr>
        <w:spacing w:after="0"/>
        <w:ind w:left="0"/>
        <w:jc w:val="both"/>
      </w:pPr>
      <w:r>
        <w:rPr>
          <w:rFonts w:ascii="Times New Roman"/>
          <w:b w:val="false"/>
          <w:i w:val="false"/>
          <w:color w:val="000000"/>
          <w:sz w:val="28"/>
        </w:rPr>
        <w:t>
      ХҚТ ТП АЖ қатысады.";</w:t>
      </w:r>
    </w:p>
    <w:bookmarkEnd w:id="41"/>
    <w:bookmarkStart w:name="z55" w:id="42"/>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End w:id="42"/>
    <w:bookmarkStart w:name="z56" w:id="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тұрғылықты жері бойынша тіркеуден шығару"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"4. Мемлекеттік қызмет көрсету нәтижесі көрсетілетін қызметті берушінің "Халықты құжаттандыру және тіркеу" тіркеу пункті" ақпараттық жүйесіне (бұдан әрі – ХҚТ ТП АЖ) тұрғылықты жерi бойынша тіркеу есебінен шығару туралы мәліметтерді енгізуі және көрсетілетін қызметті берушінің елтаңбалы паспорттық мөрімен және қолымен куәландырылған белгіленген үлгідегі мөртабан қоюмен қағаз түрінде мекенжайдан кету парағын беруі болып табылады.</w:t>
      </w:r>
    </w:p>
    <w:bookmarkEnd w:id="44"/>
    <w:bookmarkStart w:name="z60" w:id="45"/>
    <w:p>
      <w:pPr>
        <w:spacing w:after="0"/>
        <w:ind w:left="0"/>
        <w:jc w:val="both"/>
      </w:pPr>
      <w:r>
        <w:rPr>
          <w:rFonts w:ascii="Times New Roman"/>
          <w:b w:val="false"/>
          <w:i w:val="false"/>
          <w:color w:val="000000"/>
          <w:sz w:val="28"/>
        </w:rPr>
        <w:t>
      Республиканың шегінен тыс жерге тұрақты тұруға кеткен, тұрғын үй иесінің өтініші бойынша сот тұрғын үйдi пайдалану құқығы жойылды деп таныған адамдар үшін ұсынылады.</w:t>
      </w:r>
    </w:p>
    <w:bookmarkEnd w:id="45"/>
    <w:bookmarkStart w:name="z61" w:id="4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3" w:id="47"/>
    <w:p>
      <w:pPr>
        <w:spacing w:after="0"/>
        <w:ind w:left="0"/>
        <w:jc w:val="both"/>
      </w:pPr>
      <w:r>
        <w:rPr>
          <w:rFonts w:ascii="Times New Roman"/>
          <w:b w:val="false"/>
          <w:i w:val="false"/>
          <w:color w:val="000000"/>
          <w:sz w:val="28"/>
        </w:rPr>
        <w:t>
      "6.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қатысады – ХҚТ ТП АЖ-ға тұрғылықты жерi бойынша тіркеу есебінен шығару туралы мәліметтерді енгізу және көрсетілетін қызметті берушінің елтаңбалы паспорттық мөрімен және қолымен куәландырылған белгіленген үлгідегі мөртабан қоюмен қағаз түрінде мекенжайдан кету парағын беру.";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5" w:id="48"/>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Қазақстан Республикасы Ішкі істер министрлігінің – www.mvd.gov.kz интернет-ресурсындағы "Министрлік туралы" бөлімінде, "Қазақстан Республикасы Ішкі істер министрлігінің құрылымдық бөліністерінің веб-ресурстары" кіші бөлімде, Мемлекеттік корпорацияның – www.gov4c.kz интернет-ресурсында сондай-ақ ресми ақпарат көздерінде және Мемлекеттік корпорацияда орналасқан стенділерде орналастырылады.";</w:t>
      </w:r>
    </w:p>
    <w:bookmarkEnd w:id="48"/>
    <w:bookmarkStart w:name="z66" w:id="49"/>
    <w:p>
      <w:pPr>
        <w:spacing w:after="0"/>
        <w:ind w:left="0"/>
        <w:jc w:val="both"/>
      </w:pPr>
      <w:r>
        <w:rPr>
          <w:rFonts w:ascii="Times New Roman"/>
          <w:b w:val="false"/>
          <w:i w:val="false"/>
          <w:color w:val="000000"/>
          <w:sz w:val="28"/>
        </w:rPr>
        <w:t xml:space="preserve">
      көрсетілген бұйрықпен бекітілген "Тұрғылықты жерiнен мекенжай анықтамаларын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68" w:id="50"/>
    <w:p>
      <w:pPr>
        <w:spacing w:after="0"/>
        <w:ind w:left="0"/>
        <w:jc w:val="both"/>
      </w:pPr>
      <w:r>
        <w:rPr>
          <w:rFonts w:ascii="Times New Roman"/>
          <w:b w:val="false"/>
          <w:i w:val="false"/>
          <w:color w:val="000000"/>
          <w:sz w:val="28"/>
        </w:rPr>
        <w:t>
      "6. Мемлекеттік қызмет көрсету процесіне қалалық, аудандық, аудандық (қаладағы), кенттік ішкі істер органдары басқармасының (бөлімі) көші-қон қызметі бөлімінің (бөлімше, топ) (бұдан әрі - КҚҚб) қызметкері қатысады – ол көрсетілетін қызметті алушының мекенжай мәліметтеріне олардың сәйкес келмейтінің анықтаған кезде түзету енгізеді және Мемлекеттік корпорация қызметкері қатысады – ол құжаттарды қабылдайды, мекенжай анықтамаларын береді немесе құжаттарды қабылдаудан дәлелді бас тартады.";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70" w:id="51"/>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Қазақстан Республикасы Ішкі істер министрлігінің – www.mvd.gov.kz интернет-ресурсындағы "Министрлік туралы" бөлімінде, "Қазақстан Республикасы Ішкі істер министрлігінің құрылымдық бөліністерінің веб-ресурстары" кіші бөлімінде, Мемлекеттік корпорацияның – www.gov4c.kz интернет-ресурсында, сондай-ақ ресми ақпарат көздерінде және Мемлекеттік корпорацияда орналасқан стенділерде орналастырылады.";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2" w:id="52"/>
    <w:p>
      <w:pPr>
        <w:spacing w:after="0"/>
        <w:ind w:left="0"/>
        <w:jc w:val="both"/>
      </w:pPr>
      <w:r>
        <w:rPr>
          <w:rFonts w:ascii="Times New Roman"/>
          <w:b w:val="false"/>
          <w:i w:val="false"/>
          <w:color w:val="000000"/>
          <w:sz w:val="28"/>
        </w:rPr>
        <w:t>
      "10. Мемлекеттік қызметті көрсету процесінде:</w:t>
      </w:r>
    </w:p>
    <w:bookmarkEnd w:id="52"/>
    <w:bookmarkStart w:name="z73" w:id="53"/>
    <w:p>
      <w:pPr>
        <w:spacing w:after="0"/>
        <w:ind w:left="0"/>
        <w:jc w:val="both"/>
      </w:pPr>
      <w:r>
        <w:rPr>
          <w:rFonts w:ascii="Times New Roman"/>
          <w:b w:val="false"/>
          <w:i w:val="false"/>
          <w:color w:val="000000"/>
          <w:sz w:val="28"/>
        </w:rPr>
        <w:t>
      Көрсетілетін қызметті алушы;</w:t>
      </w:r>
    </w:p>
    <w:bookmarkEnd w:id="53"/>
    <w:bookmarkStart w:name="z74" w:id="54"/>
    <w:p>
      <w:pPr>
        <w:spacing w:after="0"/>
        <w:ind w:left="0"/>
        <w:jc w:val="both"/>
      </w:pPr>
      <w:r>
        <w:rPr>
          <w:rFonts w:ascii="Times New Roman"/>
          <w:b w:val="false"/>
          <w:i w:val="false"/>
          <w:color w:val="000000"/>
          <w:sz w:val="28"/>
        </w:rPr>
        <w:t>
      КҚҚБ-ның қызметкері;</w:t>
      </w:r>
    </w:p>
    <w:bookmarkEnd w:id="54"/>
    <w:bookmarkStart w:name="z75" w:id="55"/>
    <w:p>
      <w:pPr>
        <w:spacing w:after="0"/>
        <w:ind w:left="0"/>
        <w:jc w:val="both"/>
      </w:pPr>
      <w:r>
        <w:rPr>
          <w:rFonts w:ascii="Times New Roman"/>
          <w:b w:val="false"/>
          <w:i w:val="false"/>
          <w:color w:val="000000"/>
          <w:sz w:val="28"/>
        </w:rPr>
        <w:t>
      Мемлекеттік корпорацияның қызметкері;</w:t>
      </w:r>
    </w:p>
    <w:bookmarkEnd w:id="55"/>
    <w:bookmarkStart w:name="z76" w:id="56"/>
    <w:p>
      <w:pPr>
        <w:spacing w:after="0"/>
        <w:ind w:left="0"/>
        <w:jc w:val="both"/>
      </w:pPr>
      <w:r>
        <w:rPr>
          <w:rFonts w:ascii="Times New Roman"/>
          <w:b w:val="false"/>
          <w:i w:val="false"/>
          <w:color w:val="000000"/>
          <w:sz w:val="28"/>
        </w:rPr>
        <w:t>
      ЭҮП;</w:t>
      </w:r>
    </w:p>
    <w:bookmarkEnd w:id="56"/>
    <w:bookmarkStart w:name="z77" w:id="57"/>
    <w:p>
      <w:pPr>
        <w:spacing w:after="0"/>
        <w:ind w:left="0"/>
        <w:jc w:val="both"/>
      </w:pPr>
      <w:r>
        <w:rPr>
          <w:rFonts w:ascii="Times New Roman"/>
          <w:b w:val="false"/>
          <w:i w:val="false"/>
          <w:color w:val="000000"/>
          <w:sz w:val="28"/>
        </w:rPr>
        <w:t>
      "Электрондық үкімет" шлюзі (ЭҮШ);</w:t>
      </w:r>
    </w:p>
    <w:bookmarkEnd w:id="57"/>
    <w:bookmarkStart w:name="z78" w:id="58"/>
    <w:p>
      <w:pPr>
        <w:spacing w:after="0"/>
        <w:ind w:left="0"/>
        <w:jc w:val="both"/>
      </w:pPr>
      <w:r>
        <w:rPr>
          <w:rFonts w:ascii="Times New Roman"/>
          <w:b w:val="false"/>
          <w:i w:val="false"/>
          <w:color w:val="000000"/>
          <w:sz w:val="28"/>
        </w:rPr>
        <w:t>
      Мемлекеттік корпорацияның біріктірілген ақпараттық жүйесі (Мемлекеттік корпорацияның БАЖ);</w:t>
      </w:r>
    </w:p>
    <w:bookmarkEnd w:id="58"/>
    <w:bookmarkStart w:name="z79" w:id="59"/>
    <w:p>
      <w:pPr>
        <w:spacing w:after="0"/>
        <w:ind w:left="0"/>
        <w:jc w:val="both"/>
      </w:pPr>
      <w:r>
        <w:rPr>
          <w:rFonts w:ascii="Times New Roman"/>
          <w:b w:val="false"/>
          <w:i w:val="false"/>
          <w:color w:val="000000"/>
          <w:sz w:val="28"/>
        </w:rPr>
        <w:t>
      "Жеке тұлғалар" мемлекеттік деректер базасы (ЖТ МДБ);</w:t>
      </w:r>
    </w:p>
    <w:bookmarkEnd w:id="59"/>
    <w:bookmarkStart w:name="z80" w:id="60"/>
    <w:p>
      <w:pPr>
        <w:spacing w:after="0"/>
        <w:ind w:left="0"/>
        <w:jc w:val="both"/>
      </w:pPr>
      <w:r>
        <w:rPr>
          <w:rFonts w:ascii="Times New Roman"/>
          <w:b w:val="false"/>
          <w:i w:val="false"/>
          <w:color w:val="000000"/>
          <w:sz w:val="28"/>
        </w:rPr>
        <w:t>
      "Заңды тұлғалар" мемлекеттік деректер базасы (ЗТ МДБ) қатысады.".</w:t>
      </w:r>
    </w:p>
    <w:bookmarkEnd w:id="60"/>
    <w:bookmarkStart w:name="z81" w:id="61"/>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61"/>
    <w:bookmarkStart w:name="z82" w:id="6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2"/>
    <w:bookmarkStart w:name="z83" w:id="6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баспа және электрондық түрдегі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3"/>
    <w:bookmarkStart w:name="z84" w:id="64"/>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64"/>
    <w:bookmarkStart w:name="z85" w:id="65"/>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5"/>
    <w:bookmarkStart w:name="z86" w:id="6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Көші-қон қызметі комитетіне (М.Т. Қабденов) жүктелсін. </w:t>
      </w:r>
    </w:p>
    <w:bookmarkEnd w:id="66"/>
    <w:bookmarkStart w:name="z87" w:id="6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паспорттар, жеке </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p>
      <w:pPr>
        <w:spacing w:after="0"/>
        <w:ind w:left="0"/>
        <w:jc w:val="both"/>
      </w:pPr>
      <w:r>
        <w:rPr>
          <w:rFonts w:ascii="Times New Roman"/>
          <w:b w:val="false"/>
          <w:i w:val="false"/>
          <w:color w:val="000000"/>
          <w:sz w:val="28"/>
        </w:rPr>
        <w:t>
      1-кесте. Құрылымдық-функционалдық бірлік іс-қимылының сипаттамасы (ҚФБ)</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62"/>
        <w:gridCol w:w="374"/>
        <w:gridCol w:w="854"/>
        <w:gridCol w:w="2208"/>
        <w:gridCol w:w="1892"/>
        <w:gridCol w:w="3408"/>
        <w:gridCol w:w="26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(жұмыстың барысы, ағыны)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құжаттарын қабылдау.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бойынша өтінімнің тіркелуін, электрондық формулярдың толтырылуын, суретке түсірілуін, ЭЦҚ-ның расталуын тексеру.</w:t>
            </w:r>
            <w:r>
              <w:br/>
            </w:r>
            <w:r>
              <w:rPr>
                <w:rFonts w:ascii="Times New Roman"/>
                <w:b w:val="false"/>
                <w:i w:val="false"/>
                <w:color w:val="000000"/>
                <w:sz w:val="20"/>
              </w:rPr>
              <w:t>Қағаз формуляр толтырылған кезде дербес коды, күні және қолы қойылады.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ҚАІІб-нің тізілімінің 3 данада жасалуы, оның бірі номенклатуралық іске тіркеледі, екіншісі және үшіншісі формулярмен бірге КҚҚБ -ға жолданады (қағаз тасымалдағышта).</w:t>
            </w:r>
            <w:r>
              <w:br/>
            </w:r>
            <w:r>
              <w:rPr>
                <w:rFonts w:ascii="Times New Roman"/>
                <w:b w:val="false"/>
                <w:i w:val="false"/>
                <w:color w:val="000000"/>
                <w:sz w:val="20"/>
              </w:rPr>
              <w:t>Ресімделген электрондық формуляр ХҚТ ТП-нің "жұмыс орны" коды арқылы КҚҚБ-ға тексеру үшін жолданады.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толтырудын негізділігін және дұрыстығын тексеру, жиынтық тізілімнің 3 данада жасалуы, оның бірі номенклатуралық іске тіркеледі, екіншісі және үшіншісі аудандық тізіліммен және формулярмен бірге КҚҚК -не жолданады (қағаз тасымалдағышта).</w:t>
            </w:r>
            <w:r>
              <w:br/>
            </w:r>
            <w:r>
              <w:rPr>
                <w:rFonts w:ascii="Times New Roman"/>
                <w:b w:val="false"/>
                <w:i w:val="false"/>
                <w:color w:val="000000"/>
                <w:sz w:val="20"/>
              </w:rPr>
              <w:t xml:space="preserve"> Толтырылуының негізділігі және дұрыстығы тексерілгеннен кейін электрондық формуляр ХҚТ ТП-ның орталық торабына (КҚҚК) жіберіледі.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-дан түскен жиынтық тізілімдерді ІІД КҚҚБ-ның жиынтық тізілімдерінің кіріс есебі кітабына тіркеу (қағаз тасымалдағышта). Формулярлардың толтырылуының негізділігін және дұрыстығын тексеру, жиынтық тізілімді, оның ішінде қағаз тасымалдағышта жиынтық тізілімге енгізілген.көрсетілетін қызметті алушыны іздеу салынған адамдардың деректер базасы бойынша тексереді. Жиынтық тізілімнің бірінші данасы аудандық тізілімдермен бірге номенклатуралық іске тіркеледі, екіншісі аудандық тізілімдер және формулярлармен бірге "АӨО" РМК-ға жолданады.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әзірлеу, оларды формулярлармен, әзірленген құжаттардың тізілімдерімен және жиынтық тізіліммен бірге КҚҚК -не жолданады.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тіркеу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электрондық өтінімнің тіркелу талонын беру. Қызметті алушыға формуляр түбіртегін беру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тізілімнің тіркелу кіріс нөмірі. Жиынтық тізілімді КҚҚК қолымен растау. Ілеспе хат.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2-санаттағы жеделдік – 1 жұмыс күні (ресімдеу күні), 3-санаттағы үшін – 2 жұмыс күні, жалпы тәртіпте – 2 жұмыс күні.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жеделдік - 1 жұмыс күні, 3-санаттағы – 2 жұмыс күні, жалпы тәртіпте - 2 жұмыс күні.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жеделдік үшін – 1 жұмыс күні, 2-санаттағы үшін – 2 жұмыс күніне дейін, 3-санаттағы үшін – 3 жұмыс күніне дейін, жалпы тәртіпте - 5 жұмыс күніне дейін.</w:t>
            </w:r>
          </w:p>
        </w:tc>
      </w:tr>
    </w:tbl>
    <w:p>
      <w:pPr>
        <w:spacing w:after="0"/>
        <w:ind w:left="0"/>
        <w:jc w:val="left"/>
      </w:pPr>
      <w:r>
        <w:rPr>
          <w:rFonts w:ascii="Times New Roman"/>
          <w:b w:val="false"/>
          <w:i w:val="false"/>
          <w:color w:val="000000"/>
          <w:sz w:val="28"/>
        </w:rPr>
        <w:t>      1-кестенің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305"/>
        <w:gridCol w:w="2723"/>
        <w:gridCol w:w="2723"/>
        <w:gridCol w:w="1003"/>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құжаттардың тізілімін тіркеу, жіберуге тізілімдерді қалыптастыру. Әзірленген құжаттардың тізілімдерін, дайын құжаттарды, формулярларды бірге, қағаз тасымалдағышта ресімделгендер үшін – жиынтық тізіліммен бірге КҚҚБ -ге жолдау.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жөнелтуге қосу және жиынтық тізілімнің үшінші данасын номенклатуралық іске қосу.</w:t>
            </w:r>
            <w:r>
              <w:br/>
            </w:r>
            <w:r>
              <w:rPr>
                <w:rFonts w:ascii="Times New Roman"/>
                <w:b w:val="false"/>
                <w:i w:val="false"/>
                <w:color w:val="000000"/>
                <w:sz w:val="20"/>
              </w:rPr>
              <w:t>
Дайын құжаттардың тізілімін дайын құжаттармен жолдау, және ҚАІІб тізілімінің бір данасымен бірге қалалық ҚАІІб-ге жолдау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құжаттардың тізілімін дайын құжаттармен, формулярлармен Мемлекеттік корпорацияға жолдау. Формулярларды ҚАІІб-нің картотекасына енгізу.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дайын құжаттарды беру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тізілім. КҚҚБ -ге тізілімді жолдау.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3-санаттағы жеделдік үшін – 1 жұмыс күні, жалпы тәртіпте – 5 жұмыс күніне дейін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p>
      <w:pPr>
        <w:spacing w:after="0"/>
        <w:ind w:left="0"/>
        <w:jc w:val="left"/>
      </w:pPr>
      <w:r>
        <w:rPr>
          <w:rFonts w:ascii="Times New Roman"/>
          <w:b w:val="false"/>
          <w:i w:val="false"/>
          <w:color w:val="000000"/>
          <w:sz w:val="28"/>
        </w:rPr>
        <w:t>      Қолдану нұсқалары.</w:t>
      </w:r>
      <w:r>
        <w:br/>
      </w:r>
      <w:r>
        <w:rPr>
          <w:rFonts w:ascii="Times New Roman"/>
          <w:b w:val="false"/>
          <w:i w:val="false"/>
          <w:color w:val="000000"/>
          <w:sz w:val="28"/>
        </w:rPr>
        <w:t>
      2–кесте. Негізгі процесс – Қазақстан Республикасының азаматтарына паспорттар, жеке куәліктерді ресімдеу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2848"/>
        <w:gridCol w:w="5579"/>
        <w:gridCol w:w="1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(жұмыстың барысы, ағыны)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 Мемлекеттік корпорация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алушымен ұсынылған құжаттар топтамасын қабылдау және толықтығын тексеру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Формулярлардың толтырылуының негізділігін және дұрыстығын тексеру, жиынтық тізілімді 3 данада жасау, оның бірі номенклатуралық іске тіркеледі, екіншісі және үшіншісі формулярмен бірге КҚҚК -ге жолданады (қағаз тасымалдағышта).</w:t>
            </w:r>
            <w:r>
              <w:br/>
            </w:r>
            <w:r>
              <w:rPr>
                <w:rFonts w:ascii="Times New Roman"/>
                <w:b w:val="false"/>
                <w:i w:val="false"/>
                <w:color w:val="000000"/>
                <w:sz w:val="20"/>
              </w:rPr>
              <w:t xml:space="preserve"> Дұрыстығы мен негізділігі тексерілгеннен кейін электрондық формуляр ХҚТ ТП-нің орталық торабына жолданады (КҚҚК).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КҚҚБ -дан түскен жиынтық тізілімдерді ІІД КҚҚБ -ның жиынтық тізілімдерінің кіріс есебі кітабына тіркеу (қағаз тасымалдағышта).Формулярлардың толтырылуының негізділігін және дұрыстығын тексеру, жиынтық тізілімді, оның ішінде қағаз тасымалдағышта жиынтық тізілімге енгізілген.көрсетілетін қызметті алушыны іздеу салынған адамдардың деректер базасы бойынша тексереді. Жиынтық тізілімнің бірінші данасы аудандық тізілімдермен бірге номенклатуралық іске тіркеледі, екіншісі аудандық тізілімдер және формулярлармен бірге "АӨО" РМК-ға жолданады.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 әзірлеу, оларды формуларлармен бірге дайын құжаттардың тізіліміне қоса және жиынтық тізілімнің бір данасымен КҚҚК-ге жолдау</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2.Деректер базасы бойынша тұлғаны салыстырып тексеру, өтінімді тіркеу, электрондық формулярды толтыру, ЭЦҚ-ны растау</w:t>
            </w:r>
            <w:r>
              <w:br/>
            </w:r>
            <w:r>
              <w:rPr>
                <w:rFonts w:ascii="Times New Roman"/>
                <w:b w:val="false"/>
                <w:i w:val="false"/>
                <w:color w:val="000000"/>
                <w:sz w:val="20"/>
              </w:rPr>
              <w:t>Көрсетілетін қызметті алушыға тіркеу талонын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Тізілімді жөнелтуге қосу және жиынтық тізілімнің 3- данасын номенклатуралық іске қосу. ҚАІІБ-ден ҚАІІБ-нің тізілімімен формулярлармен, дайын құжаттармен бірге әзірленген құжаттардың тізілімін жолдау</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Әзірленген құжаттар тізілімдерін тіркеу, ІІД КҚҚБ -ға жөнелту үшін тізілімді қалыптастыру. Жөнелтуге тізілімді әзірленген құжаттардың тізілімдерімен, дайын құжаттармен, формулярлармен бірге, қағаз тасымалдағышта ресімделгендер үшін жиынтық тізілімнің бір данасын аудандық тізіліммен бірге ІІД КҚҚБ-ға жолдау.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ҚАІІб-нің жиынтық тізілімі 3 данада жасалады, оның бірі номенклатуралық іске тіркеледі, екіншісі және үшіншісі қағаз формулярлармен бірге КҚҚБ -ға жолданады.</w:t>
            </w:r>
            <w:r>
              <w:br/>
            </w:r>
            <w:r>
              <w:rPr>
                <w:rFonts w:ascii="Times New Roman"/>
                <w:b w:val="false"/>
                <w:i w:val="false"/>
                <w:color w:val="000000"/>
                <w:sz w:val="20"/>
              </w:rPr>
              <w:t>Ресімделген электрондық формуляр ХҚТ ТП-нің (КҚҚК) орталық торабына ХҚТ ТП-нің коды арқылы жіберіледі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Дайын құжаттардың тізілімін дайын құжаттармен, формулярлармен қоса Мемлекеттік корпорацияға жолдау. Формулярларды ҚАІІб-нің картотекасына енгізу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Дайын құжаттарды көрсетілетін қызметті алушыға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1-кесте. ЭҮП арқылы құрылымдық-функционалдық бірлік іс-қимылының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633"/>
        <w:gridCol w:w="1521"/>
        <w:gridCol w:w="1523"/>
        <w:gridCol w:w="1462"/>
        <w:gridCol w:w="1636"/>
        <w:gridCol w:w="1522"/>
        <w:gridCol w:w="1636"/>
        <w:gridCol w:w="964"/>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ЭҮП-қа ЖСН бойынша және пароль арқылы авторизацияланады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деректерінде болған заң бұзушылықтарға байланысты бас тарту туралы хабарды қалыптастырады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таңдайды және сауалдың деректерін қалыптастырады, ЭЦҚ таңдайды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деректерінде болған заң бұзушылықтарға байланысты бас тарту туралы хабарды қалыптастырады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Сауалды растауды (қол қою) ЭЦҚ арқылы жүргізу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ЭҮП деректерінде болған заң бұзушылықтарға байланысты бас тарту туралы хабарды қалыптастырады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қызмет көрсету нәтижесін алуы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жеке куәліктер беру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көрсетілетін қызметті алушының деректерінде заң бұзушылықтар болса;</w:t>
            </w:r>
            <w:r>
              <w:br/>
            </w:r>
            <w:r>
              <w:rPr>
                <w:rFonts w:ascii="Times New Roman"/>
                <w:b w:val="false"/>
                <w:i w:val="false"/>
                <w:color w:val="000000"/>
                <w:sz w:val="20"/>
              </w:rPr>
              <w:t>
3-егер авторизация сәтті өткен болса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көрсетілетін қызметті алушының деректерінде заң бұзушылықтар болса;</w:t>
            </w:r>
            <w:r>
              <w:br/>
            </w:r>
            <w:r>
              <w:rPr>
                <w:rFonts w:ascii="Times New Roman"/>
                <w:b w:val="false"/>
                <w:i w:val="false"/>
                <w:color w:val="000000"/>
                <w:sz w:val="20"/>
              </w:rPr>
              <w:t>
5-егер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көрсетілетін қызметті алушының деректерінде заң бұзушылықтар болса;</w:t>
            </w:r>
            <w:r>
              <w:br/>
            </w:r>
            <w:r>
              <w:rPr>
                <w:rFonts w:ascii="Times New Roman"/>
                <w:b w:val="false"/>
                <w:i w:val="false"/>
                <w:color w:val="000000"/>
                <w:sz w:val="20"/>
              </w:rPr>
              <w:t>
7-егер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2-кесте. Мемлекеттік корпорация арқылы құрылымдық-функционалдық бірлік іс-қимылының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469"/>
        <w:gridCol w:w="2255"/>
        <w:gridCol w:w="1269"/>
        <w:gridCol w:w="1483"/>
        <w:gridCol w:w="1371"/>
        <w:gridCol w:w="1416"/>
        <w:gridCol w:w="1807"/>
        <w:gridCol w:w="868"/>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логин және пароль бойынша авторизацияланады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деректерінде болған заң бұзушылықтарға байланысты бас тарту туралы хабарды қалыптастырады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таңдайды және сауалдың деректерін қалыптастырады, ЭЦҚ таңдайды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ЭЦҚ деректерінде болған заң бұзушылықтарға байланысты бас тарту туралы хабарды қалыптастырады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Сауалды растауды (қол қою) ЭЦҚ арқылы жүргізу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АЖ-да көрсетілетін қызметті алушының деректерінде болған заң бұзушылықтарға байланысты бас тарту туралы хабарды қалыптастырады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қызмет көрсету нәтижесін алуы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жеке куәліктер беру</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егер КҚҚБ қызметкерінің деректерінде заң бұзушылықтар болса; 3-егер авторизация сәтті өткен болса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егер КҚҚБ қызметкерінің деректерінде заң бұзушылықтар болса;</w:t>
            </w:r>
            <w:r>
              <w:br/>
            </w:r>
            <w:r>
              <w:rPr>
                <w:rFonts w:ascii="Times New Roman"/>
                <w:b w:val="false"/>
                <w:i w:val="false"/>
                <w:color w:val="000000"/>
                <w:sz w:val="20"/>
              </w:rPr>
              <w:t>5–егер заң бұзушылықтар жоқ болса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егер КҚҚБ қызметкерінің деректерінде заң бұзушылықтар болса;</w:t>
            </w:r>
            <w:r>
              <w:br/>
            </w:r>
            <w:r>
              <w:rPr>
                <w:rFonts w:ascii="Times New Roman"/>
                <w:b w:val="false"/>
                <w:i w:val="false"/>
                <w:color w:val="000000"/>
                <w:sz w:val="20"/>
              </w:rPr>
              <w:t>7-егер заң бұзушылықтар жоқ болса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55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p>
        </w:tc>
      </w:tr>
    </w:tbl>
    <w:p>
      <w:pPr>
        <w:spacing w:after="0"/>
        <w:ind w:left="0"/>
        <w:jc w:val="left"/>
      </w:pPr>
      <w:r>
        <w:rPr>
          <w:rFonts w:ascii="Times New Roman"/>
          <w:b/>
          <w:i w:val="false"/>
          <w:color w:val="000000"/>
        </w:rPr>
        <w:t xml:space="preserve"> Электронды мемлекеттік қызметті ЭҮП арқылы көрсету кезіндегі функционалдық</w:t>
      </w:r>
      <w:r>
        <w:br/>
      </w:r>
      <w:r>
        <w:rPr>
          <w:rFonts w:ascii="Times New Roman"/>
          <w:b/>
          <w:i w:val="false"/>
          <w:color w:val="000000"/>
        </w:rPr>
        <w:t>өзара іс-қимыл жасасудың 1-диаграммасы</w:t>
      </w:r>
    </w:p>
    <w:p>
      <w:pPr>
        <w:spacing w:after="0"/>
        <w:ind w:left="0"/>
        <w:jc w:val="left"/>
      </w:pP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Электронды мемлекеттік қызметті Мемлекеттік корпорация АЖ арқылы көрсету</w:t>
      </w:r>
      <w:r>
        <w:br/>
      </w:r>
      <w:r>
        <w:rPr>
          <w:rFonts w:ascii="Times New Roman"/>
          <w:b/>
          <w:i w:val="false"/>
          <w:color w:val="000000"/>
        </w:rPr>
        <w:t xml:space="preserve">кезіндегі функционалдық өзара іс-қимыл жасасудың 2-диаграммасы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16400"/>
                    </a:xfrm>
                    <a:prstGeom prst="rect">
                      <a:avLst/>
                    </a:prstGeom>
                  </pic:spPr>
                </pic:pic>
              </a:graphicData>
            </a:graphic>
          </wp:inline>
        </w:drawing>
      </w:r>
    </w:p>
    <w:p>
      <w:pPr>
        <w:spacing w:after="0"/>
        <w:ind w:left="0"/>
        <w:jc w:val="left"/>
      </w:pPr>
      <w:r>
        <w:br/>
      </w:r>
    </w:p>
    <w:bookmarkStart w:name="z94" w:id="68"/>
    <w:p>
      <w:pPr>
        <w:spacing w:after="0"/>
        <w:ind w:left="0"/>
        <w:jc w:val="left"/>
      </w:pPr>
      <w:r>
        <w:rPr>
          <w:rFonts w:ascii="Times New Roman"/>
          <w:b/>
          <w:i w:val="false"/>
          <w:color w:val="000000"/>
        </w:rPr>
        <w:t xml:space="preserve"> Шартты белгілер:</w:t>
      </w:r>
    </w:p>
    <w:bookmarkEnd w:id="68"/>
    <w:p>
      <w:pPr>
        <w:spacing w:after="0"/>
        <w:ind w:left="0"/>
        <w:jc w:val="left"/>
      </w:pPr>
      <w:r>
        <w:br/>
      </w:r>
    </w:p>
    <w:p>
      <w:pPr>
        <w:spacing w:after="0"/>
        <w:ind w:left="0"/>
        <w:jc w:val="both"/>
      </w:pPr>
      <w:r>
        <w:drawing>
          <wp:inline distT="0" distB="0" distL="0" distR="0">
            <wp:extent cx="63500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55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6" w:id="69"/>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w:t>
      </w:r>
      <w:r>
        <w:br/>
      </w:r>
      <w:r>
        <w:rPr>
          <w:rFonts w:ascii="Times New Roman"/>
          <w:b/>
          <w:i w:val="false"/>
          <w:color w:val="000000"/>
        </w:rPr>
        <w:t>мемлекеттік көрсетілетін қызмет бизнес-процесінің анықтамалығы</w:t>
      </w:r>
    </w:p>
    <w:bookmarkEnd w:id="69"/>
    <w:p>
      <w:pPr>
        <w:spacing w:after="0"/>
        <w:ind w:left="0"/>
        <w:jc w:val="left"/>
      </w:pP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55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037"/>
        <w:gridCol w:w="1341"/>
        <w:gridCol w:w="84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ұсынылған құжаттарын қабылдауы және толықтығын тексеруі</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 тұрғылықты жері бойынша тіркеуді ресімдеу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тұрғылықты жері бойынша тіркелген мекенжайы туралы, ал уақытша тіркелген кезінде – уақытша болу (тұру) мекенжайы туралы мәліметтерді ХҚТ ТП АЖ-ға енгізу, көрсетілетін қызметті алушының заңды мекенжайын электрондық тасымалдағышы бар жеке куәлікке қайта жазу, сондай-ақ тұрғылықты жері бойынша анықталмаған адамдарға мәртебе беру туралы ХҚТ ТП АЖ-ға енгізу.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bl>
    <w:p>
      <w:pPr>
        <w:spacing w:after="0"/>
        <w:ind w:left="0"/>
        <w:jc w:val="left"/>
      </w:pPr>
      <w:r>
        <w:rPr>
          <w:rFonts w:ascii="Times New Roman"/>
          <w:b w:val="false"/>
          <w:i w:val="false"/>
          <w:color w:val="000000"/>
          <w:sz w:val="28"/>
        </w:rPr>
        <w:t>      Қолдану нұсқалары.</w:t>
      </w:r>
      <w:r>
        <w:br/>
      </w:r>
      <w:r>
        <w:rPr>
          <w:rFonts w:ascii="Times New Roman"/>
          <w:b w:val="false"/>
          <w:i w:val="false"/>
          <w:color w:val="000000"/>
          <w:sz w:val="28"/>
        </w:rPr>
        <w:t>
       2–кесте. Негізгі процесс – Қазақстан Республикасының азаматтарын тұрғылықты жері бойынша тіркеуді ресімдеу.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97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қабылдау және тексеру</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азаматтарын тұрғылықты жері бойынша тіркеуді ресімдеу</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тұрғылықты жері бойынша тіркелген мекенжайы туралы, ал уақытша тіркеу кезінде – уақытша болу (тұру) мекенжайы туралы мәліметтерді ХҚТ ТП АЖ-ға енгізу, көрсетілетін қызметті алушының заңды мекенжайын электрондық ақпарат тасымалдағышы бар жеке куәлікке қайта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55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азаматтарын тұрғылықты жері</w:t>
            </w:r>
            <w:r>
              <w:br/>
            </w:r>
            <w:r>
              <w:rPr>
                <w:rFonts w:ascii="Times New Roman"/>
                <w:b w:val="false"/>
                <w:i w:val="false"/>
                <w:color w:val="000000"/>
                <w:sz w:val="20"/>
              </w:rPr>
              <w:t>бойынша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1-кесте. ЭҮП арқылы құрылымдық-функционалдық бірлік іс-қимылының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633"/>
        <w:gridCol w:w="1521"/>
        <w:gridCol w:w="1635"/>
        <w:gridCol w:w="1462"/>
        <w:gridCol w:w="1636"/>
        <w:gridCol w:w="1522"/>
        <w:gridCol w:w="1636"/>
        <w:gridCol w:w="852"/>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w:t>
            </w:r>
            <w:r>
              <w:br/>
            </w:r>
            <w:r>
              <w:rPr>
                <w:rFonts w:ascii="Times New Roman"/>
                <w:b w:val="false"/>
                <w:i w:val="false"/>
                <w:color w:val="000000"/>
                <w:sz w:val="20"/>
              </w:rPr>
              <w:t>
(жұмыстың барысы, ағыны)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ЭҮП-қа ЖСН бойынша және пароль арқылы авторизацияланады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деректерінде болған заң бұзушылықтарға байланысты бас тарту туралы хабарды қалыптастырады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таңдайды және сауалдың деректерін қалыптастырады, ЭЦҚ таңдайды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деректерінде болған заң бұзушылықтарға байланысты бас тарту туралы хабарды қалыптастырады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 кәландыруды (қол қою) ЭЦҚ арқылы жүргізу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ЭҮП деректерінде болған заң бұзушылықтарға байланысты бас тарту туралы хабарды қалыптастырады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қызмет көрсету нәтижесін алуы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 тұрғылықты жері бойынша тіркеу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көрсетілетін қызметті алушының деректерінде заң бұзушылықтар болса;</w:t>
            </w:r>
            <w:r>
              <w:br/>
            </w:r>
            <w:r>
              <w:rPr>
                <w:rFonts w:ascii="Times New Roman"/>
                <w:b w:val="false"/>
                <w:i w:val="false"/>
                <w:color w:val="000000"/>
                <w:sz w:val="20"/>
              </w:rPr>
              <w:t>
3-егер авторизация сәтті өткен болса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көрсетілетін қызметті алушының деректерінде заң бұзушылықтар болса;</w:t>
            </w:r>
            <w:r>
              <w:br/>
            </w:r>
            <w:r>
              <w:rPr>
                <w:rFonts w:ascii="Times New Roman"/>
                <w:b w:val="false"/>
                <w:i w:val="false"/>
                <w:color w:val="000000"/>
                <w:sz w:val="20"/>
              </w:rPr>
              <w:t>
5-егер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көрсетілетін қызметті алушының деректерінде заң бұзушылақтар болса;</w:t>
            </w:r>
            <w:r>
              <w:br/>
            </w:r>
            <w:r>
              <w:rPr>
                <w:rFonts w:ascii="Times New Roman"/>
                <w:b w:val="false"/>
                <w:i w:val="false"/>
                <w:color w:val="000000"/>
                <w:sz w:val="20"/>
              </w:rPr>
              <w:t>
7-егер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2-кесте. Мемлекеттік корпорация арқылы құрылымдық-функционалдық бірлік іс-қимылының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619"/>
        <w:gridCol w:w="1508"/>
        <w:gridCol w:w="1399"/>
        <w:gridCol w:w="1485"/>
        <w:gridCol w:w="1510"/>
        <w:gridCol w:w="1508"/>
        <w:gridCol w:w="2027"/>
        <w:gridCol w:w="845"/>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КҚҚб-нің қызметкері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КҚҚб-нің қызметкері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КҚҚб-нің қызметкері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логин және пароль бойынша авторизацияланады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деректерінде болған заң бұзушылықтарға байланысты бас тарту туралы хабарды қалыптастырады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таңдайды және сауалдың деректерін қалыптастырады, ЭЦҚ таңдайды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КҚҚб қызметкерінің ЭЦҚ деректерінде болған заң бұзушылықтарға байланысты бас тарту туралы хабарды қалыптастырады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Сауалды растауды (қол қою) ЭЦҚ арқылы жүргізу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АЖ-да КҚҚб-нің қызметкерінің деректерінде болған заң бұзушылықтарға байланысты бас тарту туралы хабарды қалыптастырады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қызмет көрсету нәтижесін алуы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 </w:t>
            </w:r>
            <w:r>
              <w:br/>
            </w:r>
            <w:r>
              <w:rPr>
                <w:rFonts w:ascii="Times New Roman"/>
                <w:b w:val="false"/>
                <w:i w:val="false"/>
                <w:color w:val="000000"/>
                <w:sz w:val="20"/>
              </w:rPr>
              <w:t>
тұрғылықты жері бойынша тіркеу</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КҚҚб-нің қызметкерінің деректерінде заң бұзушылықтар болса;</w:t>
            </w:r>
            <w:r>
              <w:br/>
            </w:r>
            <w:r>
              <w:rPr>
                <w:rFonts w:ascii="Times New Roman"/>
                <w:b w:val="false"/>
                <w:i w:val="false"/>
                <w:color w:val="000000"/>
                <w:sz w:val="20"/>
              </w:rPr>
              <w:t>
3-егер авторизация сәтті өткен болса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КҚҚб-нің қызметкерінің деректерінде заң бұзушылықтар болса;</w:t>
            </w:r>
            <w:r>
              <w:br/>
            </w:r>
            <w:r>
              <w:rPr>
                <w:rFonts w:ascii="Times New Roman"/>
                <w:b w:val="false"/>
                <w:i w:val="false"/>
                <w:color w:val="000000"/>
                <w:sz w:val="20"/>
              </w:rPr>
              <w:t>
5-егер заң бұзушылықтар жоқ болса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КҚҚб-нің қызметкерінің деректерінде заң бұзушылықтар болса;</w:t>
            </w:r>
            <w:r>
              <w:br/>
            </w:r>
            <w:r>
              <w:rPr>
                <w:rFonts w:ascii="Times New Roman"/>
                <w:b w:val="false"/>
                <w:i w:val="false"/>
                <w:color w:val="000000"/>
                <w:sz w:val="20"/>
              </w:rPr>
              <w:t>
7-егер заң бұзушылықтар жоқ болса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