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23e14" w14:textId="7023e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Жүзеге асырылатын міндеттерді орындау үшін қажетті және жеткілікті дербес деректердің тізбесін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2018 жылғы 22 қаңтардағы № 42 бұйрығы. Қазақстан Республикасының Әділет министрлігінде 2018 жылғы 7 ақпанда № 16320 болып тіркелді</w:t>
      </w:r>
    </w:p>
    <w:p>
      <w:pPr>
        <w:spacing w:after="0"/>
        <w:ind w:left="0"/>
        <w:jc w:val="both"/>
      </w:pPr>
      <w:bookmarkStart w:name="z1" w:id="0"/>
      <w:r>
        <w:rPr>
          <w:rFonts w:ascii="Times New Roman"/>
          <w:b w:val="false"/>
          <w:i w:val="false"/>
          <w:color w:val="000000"/>
          <w:sz w:val="28"/>
        </w:rPr>
        <w:t xml:space="preserve">
      "Дербес деректер және оларды қорғау туралы" 2013 жылғы 21 мамырдағы Қазақстан Республикасының Заңының 25-бабы </w:t>
      </w:r>
      <w:r>
        <w:rPr>
          <w:rFonts w:ascii="Times New Roman"/>
          <w:b w:val="false"/>
          <w:i w:val="false"/>
          <w:color w:val="000000"/>
          <w:sz w:val="28"/>
        </w:rPr>
        <w:t>2-тармағының</w:t>
      </w:r>
      <w:r>
        <w:rPr>
          <w:rFonts w:ascii="Times New Roman"/>
          <w:b w:val="false"/>
          <w:i w:val="false"/>
          <w:color w:val="000000"/>
          <w:sz w:val="28"/>
        </w:rPr>
        <w:t xml:space="preserve"> 1) тармақшасына сәйкес БҰЙЫРАМЫН:</w:t>
      </w:r>
    </w:p>
    <w:bookmarkEnd w:id="0"/>
    <w:bookmarkStart w:name="z2" w:id="1"/>
    <w:p>
      <w:pPr>
        <w:spacing w:after="0"/>
        <w:ind w:left="0"/>
        <w:jc w:val="both"/>
      </w:pPr>
      <w:r>
        <w:rPr>
          <w:rFonts w:ascii="Times New Roman"/>
          <w:b w:val="false"/>
          <w:i w:val="false"/>
          <w:color w:val="000000"/>
          <w:sz w:val="28"/>
        </w:rPr>
        <w:t>
      1. Қоса беріліп отқан жүзеге асырылатын міндеттерді орындау үшін қажетті және жеткілікті дербес деректердің тізбесі бекітілсін.</w:t>
      </w:r>
    </w:p>
    <w:bookmarkEnd w:id="1"/>
    <w:bookmarkStart w:name="z3" w:id="2"/>
    <w:p>
      <w:pPr>
        <w:spacing w:after="0"/>
        <w:ind w:left="0"/>
        <w:jc w:val="both"/>
      </w:pPr>
      <w:r>
        <w:rPr>
          <w:rFonts w:ascii="Times New Roman"/>
          <w:b w:val="false"/>
          <w:i w:val="false"/>
          <w:color w:val="000000"/>
          <w:sz w:val="28"/>
        </w:rPr>
        <w:t>
      2. Мыналардың:</w:t>
      </w:r>
    </w:p>
    <w:bookmarkEnd w:id="2"/>
    <w:bookmarkStart w:name="z4" w:id="3"/>
    <w:p>
      <w:pPr>
        <w:spacing w:after="0"/>
        <w:ind w:left="0"/>
        <w:jc w:val="both"/>
      </w:pPr>
      <w:r>
        <w:rPr>
          <w:rFonts w:ascii="Times New Roman"/>
          <w:b w:val="false"/>
          <w:i w:val="false"/>
          <w:color w:val="000000"/>
          <w:sz w:val="28"/>
        </w:rPr>
        <w:t xml:space="preserve">
      1) "Жүзеге асырылатын міндеттерді орындау үшін қажетті және жеткілікті дербес деректердің тізбесін бекіту туралы" Қазақстан Республикасы Премьер-Министрінің орынбасары - Қазақстан Республикасы Индустрия және жаңа технологиялар министрінің 2013 жылғы 13 қыркүйектегі № 281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актілерінің мемлекеттік тізілімінде № 8818 нөмірімен тіркелген, "Егемен Қазақстан" газетінде 2014 жылғы 15 қаңтарда № 8 (28232) жарияланды);</w:t>
      </w:r>
    </w:p>
    <w:bookmarkEnd w:id="3"/>
    <w:bookmarkStart w:name="z5" w:id="4"/>
    <w:p>
      <w:pPr>
        <w:spacing w:after="0"/>
        <w:ind w:left="0"/>
        <w:jc w:val="both"/>
      </w:pPr>
      <w:r>
        <w:rPr>
          <w:rFonts w:ascii="Times New Roman"/>
          <w:b w:val="false"/>
          <w:i w:val="false"/>
          <w:color w:val="000000"/>
          <w:sz w:val="28"/>
        </w:rPr>
        <w:t xml:space="preserve">
      2) "Қазақстан Республикасы Көлік және коммуникация министрлігі жүзеге асыратын міндеттерді орындау үшін қажетті және жеткілікті дербес деректердің тізбесін бекіту туралы" Қазақстан Республикасы Көлік және коммуникация министрінің 2013 жылғы 18 қарашадағы № 899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актілерінің мемлекеттік тізілімінде № 8962 нөмірімен тіркелген, "Егемен Қазақстан" газетінде 2014 жылғы 10 сәуірде № 69 (28293) жарияланды) күші жойылды деп танылсын.</w:t>
      </w:r>
    </w:p>
    <w:bookmarkEnd w:id="4"/>
    <w:bookmarkStart w:name="z6" w:id="5"/>
    <w:p>
      <w:pPr>
        <w:spacing w:after="0"/>
        <w:ind w:left="0"/>
        <w:jc w:val="both"/>
      </w:pPr>
      <w:r>
        <w:rPr>
          <w:rFonts w:ascii="Times New Roman"/>
          <w:b w:val="false"/>
          <w:i w:val="false"/>
          <w:color w:val="000000"/>
          <w:sz w:val="28"/>
        </w:rPr>
        <w:t>
      3. Қазақстан Республикасы Инвестициялар және даму министрлігінің Кадр жұмысы департаменті:</w:t>
      </w:r>
    </w:p>
    <w:bookmarkEnd w:id="5"/>
    <w:bookmarkStart w:name="z7"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7"/>
    <w:bookmarkStart w:name="z9" w:id="8"/>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көшірмелерін мерзімді баспа басылымдарына ресми жариялауға жіберуді;</w:t>
      </w:r>
    </w:p>
    <w:bookmarkEnd w:id="8"/>
    <w:bookmarkStart w:name="z10" w:id="9"/>
    <w:p>
      <w:pPr>
        <w:spacing w:after="0"/>
        <w:ind w:left="0"/>
        <w:jc w:val="both"/>
      </w:pPr>
      <w:r>
        <w:rPr>
          <w:rFonts w:ascii="Times New Roman"/>
          <w:b w:val="false"/>
          <w:i w:val="false"/>
          <w:color w:val="000000"/>
          <w:sz w:val="28"/>
        </w:rPr>
        <w:t>
      4) осы бұйрықты Қазақстан Республикасы Инвестициялар және даму министрлігінің интернет-ресурсында орналастыруды;</w:t>
      </w:r>
    </w:p>
    <w:bookmarkEnd w:id="9"/>
    <w:bookmarkStart w:name="z11" w:id="10"/>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осы тармақтың 1), 2), 3) және 4) тармақшаларына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10"/>
    <w:bookmarkStart w:name="z12" w:id="11"/>
    <w:p>
      <w:pPr>
        <w:spacing w:after="0"/>
        <w:ind w:left="0"/>
        <w:jc w:val="both"/>
      </w:pPr>
      <w:r>
        <w:rPr>
          <w:rFonts w:ascii="Times New Roman"/>
          <w:b w:val="false"/>
          <w:i w:val="false"/>
          <w:color w:val="000000"/>
          <w:sz w:val="28"/>
        </w:rPr>
        <w:t xml:space="preserve">
      4. Осы бұйрықтың орындалуын бақылау Қазақстан Республикасы Инвестициялар және даму министрлігінің Жауапты хатшысына жүктелсін. </w:t>
      </w:r>
    </w:p>
    <w:bookmarkEnd w:id="11"/>
    <w:bookmarkStart w:name="z13" w:id="12"/>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Инвестициялар және 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министрінің</w:t>
            </w:r>
            <w:r>
              <w:br/>
            </w:r>
            <w:r>
              <w:rPr>
                <w:rFonts w:ascii="Times New Roman"/>
                <w:b w:val="false"/>
                <w:i w:val="false"/>
                <w:color w:val="000000"/>
                <w:sz w:val="20"/>
              </w:rPr>
              <w:t>2018 жылғы 22 қаңтардағы</w:t>
            </w:r>
            <w:r>
              <w:br/>
            </w:r>
            <w:r>
              <w:rPr>
                <w:rFonts w:ascii="Times New Roman"/>
                <w:b w:val="false"/>
                <w:i w:val="false"/>
                <w:color w:val="000000"/>
                <w:sz w:val="20"/>
              </w:rPr>
              <w:t>№ 42 бұйрығымен</w:t>
            </w:r>
            <w:r>
              <w:br/>
            </w:r>
            <w:r>
              <w:rPr>
                <w:rFonts w:ascii="Times New Roman"/>
                <w:b w:val="false"/>
                <w:i w:val="false"/>
                <w:color w:val="000000"/>
                <w:sz w:val="20"/>
              </w:rPr>
              <w:t>бекітілген</w:t>
            </w:r>
          </w:p>
        </w:tc>
      </w:tr>
    </w:tbl>
    <w:bookmarkStart w:name="z15" w:id="13"/>
    <w:p>
      <w:pPr>
        <w:spacing w:after="0"/>
        <w:ind w:left="0"/>
        <w:jc w:val="left"/>
      </w:pPr>
      <w:r>
        <w:rPr>
          <w:rFonts w:ascii="Times New Roman"/>
          <w:b/>
          <w:i w:val="false"/>
          <w:color w:val="000000"/>
        </w:rPr>
        <w:t xml:space="preserve"> Жүзеге асырылатын міндеттерді орындау үшін қажетті және жеткілікті дербес деректердің тізбесі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0"/>
        <w:gridCol w:w="10860"/>
      </w:tblGrid>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деректердің атауы</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(болған жағдайда)</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атын, әкесінің атын ауыстыру туралы мәлімет (болған жағдайда)</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мен атының транскрипциясы</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Туу туралы мәліметтер: </w:t>
            </w:r>
            <w:r>
              <w:br/>
            </w:r>
            <w:r>
              <w:rPr>
                <w:rFonts w:ascii="Times New Roman"/>
                <w:b w:val="false"/>
                <w:i w:val="false"/>
                <w:color w:val="000000"/>
                <w:sz w:val="20"/>
              </w:rPr>
              <w:t>
туған күні, айы, жылы;</w:t>
            </w:r>
            <w:r>
              <w:br/>
            </w:r>
            <w:r>
              <w:rPr>
                <w:rFonts w:ascii="Times New Roman"/>
                <w:b w:val="false"/>
                <w:i w:val="false"/>
                <w:color w:val="000000"/>
                <w:sz w:val="20"/>
              </w:rPr>
              <w:t>
туған жері;</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куәлік құжатының деректері:</w:t>
            </w:r>
            <w:r>
              <w:br/>
            </w:r>
            <w:r>
              <w:rPr>
                <w:rFonts w:ascii="Times New Roman"/>
                <w:b w:val="false"/>
                <w:i w:val="false"/>
                <w:color w:val="000000"/>
                <w:sz w:val="20"/>
              </w:rPr>
              <w:t>
құжаттың атауы;</w:t>
            </w:r>
            <w:r>
              <w:br/>
            </w:r>
            <w:r>
              <w:rPr>
                <w:rFonts w:ascii="Times New Roman"/>
                <w:b w:val="false"/>
                <w:i w:val="false"/>
                <w:color w:val="000000"/>
                <w:sz w:val="20"/>
              </w:rPr>
              <w:t>
нөмірі;</w:t>
            </w:r>
            <w:r>
              <w:br/>
            </w:r>
            <w:r>
              <w:rPr>
                <w:rFonts w:ascii="Times New Roman"/>
                <w:b w:val="false"/>
                <w:i w:val="false"/>
                <w:color w:val="000000"/>
                <w:sz w:val="20"/>
              </w:rPr>
              <w:t>
берген күні;</w:t>
            </w:r>
            <w:r>
              <w:br/>
            </w:r>
            <w:r>
              <w:rPr>
                <w:rFonts w:ascii="Times New Roman"/>
                <w:b w:val="false"/>
                <w:i w:val="false"/>
                <w:color w:val="000000"/>
                <w:sz w:val="20"/>
              </w:rPr>
              <w:t>
қолданылу мерзімі;</w:t>
            </w:r>
            <w:r>
              <w:br/>
            </w:r>
            <w:r>
              <w:rPr>
                <w:rFonts w:ascii="Times New Roman"/>
                <w:b w:val="false"/>
                <w:i w:val="false"/>
                <w:color w:val="000000"/>
                <w:sz w:val="20"/>
              </w:rPr>
              <w:t>
құжатты берген орган;</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туралы деректер:азаматтығы (бұрынғы азаматтығы);Қазақстан Республикасының азаматтығын алған күні;Қазақстан Республикасының азаматтығын алу негізі;Қазақстан Республикасының азаматтығынан айырылған күні;Қазақстан Республикасының азаматтығынан айырылу негізі;Қазақстан Республикасының азаматтығын қайта алған күні;Қазақстан Республикасының азаматтығын қайта алу негізі</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(ЖСН)</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Портреттік бейнесі (цифрланған суреті)</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мекенжайы</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телефондарының нөмірлері</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поштаның мекенжайы</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 заңды мекенжайын тіркеген (тіркеуден шығарған) күні</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кітапшасы туралы мәліметтер:</w:t>
            </w:r>
            <w:r>
              <w:br/>
            </w:r>
            <w:r>
              <w:rPr>
                <w:rFonts w:ascii="Times New Roman"/>
                <w:b w:val="false"/>
                <w:i w:val="false"/>
                <w:color w:val="000000"/>
                <w:sz w:val="20"/>
              </w:rPr>
              <w:t>
нөмірі;</w:t>
            </w:r>
            <w:r>
              <w:br/>
            </w:r>
            <w:r>
              <w:rPr>
                <w:rFonts w:ascii="Times New Roman"/>
                <w:b w:val="false"/>
                <w:i w:val="false"/>
                <w:color w:val="000000"/>
                <w:sz w:val="20"/>
              </w:rPr>
              <w:t>
сериясы;</w:t>
            </w:r>
            <w:r>
              <w:br/>
            </w:r>
            <w:r>
              <w:rPr>
                <w:rFonts w:ascii="Times New Roman"/>
                <w:b w:val="false"/>
                <w:i w:val="false"/>
                <w:color w:val="000000"/>
                <w:sz w:val="20"/>
              </w:rPr>
              <w:t>
берген күні;</w:t>
            </w:r>
            <w:r>
              <w:br/>
            </w:r>
            <w:r>
              <w:rPr>
                <w:rFonts w:ascii="Times New Roman"/>
                <w:b w:val="false"/>
                <w:i w:val="false"/>
                <w:color w:val="000000"/>
                <w:sz w:val="20"/>
              </w:rPr>
              <w:t>
ондағы жазбалар;</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ведомстволық наградалар, грамоталар, алғыс хаттар туралы мәлімет;</w:t>
            </w:r>
            <w:r>
              <w:br/>
            </w:r>
            <w:r>
              <w:rPr>
                <w:rFonts w:ascii="Times New Roman"/>
                <w:b w:val="false"/>
                <w:i w:val="false"/>
                <w:color w:val="000000"/>
                <w:sz w:val="20"/>
              </w:rPr>
              <w:t>
Награда атауы немесе аты;</w:t>
            </w:r>
            <w:r>
              <w:br/>
            </w:r>
            <w:r>
              <w:rPr>
                <w:rFonts w:ascii="Times New Roman"/>
                <w:b w:val="false"/>
                <w:i w:val="false"/>
                <w:color w:val="000000"/>
                <w:sz w:val="20"/>
              </w:rPr>
              <w:t>
Марапаттау туралы нормативтік актінің күні мен түрі</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қорытындылардың нәтижелері туралы мәлімет</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жеңілдіктер және әлеуметтік мәртебе туралы мәліметтер: </w:t>
            </w:r>
            <w:r>
              <w:br/>
            </w:r>
            <w:r>
              <w:rPr>
                <w:rFonts w:ascii="Times New Roman"/>
                <w:b w:val="false"/>
                <w:i w:val="false"/>
                <w:color w:val="000000"/>
                <w:sz w:val="20"/>
              </w:rPr>
              <w:t>
жеңілдіктер мен мәртебені ұсыну үшін негіз болып табылатын құжатты берген органның атауы;</w:t>
            </w:r>
            <w:r>
              <w:br/>
            </w:r>
            <w:r>
              <w:rPr>
                <w:rFonts w:ascii="Times New Roman"/>
                <w:b w:val="false"/>
                <w:i w:val="false"/>
                <w:color w:val="000000"/>
                <w:sz w:val="20"/>
              </w:rPr>
              <w:t>
құжат, сериясы, нөмірі, берілген күні;</w:t>
            </w:r>
            <w:r>
              <w:br/>
            </w:r>
            <w:r>
              <w:rPr>
                <w:rFonts w:ascii="Times New Roman"/>
                <w:b w:val="false"/>
                <w:i w:val="false"/>
                <w:color w:val="000000"/>
                <w:sz w:val="20"/>
              </w:rPr>
              <w:t>
мүгедектік себебі, мүгедектік тобы;</w:t>
            </w:r>
            <w:r>
              <w:br/>
            </w:r>
            <w:r>
              <w:rPr>
                <w:rFonts w:ascii="Times New Roman"/>
                <w:b w:val="false"/>
                <w:i w:val="false"/>
                <w:color w:val="000000"/>
                <w:sz w:val="20"/>
              </w:rPr>
              <w:t>
Семей сынақ ядролық полигонында ядролық сынақ салдарынан жапа шеккенге жеңілдіктер құқығын растайтын куәлік;</w:t>
            </w:r>
            <w:r>
              <w:br/>
            </w:r>
            <w:r>
              <w:rPr>
                <w:rFonts w:ascii="Times New Roman"/>
                <w:b w:val="false"/>
                <w:i w:val="false"/>
                <w:color w:val="000000"/>
                <w:sz w:val="20"/>
              </w:rPr>
              <w:t>
Арал маңы экологиялық апаты салдарынан жапа шеккенге жеңілдіктер құқығын дәлелдейтін куәлік</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уақыттағы еңбек қызметі туралы деректер:</w:t>
            </w:r>
            <w:r>
              <w:br/>
            </w:r>
            <w:r>
              <w:rPr>
                <w:rFonts w:ascii="Times New Roman"/>
                <w:b w:val="false"/>
                <w:i w:val="false"/>
                <w:color w:val="000000"/>
                <w:sz w:val="20"/>
              </w:rPr>
              <w:t>
лауазымының, құрылымдық бөліністің, ұйымның, оның атауын толық көрсету;</w:t>
            </w:r>
            <w:r>
              <w:br/>
            </w:r>
            <w:r>
              <w:rPr>
                <w:rFonts w:ascii="Times New Roman"/>
                <w:b w:val="false"/>
                <w:i w:val="false"/>
                <w:color w:val="000000"/>
                <w:sz w:val="20"/>
              </w:rPr>
              <w:t>
жалпы және үздіксіз еңбек өтілі;</w:t>
            </w:r>
            <w:r>
              <w:br/>
            </w:r>
            <w:r>
              <w:rPr>
                <w:rFonts w:ascii="Times New Roman"/>
                <w:b w:val="false"/>
                <w:i w:val="false"/>
                <w:color w:val="000000"/>
                <w:sz w:val="20"/>
              </w:rPr>
              <w:t>
мекенжайлары және телефондары, сондай-ақ оларда бұрын атқарған лауазымының толық атауын және осы ұйымдарда жұмыс істеген уақытын көрсете отырып, басқа ұйымдардың деректемелері</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біліктілігі және арнайы атақтарының немесе арнайы даярлығының бар-жоғы туралы мәлімет:</w:t>
            </w:r>
            <w:r>
              <w:br/>
            </w:r>
            <w:r>
              <w:rPr>
                <w:rFonts w:ascii="Times New Roman"/>
                <w:b w:val="false"/>
                <w:i w:val="false"/>
                <w:color w:val="000000"/>
                <w:sz w:val="20"/>
              </w:rPr>
              <w:t>
оқу орнына түскен күні (оқу орнынан шыққан күні);</w:t>
            </w:r>
            <w:r>
              <w:br/>
            </w:r>
            <w:r>
              <w:rPr>
                <w:rFonts w:ascii="Times New Roman"/>
                <w:b w:val="false"/>
                <w:i w:val="false"/>
                <w:color w:val="000000"/>
                <w:sz w:val="20"/>
              </w:rPr>
              <w:t>
дипломның, куәліктің, аттестаттың немесе білім беру мекемесін бітіргені туралы басқа да құжаттың сериясы, нөмірі, берілген күні;</w:t>
            </w:r>
            <w:r>
              <w:br/>
            </w:r>
            <w:r>
              <w:rPr>
                <w:rFonts w:ascii="Times New Roman"/>
                <w:b w:val="false"/>
                <w:i w:val="false"/>
                <w:color w:val="000000"/>
                <w:sz w:val="20"/>
              </w:rPr>
              <w:t>
білім беру мекемесінің атауы және орналасқан жері;</w:t>
            </w:r>
            <w:r>
              <w:br/>
            </w:r>
            <w:r>
              <w:rPr>
                <w:rFonts w:ascii="Times New Roman"/>
                <w:b w:val="false"/>
                <w:i w:val="false"/>
                <w:color w:val="000000"/>
                <w:sz w:val="20"/>
              </w:rPr>
              <w:t>
факультеті немесе бөлімшесі, білім беру мекемесін бітіргеннен кейінгі біліктілігі және мамандығы;</w:t>
            </w:r>
            <w:r>
              <w:br/>
            </w:r>
            <w:r>
              <w:rPr>
                <w:rFonts w:ascii="Times New Roman"/>
                <w:b w:val="false"/>
                <w:i w:val="false"/>
                <w:color w:val="000000"/>
                <w:sz w:val="20"/>
              </w:rPr>
              <w:t>
ғылыми деңгейі;</w:t>
            </w:r>
            <w:r>
              <w:br/>
            </w:r>
            <w:r>
              <w:rPr>
                <w:rFonts w:ascii="Times New Roman"/>
                <w:b w:val="false"/>
                <w:i w:val="false"/>
                <w:color w:val="000000"/>
                <w:sz w:val="20"/>
              </w:rPr>
              <w:t>
ғылыми атағы;</w:t>
            </w:r>
            <w:r>
              <w:br/>
            </w:r>
            <w:r>
              <w:rPr>
                <w:rFonts w:ascii="Times New Roman"/>
                <w:b w:val="false"/>
                <w:i w:val="false"/>
                <w:color w:val="000000"/>
                <w:sz w:val="20"/>
              </w:rPr>
              <w:t>
шетел тілдерін білу</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Біліктілігін арттыру және қайта даярлау туралы мәліметтер:</w:t>
            </w:r>
            <w:r>
              <w:br/>
            </w:r>
            <w:r>
              <w:rPr>
                <w:rFonts w:ascii="Times New Roman"/>
                <w:b w:val="false"/>
                <w:i w:val="false"/>
                <w:color w:val="000000"/>
                <w:sz w:val="20"/>
              </w:rPr>
              <w:t>
біліктілігін арттыру және қайта даярлау туралы құжаттың сериясы, нөмірі, берілген күні;</w:t>
            </w:r>
            <w:r>
              <w:br/>
            </w:r>
            <w:r>
              <w:rPr>
                <w:rFonts w:ascii="Times New Roman"/>
                <w:b w:val="false"/>
                <w:i w:val="false"/>
                <w:color w:val="000000"/>
                <w:sz w:val="20"/>
              </w:rPr>
              <w:t>
білім беру мекемесінің атауы және орналасқан жері;</w:t>
            </w:r>
            <w:r>
              <w:br/>
            </w:r>
            <w:r>
              <w:rPr>
                <w:rFonts w:ascii="Times New Roman"/>
                <w:b w:val="false"/>
                <w:i w:val="false"/>
                <w:color w:val="000000"/>
                <w:sz w:val="20"/>
              </w:rPr>
              <w:t>
білім беру мекемесін бітіргеннен кейінгі біліктілігі және мамандығы</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 мен мүлік бойынша декларация тапсырылғаны туралы мәліметтер</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міндетті адамдарды және әскери қызметке шақыруға жататын адамдарды әскери есепке алу туралы мәліметтер:</w:t>
            </w:r>
            <w:r>
              <w:br/>
            </w:r>
            <w:r>
              <w:rPr>
                <w:rFonts w:ascii="Times New Roman"/>
                <w:b w:val="false"/>
                <w:i w:val="false"/>
                <w:color w:val="000000"/>
                <w:sz w:val="20"/>
              </w:rPr>
              <w:t>
әскери билеттің сериясы, нөмірі, берілген (тапсырған) күні;</w:t>
            </w:r>
            <w:r>
              <w:br/>
            </w:r>
            <w:r>
              <w:rPr>
                <w:rFonts w:ascii="Times New Roman"/>
                <w:b w:val="false"/>
                <w:i w:val="false"/>
                <w:color w:val="000000"/>
                <w:sz w:val="20"/>
              </w:rPr>
              <w:t>
әскери билетті берген органның атауы;</w:t>
            </w:r>
            <w:r>
              <w:br/>
            </w:r>
            <w:r>
              <w:rPr>
                <w:rFonts w:ascii="Times New Roman"/>
                <w:b w:val="false"/>
                <w:i w:val="false"/>
                <w:color w:val="000000"/>
                <w:sz w:val="20"/>
              </w:rPr>
              <w:t>
әскери есепке алу мамандығы;</w:t>
            </w:r>
            <w:r>
              <w:br/>
            </w:r>
            <w:r>
              <w:rPr>
                <w:rFonts w:ascii="Times New Roman"/>
                <w:b w:val="false"/>
                <w:i w:val="false"/>
                <w:color w:val="000000"/>
                <w:sz w:val="20"/>
              </w:rPr>
              <w:t>
әскери атағы;</w:t>
            </w:r>
            <w:r>
              <w:br/>
            </w:r>
            <w:r>
              <w:rPr>
                <w:rFonts w:ascii="Times New Roman"/>
                <w:b w:val="false"/>
                <w:i w:val="false"/>
                <w:color w:val="000000"/>
                <w:sz w:val="20"/>
              </w:rPr>
              <w:t>
есепке алу/шығару туралы деректер;</w:t>
            </w:r>
            <w:r>
              <w:br/>
            </w:r>
            <w:r>
              <w:rPr>
                <w:rFonts w:ascii="Times New Roman"/>
                <w:b w:val="false"/>
                <w:i w:val="false"/>
                <w:color w:val="000000"/>
                <w:sz w:val="20"/>
              </w:rPr>
              <w:t>
әскери қызметтен босату негізі</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Жанұялық жағдайы туралы мәлімет:</w:t>
            </w:r>
            <w:r>
              <w:br/>
            </w:r>
            <w:r>
              <w:rPr>
                <w:rFonts w:ascii="Times New Roman"/>
                <w:b w:val="false"/>
                <w:i w:val="false"/>
                <w:color w:val="000000"/>
                <w:sz w:val="20"/>
              </w:rPr>
              <w:t>
тұрмыста бар-жоғы;</w:t>
            </w:r>
            <w:r>
              <w:br/>
            </w:r>
            <w:r>
              <w:rPr>
                <w:rFonts w:ascii="Times New Roman"/>
                <w:b w:val="false"/>
                <w:i w:val="false"/>
                <w:color w:val="000000"/>
                <w:sz w:val="20"/>
              </w:rPr>
              <w:t>
неке қию туралы куәлік деректері;</w:t>
            </w:r>
            <w:r>
              <w:br/>
            </w:r>
            <w:r>
              <w:rPr>
                <w:rFonts w:ascii="Times New Roman"/>
                <w:b w:val="false"/>
                <w:i w:val="false"/>
                <w:color w:val="000000"/>
                <w:sz w:val="20"/>
              </w:rPr>
              <w:t>
неке бұзу туралы куәлік деректері;</w:t>
            </w:r>
            <w:r>
              <w:br/>
            </w:r>
            <w:r>
              <w:rPr>
                <w:rFonts w:ascii="Times New Roman"/>
                <w:b w:val="false"/>
                <w:i w:val="false"/>
                <w:color w:val="000000"/>
                <w:sz w:val="20"/>
              </w:rPr>
              <w:t>
жұбайының тегі, аты, әкесінің аты (болған жағдайда);</w:t>
            </w:r>
            <w:r>
              <w:br/>
            </w:r>
            <w:r>
              <w:rPr>
                <w:rFonts w:ascii="Times New Roman"/>
                <w:b w:val="false"/>
                <w:i w:val="false"/>
                <w:color w:val="000000"/>
                <w:sz w:val="20"/>
              </w:rPr>
              <w:t>
жұбайының жеке басын куәландыратын құжаттың деректері;</w:t>
            </w:r>
            <w:r>
              <w:br/>
            </w:r>
            <w:r>
              <w:rPr>
                <w:rFonts w:ascii="Times New Roman"/>
                <w:b w:val="false"/>
                <w:i w:val="false"/>
                <w:color w:val="000000"/>
                <w:sz w:val="20"/>
              </w:rPr>
              <w:t>
туыстық деңгейі;</w:t>
            </w:r>
            <w:r>
              <w:br/>
            </w:r>
            <w:r>
              <w:rPr>
                <w:rFonts w:ascii="Times New Roman"/>
                <w:b w:val="false"/>
                <w:i w:val="false"/>
                <w:color w:val="000000"/>
                <w:sz w:val="20"/>
              </w:rPr>
              <w:t>
отбасының басқа мүшелерінің, қарауындағы адамдардың тегі, аты, әкесінің аты (болған жағдайда) және туған күндері;</w:t>
            </w:r>
            <w:r>
              <w:br/>
            </w:r>
            <w:r>
              <w:rPr>
                <w:rFonts w:ascii="Times New Roman"/>
                <w:b w:val="false"/>
                <w:i w:val="false"/>
                <w:color w:val="000000"/>
                <w:sz w:val="20"/>
              </w:rPr>
              <w:t>
балаларының (оның ішінде асырап алған, қарауындағы) бар-жоғы және олардың жасы</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Соттылығының болуы (болмауы)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