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6e755" w14:textId="dd6e7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2016 жылғы 23 желтоқсандағы № 9-1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2017 жылғы 27 шілдедегі № 14-3 шешімі. Батыс Қазақстан облысының Әділет департаментінде 2017 жылғы 10 тамызда № 4879 болып тіркелді. Күші жойылды - Батыс Қазақстан облысы Тасқала аудандық мәслихатының 2018 жылғы 12 ақпандағы № 21-6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12.02.2018 </w:t>
      </w:r>
      <w:r>
        <w:rPr>
          <w:rFonts w:ascii="Times New Roman"/>
          <w:b w:val="false"/>
          <w:i w:val="false"/>
          <w:color w:val="ff0000"/>
          <w:sz w:val="28"/>
        </w:rPr>
        <w:t>№ 21-6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Тасқала аудандық мәслихатының 2016 жылғы 23 желтоқсандағы №9-1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№4651 тіркелген, 2017 жылғы 20 қаңтардағы "Екпін"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бірінші абзац мынадай редакцияда жазылсын:</w:t>
      </w:r>
    </w:p>
    <w:bookmarkEnd w:id="2"/>
    <w:bookmarkStart w:name="z8" w:id="3"/>
    <w:p>
      <w:pPr>
        <w:spacing w:after="0"/>
        <w:ind w:left="0"/>
        <w:jc w:val="both"/>
      </w:pPr>
      <w:r>
        <w:rPr>
          <w:rFonts w:ascii="Times New Roman"/>
          <w:b w:val="false"/>
          <w:i w:val="false"/>
          <w:color w:val="000000"/>
          <w:sz w:val="28"/>
        </w:rPr>
        <w:t>
      "1) кірістер – 4 017 725 мың теңге:";</w:t>
      </w:r>
    </w:p>
    <w:bookmarkEnd w:id="3"/>
    <w:bookmarkStart w:name="z9" w:id="4"/>
    <w:p>
      <w:pPr>
        <w:spacing w:after="0"/>
        <w:ind w:left="0"/>
        <w:jc w:val="both"/>
      </w:pPr>
      <w:r>
        <w:rPr>
          <w:rFonts w:ascii="Times New Roman"/>
          <w:b w:val="false"/>
          <w:i w:val="false"/>
          <w:color w:val="000000"/>
          <w:sz w:val="28"/>
        </w:rPr>
        <w:t>
      бесінші абзац мынадай редакцияда жазылсын:</w:t>
      </w:r>
    </w:p>
    <w:bookmarkEnd w:id="4"/>
    <w:bookmarkStart w:name="z10" w:id="5"/>
    <w:p>
      <w:pPr>
        <w:spacing w:after="0"/>
        <w:ind w:left="0"/>
        <w:jc w:val="both"/>
      </w:pPr>
      <w:r>
        <w:rPr>
          <w:rFonts w:ascii="Times New Roman"/>
          <w:b w:val="false"/>
          <w:i w:val="false"/>
          <w:color w:val="000000"/>
          <w:sz w:val="28"/>
        </w:rPr>
        <w:t>
      "трансферттер түсімі – 3 509 740 мың теңге;";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"2) шығындар – 4 127 020 мың теңге;";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5" w:id="7"/>
    <w:p>
      <w:pPr>
        <w:spacing w:after="0"/>
        <w:ind w:left="0"/>
        <w:jc w:val="both"/>
      </w:pPr>
      <w:r>
        <w:rPr>
          <w:rFonts w:ascii="Times New Roman"/>
          <w:b w:val="false"/>
          <w:i w:val="false"/>
          <w:color w:val="000000"/>
          <w:sz w:val="28"/>
        </w:rPr>
        <w:t>
      бірінші абзац мынадай редакцияда жазылсын:</w:t>
      </w:r>
    </w:p>
    <w:bookmarkEnd w:id="7"/>
    <w:bookmarkStart w:name="z16" w:id="8"/>
    <w:p>
      <w:pPr>
        <w:spacing w:after="0"/>
        <w:ind w:left="0"/>
        <w:jc w:val="both"/>
      </w:pPr>
      <w:r>
        <w:rPr>
          <w:rFonts w:ascii="Times New Roman"/>
          <w:b w:val="false"/>
          <w:i w:val="false"/>
          <w:color w:val="000000"/>
          <w:sz w:val="28"/>
        </w:rPr>
        <w:t>
      "1) республикалық бюджеттен нысаналы трансферттер мен бюджеттік кредит – 530 534 мың теңге, соның ішінде:";</w:t>
      </w:r>
    </w:p>
    <w:bookmarkEnd w:id="8"/>
    <w:bookmarkStart w:name="z17" w:id="9"/>
    <w:p>
      <w:pPr>
        <w:spacing w:after="0"/>
        <w:ind w:left="0"/>
        <w:jc w:val="both"/>
      </w:pPr>
      <w:r>
        <w:rPr>
          <w:rFonts w:ascii="Times New Roman"/>
          <w:b w:val="false"/>
          <w:i w:val="false"/>
          <w:color w:val="000000"/>
          <w:sz w:val="28"/>
        </w:rPr>
        <w:t>
      оныншы абзац мынадай редакцияда жазылсын:</w:t>
      </w:r>
    </w:p>
    <w:bookmarkEnd w:id="9"/>
    <w:bookmarkStart w:name="z18" w:id="10"/>
    <w:p>
      <w:pPr>
        <w:spacing w:after="0"/>
        <w:ind w:left="0"/>
        <w:jc w:val="both"/>
      </w:pPr>
      <w:r>
        <w:rPr>
          <w:rFonts w:ascii="Times New Roman"/>
          <w:b w:val="false"/>
          <w:i w:val="false"/>
          <w:color w:val="000000"/>
          <w:sz w:val="28"/>
        </w:rPr>
        <w:t>
      "Батыс Қазақстан облысы Тасқала ауданы Мерей ауылының су құбырын реконструкциялауға – 216 533 мың теңге;";</w:t>
      </w:r>
    </w:p>
    <w:bookmarkEnd w:id="10"/>
    <w:bookmarkStart w:name="z19" w:id="1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1"/>
    <w:bookmarkStart w:name="z20" w:id="12"/>
    <w:p>
      <w:pPr>
        <w:spacing w:after="0"/>
        <w:ind w:left="0"/>
        <w:jc w:val="both"/>
      </w:pPr>
      <w:r>
        <w:rPr>
          <w:rFonts w:ascii="Times New Roman"/>
          <w:b w:val="false"/>
          <w:i w:val="false"/>
          <w:color w:val="000000"/>
          <w:sz w:val="28"/>
        </w:rPr>
        <w:t>
      2. Тасқала аудандық мәслихаты аппаратының басшысы (Т. Ержігітова)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12"/>
    <w:bookmarkStart w:name="z21" w:id="13"/>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Бисенғалиева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27 шілдедегі №14-3</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№9-1 шешіміне</w:t>
            </w:r>
            <w:r>
              <w:br/>
            </w:r>
            <w:r>
              <w:rPr>
                <w:rFonts w:ascii="Times New Roman"/>
                <w:b w:val="false"/>
                <w:i w:val="false"/>
                <w:color w:val="000000"/>
                <w:sz w:val="20"/>
              </w:rPr>
              <w:t>1-қосымша</w:t>
            </w:r>
          </w:p>
        </w:tc>
      </w:tr>
    </w:tbl>
    <w:bookmarkStart w:name="z26" w:id="14"/>
    <w:p>
      <w:pPr>
        <w:spacing w:after="0"/>
        <w:ind w:left="0"/>
        <w:jc w:val="left"/>
      </w:pPr>
      <w:r>
        <w:rPr>
          <w:rFonts w:ascii="Times New Roman"/>
          <w:b/>
          <w:i w:val="false"/>
          <w:color w:val="000000"/>
        </w:rPr>
        <w:t xml:space="preserve"> 2017 жылға арналған аудандық бюджет</w:t>
      </w:r>
    </w:p>
    <w:bookmarkEnd w:id="14"/>
    <w:bookmarkStart w:name="z27" w:id="15"/>
    <w:p>
      <w:pPr>
        <w:spacing w:after="0"/>
        <w:ind w:left="0"/>
        <w:jc w:val="both"/>
      </w:pPr>
      <w:r>
        <w:rPr>
          <w:rFonts w:ascii="Times New Roman"/>
          <w:b w:val="false"/>
          <w:i w:val="false"/>
          <w:color w:val="000000"/>
          <w:sz w:val="28"/>
        </w:rPr>
        <w:t>
      (мың теңге)</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4 017 725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502 985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147 213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147 213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223 085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202 185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3 509 740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3 509 740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3 509 740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91"/>
        <w:gridCol w:w="1074"/>
        <w:gridCol w:w="1074"/>
        <w:gridCol w:w="5941"/>
        <w:gridCol w:w="26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4 127 020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267 798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1 845 144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1 559 990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1 506 981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1 423 777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563 204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474 121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472 080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708 864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696 864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574 898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