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792f" w14:textId="5e67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2017 жылғы 29 қарашадағы № 14-4 шешімі. Батыс Қазақстан облысының Әділет департаментінде 2017 жылғы 11 желтоқсанда № 4982 болып тіркелді. Күші жойылды - Батыс Қазақстан облысы Бәйтерек аудандық мәслихатының 2019 жылғы 5 сәуірдегі № 32-8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27.03.2019 </w:t>
      </w:r>
      <w:r>
        <w:rPr>
          <w:rFonts w:ascii="Times New Roman"/>
          <w:b w:val="false"/>
          <w:i w:val="false"/>
          <w:color w:val="ff0000"/>
          <w:sz w:val="28"/>
        </w:rPr>
        <w:t>№ 34-4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Зеленов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хатшысы (Р.Исмагулов)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Б.Ислямова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қарашадағы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 14-4 шешімімен бекітілген</w:t>
            </w:r>
          </w:p>
        </w:tc>
      </w:tr>
    </w:tbl>
    <w:bookmarkStart w:name="z10"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шешiмiмен коммуналдық меншiкке түскен болып танылған иесiз қалдықтарды (бұдан әрі – қалдықтар) басқару тәртiбiн айқындайды.</w:t>
      </w:r>
    </w:p>
    <w:bookmarkEnd w:id="6"/>
    <w:bookmarkStart w:name="z13"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4" w:id="8"/>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8"/>
    <w:bookmarkStart w:name="z15" w:id="9"/>
    <w:p>
      <w:pPr>
        <w:spacing w:after="0"/>
        <w:ind w:left="0"/>
        <w:jc w:val="both"/>
      </w:pPr>
      <w:r>
        <w:rPr>
          <w:rFonts w:ascii="Times New Roman"/>
          <w:b w:val="false"/>
          <w:i w:val="false"/>
          <w:color w:val="000000"/>
          <w:sz w:val="28"/>
        </w:rPr>
        <w:t>
      Комиссияның жұмысшы органы "Зеленов аудандық тұрғын үй-коммуналдық шаруашылығы, жолаушылар көлігі және автомобиль жолдары бөлімі" мемлекеттік мекемесі болып (бұдан әрі- бөлім) табылады.</w:t>
      </w:r>
    </w:p>
    <w:bookmarkEnd w:id="9"/>
    <w:bookmarkStart w:name="z16" w:id="10"/>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10"/>
    <w:bookmarkStart w:name="z17" w:id="11"/>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1"/>
    <w:bookmarkStart w:name="z18" w:id="12"/>
    <w:p>
      <w:pPr>
        <w:spacing w:after="0"/>
        <w:ind w:left="0"/>
        <w:jc w:val="both"/>
      </w:pPr>
      <w:r>
        <w:rPr>
          <w:rFonts w:ascii="Times New Roman"/>
          <w:b w:val="false"/>
          <w:i w:val="false"/>
          <w:color w:val="000000"/>
          <w:sz w:val="28"/>
        </w:rPr>
        <w:t>
      5. Иесіз қалдықтарды басқару– бұл қалдықтарды бағалау, есепке алу, одан әрі пайдалану, сату, кәдеге жарату және жою бойынша қызмет.</w:t>
      </w:r>
    </w:p>
    <w:bookmarkEnd w:id="12"/>
    <w:bookmarkStart w:name="z19"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20" w:id="14"/>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4"/>
    <w:bookmarkStart w:name="z21" w:id="15"/>
    <w:p>
      <w:pPr>
        <w:spacing w:after="0"/>
        <w:ind w:left="0"/>
        <w:jc w:val="both"/>
      </w:pPr>
      <w:r>
        <w:rPr>
          <w:rFonts w:ascii="Times New Roman"/>
          <w:b w:val="false"/>
          <w:i w:val="false"/>
          <w:color w:val="000000"/>
          <w:sz w:val="28"/>
        </w:rPr>
        <w:t>
      1) қалдықтардың құрамын зерделеу;</w:t>
      </w:r>
    </w:p>
    <w:bookmarkEnd w:id="15"/>
    <w:bookmarkStart w:name="z22" w:id="16"/>
    <w:p>
      <w:pPr>
        <w:spacing w:after="0"/>
        <w:ind w:left="0"/>
        <w:jc w:val="both"/>
      </w:pPr>
      <w:r>
        <w:rPr>
          <w:rFonts w:ascii="Times New Roman"/>
          <w:b w:val="false"/>
          <w:i w:val="false"/>
          <w:color w:val="000000"/>
          <w:sz w:val="28"/>
        </w:rPr>
        <w:t>
      2) қалдықтардың күйін анықтау;</w:t>
      </w:r>
    </w:p>
    <w:bookmarkEnd w:id="16"/>
    <w:bookmarkStart w:name="z23" w:id="17"/>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 169-ө "Қалдықтар сыныптамасын бекіту туралы" (Қазақстан Республикасы Әділет Министрлігінде 2007 жылғы 2 шілдеде №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 128-ө "Қауіпті қалдықтар паспортының нысанын бекіту туралы" (Қазақстан Республикасы Әділет Министрлігінде 2007 жылғы 11 маусымда № 4720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қауіпті қалдықтар паспорты жасақталады.</w:t>
      </w:r>
    </w:p>
    <w:bookmarkEnd w:id="17"/>
    <w:bookmarkStart w:name="z24" w:id="18"/>
    <w:p>
      <w:pPr>
        <w:spacing w:after="0"/>
        <w:ind w:left="0"/>
        <w:jc w:val="both"/>
      </w:pPr>
      <w:r>
        <w:rPr>
          <w:rFonts w:ascii="Times New Roman"/>
          <w:b w:val="false"/>
          <w:i w:val="false"/>
          <w:color w:val="000000"/>
          <w:sz w:val="28"/>
        </w:rPr>
        <w:t>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8"/>
    <w:bookmarkStart w:name="z25" w:id="19"/>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9"/>
    <w:bookmarkStart w:name="z26" w:id="20"/>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20"/>
    <w:bookmarkStart w:name="z27" w:id="21"/>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1"/>
    <w:bookmarkStart w:name="z28" w:id="22"/>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2"/>
    <w:bookmarkStart w:name="z29" w:id="23"/>
    <w:p>
      <w:pPr>
        <w:spacing w:after="0"/>
        <w:ind w:left="0"/>
        <w:jc w:val="both"/>
      </w:pPr>
      <w:r>
        <w:rPr>
          <w:rFonts w:ascii="Times New Roman"/>
          <w:b w:val="false"/>
          <w:i w:val="false"/>
          <w:color w:val="000000"/>
          <w:sz w:val="28"/>
        </w:rPr>
        <w:t>
      10. Конкурсты дайындауды және өткізуді бөлім жүзеге асырады. Зеленов ауданы әкімдігімен Зеленов ауданы әкімдігі бөлімдерінің өкілдерін және мүдделі мемлекеттік органдардың өкілдерін қоса отырып, конкурстық комиссияның құрамын қалыптастырады.</w:t>
      </w:r>
    </w:p>
    <w:bookmarkEnd w:id="23"/>
    <w:bookmarkStart w:name="z30" w:id="24"/>
    <w:p>
      <w:pPr>
        <w:spacing w:after="0"/>
        <w:ind w:left="0"/>
        <w:jc w:val="both"/>
      </w:pPr>
      <w:r>
        <w:rPr>
          <w:rFonts w:ascii="Times New Roman"/>
          <w:b w:val="false"/>
          <w:i w:val="false"/>
          <w:color w:val="000000"/>
          <w:sz w:val="28"/>
        </w:rPr>
        <w:t>
      11. Конкурстың шарттарын бөлім анықтайды.</w:t>
      </w:r>
    </w:p>
    <w:bookmarkEnd w:id="24"/>
    <w:bookmarkStart w:name="z31" w:id="25"/>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5"/>
    <w:bookmarkStart w:name="z32" w:id="26"/>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6"/>
    <w:bookmarkStart w:name="z33" w:id="27"/>
    <w:p>
      <w:pPr>
        <w:spacing w:after="0"/>
        <w:ind w:left="0"/>
        <w:jc w:val="both"/>
      </w:pPr>
      <w:r>
        <w:rPr>
          <w:rFonts w:ascii="Times New Roman"/>
          <w:b w:val="false"/>
          <w:i w:val="false"/>
          <w:color w:val="000000"/>
          <w:sz w:val="28"/>
        </w:rPr>
        <w:t>
      1) қалдықтар туралы тарихи анықтама;</w:t>
      </w:r>
    </w:p>
    <w:bookmarkEnd w:id="27"/>
    <w:bookmarkStart w:name="z34" w:id="28"/>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8"/>
    <w:bookmarkStart w:name="z35" w:id="29"/>
    <w:p>
      <w:pPr>
        <w:spacing w:after="0"/>
        <w:ind w:left="0"/>
        <w:jc w:val="both"/>
      </w:pPr>
      <w:r>
        <w:rPr>
          <w:rFonts w:ascii="Times New Roman"/>
          <w:b w:val="false"/>
          <w:i w:val="false"/>
          <w:color w:val="000000"/>
          <w:sz w:val="28"/>
        </w:rPr>
        <w:t>
      3) қалдықтардың қасиеттері туралы ақпарат;</w:t>
      </w:r>
    </w:p>
    <w:bookmarkEnd w:id="29"/>
    <w:bookmarkStart w:name="z36" w:id="30"/>
    <w:p>
      <w:pPr>
        <w:spacing w:after="0"/>
        <w:ind w:left="0"/>
        <w:jc w:val="both"/>
      </w:pPr>
      <w:r>
        <w:rPr>
          <w:rFonts w:ascii="Times New Roman"/>
          <w:b w:val="false"/>
          <w:i w:val="false"/>
          <w:color w:val="000000"/>
          <w:sz w:val="28"/>
        </w:rPr>
        <w:t>
      4) қоршаған ортаға әсері туралы мәліметтер.</w:t>
      </w:r>
    </w:p>
    <w:bookmarkEnd w:id="30"/>
    <w:bookmarkStart w:name="z37" w:id="31"/>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Зеленов ауданының таратылатын мерзімді баспа басылымдарында мемлекеттік және орыс тілдерінде жарияланады.</w:t>
      </w:r>
    </w:p>
    <w:bookmarkEnd w:id="31"/>
    <w:bookmarkStart w:name="z38" w:id="32"/>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Зеленов ауданы әкімдігінің интернет-ресурсында орналастырылады.</w:t>
      </w:r>
    </w:p>
    <w:bookmarkEnd w:id="32"/>
    <w:bookmarkStart w:name="z39" w:id="33"/>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3"/>
    <w:bookmarkStart w:name="z40" w:id="34"/>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4"/>
    <w:bookmarkStart w:name="z41" w:id="35"/>
    <w:p>
      <w:pPr>
        <w:spacing w:after="0"/>
        <w:ind w:left="0"/>
        <w:jc w:val="both"/>
      </w:pPr>
      <w:r>
        <w:rPr>
          <w:rFonts w:ascii="Times New Roman"/>
          <w:b w:val="false"/>
          <w:i w:val="false"/>
          <w:color w:val="000000"/>
          <w:sz w:val="28"/>
        </w:rPr>
        <w:t>
      2) өткізу уақыты мен орны;</w:t>
      </w:r>
    </w:p>
    <w:bookmarkEnd w:id="35"/>
    <w:bookmarkStart w:name="z42" w:id="36"/>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6"/>
    <w:bookmarkStart w:name="z43" w:id="37"/>
    <w:p>
      <w:pPr>
        <w:spacing w:after="0"/>
        <w:ind w:left="0"/>
        <w:jc w:val="both"/>
      </w:pPr>
      <w:r>
        <w:rPr>
          <w:rFonts w:ascii="Times New Roman"/>
          <w:b w:val="false"/>
          <w:i w:val="false"/>
          <w:color w:val="000000"/>
          <w:sz w:val="28"/>
        </w:rPr>
        <w:t>
      4) конкурстың негізгі шарттары;</w:t>
      </w:r>
    </w:p>
    <w:bookmarkEnd w:id="37"/>
    <w:bookmarkStart w:name="z44" w:id="38"/>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8"/>
    <w:bookmarkStart w:name="z45" w:id="39"/>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9"/>
    <w:bookmarkStart w:name="z46" w:id="40"/>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40"/>
    <w:bookmarkStart w:name="z47" w:id="41"/>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1"/>
    <w:bookmarkStart w:name="z48" w:id="42"/>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2"/>
    <w:bookmarkStart w:name="z49" w:id="43"/>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3"/>
    <w:bookmarkStart w:name="z50" w:id="44"/>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4"/>
    <w:bookmarkStart w:name="z51" w:id="45"/>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5"/>
    <w:bookmarkStart w:name="z52" w:id="46"/>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6"/>
    <w:bookmarkStart w:name="z53" w:id="47"/>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7"/>
    <w:bookmarkStart w:name="z54" w:id="48"/>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8"/>
    <w:bookmarkStart w:name="z55" w:id="49"/>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болып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9"/>
    <w:bookmarkStart w:name="z56" w:id="50"/>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50"/>
    <w:bookmarkStart w:name="z57" w:id="51"/>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1"/>
    <w:bookmarkStart w:name="z58" w:id="52"/>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2"/>
    <w:bookmarkStart w:name="z59" w:id="53"/>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3"/>
    <w:bookmarkStart w:name="z60" w:id="54"/>
    <w:p>
      <w:pPr>
        <w:spacing w:after="0"/>
        <w:ind w:left="0"/>
        <w:jc w:val="both"/>
      </w:pPr>
      <w:r>
        <w:rPr>
          <w:rFonts w:ascii="Times New Roman"/>
          <w:b w:val="false"/>
          <w:i w:val="false"/>
          <w:color w:val="000000"/>
          <w:sz w:val="28"/>
        </w:rPr>
        <w:t>
      2) жарғы көшірмесі (заңды тұлғалар үшін);</w:t>
      </w:r>
    </w:p>
    <w:bookmarkEnd w:id="54"/>
    <w:bookmarkStart w:name="z61" w:id="55"/>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5"/>
    <w:bookmarkStart w:name="z62" w:id="56"/>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6"/>
    <w:bookmarkStart w:name="z63" w:id="57"/>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7"/>
    <w:bookmarkStart w:name="z64" w:id="58"/>
    <w:p>
      <w:pPr>
        <w:spacing w:after="0"/>
        <w:ind w:left="0"/>
        <w:jc w:val="both"/>
      </w:pPr>
      <w:r>
        <w:rPr>
          <w:rFonts w:ascii="Times New Roman"/>
          <w:b w:val="false"/>
          <w:i w:val="false"/>
          <w:color w:val="000000"/>
          <w:sz w:val="28"/>
        </w:rPr>
        <w:t>
      6) әлеуетті қатысушының қолы қойылған баға ұсынысы;</w:t>
      </w:r>
    </w:p>
    <w:bookmarkEnd w:id="58"/>
    <w:bookmarkStart w:name="z65" w:id="59"/>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9"/>
    <w:bookmarkStart w:name="z66" w:id="60"/>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60"/>
    <w:bookmarkStart w:name="z67" w:id="61"/>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1"/>
    <w:bookmarkStart w:name="z68" w:id="62"/>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2"/>
    <w:bookmarkStart w:name="z69" w:id="63"/>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3"/>
    <w:bookmarkStart w:name="z70" w:id="64"/>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4"/>
    <w:bookmarkStart w:name="z71" w:id="65"/>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5"/>
    <w:bookmarkStart w:name="z72" w:id="66"/>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6"/>
    <w:bookmarkStart w:name="z73" w:id="67"/>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7"/>
    <w:bookmarkStart w:name="z74" w:id="68"/>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заңнаманың талаптарына сәйкестігі);</w:t>
      </w:r>
    </w:p>
    <w:bookmarkEnd w:id="68"/>
    <w:bookmarkStart w:name="z75" w:id="69"/>
    <w:p>
      <w:pPr>
        <w:spacing w:after="0"/>
        <w:ind w:left="0"/>
        <w:jc w:val="both"/>
      </w:pPr>
      <w:r>
        <w:rPr>
          <w:rFonts w:ascii="Times New Roman"/>
          <w:b w:val="false"/>
          <w:i w:val="false"/>
          <w:color w:val="000000"/>
          <w:sz w:val="28"/>
        </w:rPr>
        <w:t>
      2) ең жоғары баға.</w:t>
      </w:r>
    </w:p>
    <w:bookmarkEnd w:id="69"/>
    <w:bookmarkStart w:name="z76" w:id="70"/>
    <w:p>
      <w:pPr>
        <w:spacing w:after="0"/>
        <w:ind w:left="0"/>
        <w:jc w:val="both"/>
      </w:pPr>
      <w:r>
        <w:rPr>
          <w:rFonts w:ascii="Times New Roman"/>
          <w:b w:val="false"/>
          <w:i w:val="false"/>
          <w:color w:val="000000"/>
          <w:sz w:val="28"/>
        </w:rPr>
        <w:t>
      29. Конкурстың нәтижелері Зеленов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70"/>
    <w:bookmarkStart w:name="z77" w:id="71"/>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1"/>
    <w:bookmarkStart w:name="z78" w:id="72"/>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2"/>
    <w:bookmarkStart w:name="z79" w:id="73"/>
    <w:p>
      <w:pPr>
        <w:spacing w:after="0"/>
        <w:ind w:left="0"/>
        <w:jc w:val="both"/>
      </w:pPr>
      <w:r>
        <w:rPr>
          <w:rFonts w:ascii="Times New Roman"/>
          <w:b w:val="false"/>
          <w:i w:val="false"/>
          <w:color w:val="000000"/>
          <w:sz w:val="28"/>
        </w:rPr>
        <w:t>
      32. Конкурс талаптарына сәйкес келетін бірде-бір жоба ұсынылмаған жағдайда да конкурс өткізілген жоқ деп танылады.</w:t>
      </w:r>
    </w:p>
    <w:bookmarkEnd w:id="73"/>
    <w:bookmarkStart w:name="z80" w:id="74"/>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Зеленов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заңнамасының талаптарын сақтау бойынша міндеттемелерді қарастырады.</w:t>
      </w:r>
    </w:p>
    <w:bookmarkEnd w:id="74"/>
    <w:bookmarkStart w:name="z81" w:id="75"/>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5"/>
    <w:bookmarkStart w:name="z82" w:id="76"/>
    <w:p>
      <w:pPr>
        <w:spacing w:after="0"/>
        <w:ind w:left="0"/>
        <w:jc w:val="both"/>
      </w:pPr>
      <w:r>
        <w:rPr>
          <w:rFonts w:ascii="Times New Roman"/>
          <w:b w:val="false"/>
          <w:i w:val="false"/>
          <w:color w:val="000000"/>
          <w:sz w:val="28"/>
        </w:rPr>
        <w:t>
      Келісімшарт талаптары сақталмаған жағдайда тапсырыс беруші оны Қазақстан Республикасының азаматтық заңнамасында белгіленген тәртіппен бұзады және конкурс өткізуді қайта жариялайды.</w:t>
      </w:r>
    </w:p>
    <w:bookmarkEnd w:id="76"/>
    <w:bookmarkStart w:name="z83" w:id="77"/>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7"/>
    <w:bookmarkStart w:name="z84" w:id="78"/>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78"/>
    <w:bookmarkStart w:name="z85" w:id="79"/>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9"/>
    <w:bookmarkStart w:name="z86" w:id="80"/>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аудандық бюджет қаражатының есебінен жүзеге асырады.</w:t>
      </w:r>
    </w:p>
    <w:bookmarkEnd w:id="80"/>
    <w:bookmarkStart w:name="z87" w:id="81"/>
    <w:p>
      <w:pPr>
        <w:spacing w:after="0"/>
        <w:ind w:left="0"/>
        <w:jc w:val="both"/>
      </w:pPr>
      <w:r>
        <w:rPr>
          <w:rFonts w:ascii="Times New Roman"/>
          <w:b w:val="false"/>
          <w:i w:val="false"/>
          <w:color w:val="000000"/>
          <w:sz w:val="28"/>
        </w:rPr>
        <w:t>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заңнамасындағы талаптарға сәйкес жүргізіледі.</w:t>
      </w:r>
    </w:p>
    <w:bookmarkEnd w:id="81"/>
    <w:bookmarkStart w:name="z88" w:id="82"/>
    <w:p>
      <w:pPr>
        <w:spacing w:after="0"/>
        <w:ind w:left="0"/>
        <w:jc w:val="left"/>
      </w:pPr>
      <w:r>
        <w:rPr>
          <w:rFonts w:ascii="Times New Roman"/>
          <w:b/>
          <w:i w:val="false"/>
          <w:color w:val="000000"/>
        </w:rPr>
        <w:t xml:space="preserve"> 3. Қорытынды ережелер</w:t>
      </w:r>
    </w:p>
    <w:bookmarkEnd w:id="82"/>
    <w:bookmarkStart w:name="z89" w:id="83"/>
    <w:p>
      <w:pPr>
        <w:spacing w:after="0"/>
        <w:ind w:left="0"/>
        <w:jc w:val="both"/>
      </w:pPr>
      <w:r>
        <w:rPr>
          <w:rFonts w:ascii="Times New Roman"/>
          <w:b w:val="false"/>
          <w:i w:val="false"/>
          <w:color w:val="000000"/>
          <w:sz w:val="28"/>
        </w:rPr>
        <w:t>
      38.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91" w:id="84"/>
    <w:p>
      <w:pPr>
        <w:spacing w:after="0"/>
        <w:ind w:left="0"/>
        <w:jc w:val="both"/>
      </w:pPr>
      <w:r>
        <w:rPr>
          <w:rFonts w:ascii="Times New Roman"/>
          <w:b w:val="false"/>
          <w:i w:val="false"/>
          <w:color w:val="000000"/>
          <w:sz w:val="28"/>
        </w:rPr>
        <w:t>
      Нысан</w:t>
      </w:r>
    </w:p>
    <w:bookmarkEnd w:id="84"/>
    <w:bookmarkStart w:name="z92" w:id="85"/>
    <w:p>
      <w:pPr>
        <w:spacing w:after="0"/>
        <w:ind w:left="0"/>
        <w:jc w:val="left"/>
      </w:pPr>
      <w:r>
        <w:rPr>
          <w:rFonts w:ascii="Times New Roman"/>
          <w:b/>
          <w:i w:val="false"/>
          <w:color w:val="000000"/>
        </w:rPr>
        <w:t xml:space="preserve"> Иесіз қалдықтарды</w:t>
      </w:r>
      <w:r>
        <w:br/>
      </w:r>
      <w:r>
        <w:rPr>
          <w:rFonts w:ascii="Times New Roman"/>
          <w:b/>
          <w:i w:val="false"/>
          <w:color w:val="000000"/>
        </w:rPr>
        <w:t>коммуналдық меншiкке беру туралы акті</w:t>
      </w:r>
    </w:p>
    <w:bookmarkEnd w:id="85"/>
    <w:p>
      <w:pPr>
        <w:spacing w:after="0"/>
        <w:ind w:left="0"/>
        <w:jc w:val="both"/>
      </w:pPr>
      <w:r>
        <w:rPr>
          <w:rFonts w:ascii="Times New Roman"/>
          <w:b w:val="false"/>
          <w:i w:val="false"/>
          <w:color w:val="000000"/>
          <w:sz w:val="28"/>
        </w:rPr>
        <w:t>
      20__жылғы "___"________________      ___________________________</w:t>
      </w:r>
      <w:r>
        <w:br/>
      </w:r>
      <w:r>
        <w:rPr>
          <w:rFonts w:ascii="Times New Roman"/>
          <w:b w:val="false"/>
          <w:i w:val="false"/>
          <w:color w:val="000000"/>
          <w:sz w:val="28"/>
        </w:rPr>
        <w:t>(жасалған уақыты)      (акт жасалған орын)</w:t>
      </w:r>
      <w:r>
        <w:br/>
      </w:r>
      <w:r>
        <w:rPr>
          <w:rFonts w:ascii="Times New Roman"/>
          <w:b w:val="false"/>
          <w:i w:val="false"/>
          <w:color w:val="000000"/>
          <w:sz w:val="28"/>
        </w:rPr>
        <w:t>Комиссия құрамында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20____ жылғы "____" _________ № _____ сот шешiмiнiң негiзiнде коммуналдық меншiкке мынадай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229"/>
        <w:gridCol w:w="2930"/>
        <w:gridCol w:w="922"/>
        <w:gridCol w:w="2900"/>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иесiз қалдықтардың қабылданғаны туралы осы актiнi жасады.</w:t>
      </w:r>
      <w:r>
        <w:br/>
      </w:r>
      <w:r>
        <w:rPr>
          <w:rFonts w:ascii="Times New Roman"/>
          <w:b w:val="false"/>
          <w:i w:val="false"/>
          <w:color w:val="000000"/>
          <w:sz w:val="28"/>
        </w:rPr>
        <w:t>Комиссия мүшелерi (Т.А.Ә., қолы):</w:t>
      </w:r>
      <w:r>
        <w:br/>
      </w:r>
      <w:r>
        <w:rPr>
          <w:rFonts w:ascii="Times New Roman"/>
          <w:b w:val="false"/>
          <w:i w:val="false"/>
          <w:color w:val="000000"/>
          <w:sz w:val="28"/>
        </w:rPr>
        <w:t>Мөрдің орны</w:t>
      </w:r>
      <w:r>
        <w:br/>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метр куб;</w:t>
      </w:r>
      <w:r>
        <w:br/>
      </w:r>
      <w:r>
        <w:rPr>
          <w:rFonts w:ascii="Times New Roman"/>
          <w:b w:val="false"/>
          <w:i w:val="false"/>
          <w:color w:val="000000"/>
          <w:sz w:val="28"/>
        </w:rPr>
        <w:t>Т.А.Ә. – тегі, аты, әкесінің аты;</w:t>
      </w:r>
      <w:r>
        <w:br/>
      </w:r>
      <w:r>
        <w:rPr>
          <w:rFonts w:ascii="Times New Roman"/>
          <w:b w:val="false"/>
          <w:i w:val="false"/>
          <w:color w:val="000000"/>
          <w:sz w:val="28"/>
        </w:rPr>
        <w:t>га –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94" w:id="86"/>
    <w:p>
      <w:pPr>
        <w:spacing w:after="0"/>
        <w:ind w:left="0"/>
        <w:jc w:val="both"/>
      </w:pPr>
      <w:r>
        <w:rPr>
          <w:rFonts w:ascii="Times New Roman"/>
          <w:b w:val="false"/>
          <w:i w:val="false"/>
          <w:color w:val="000000"/>
          <w:sz w:val="28"/>
        </w:rPr>
        <w:t>
      Нысан</w:t>
      </w:r>
    </w:p>
    <w:bookmarkEnd w:id="86"/>
    <w:bookmarkStart w:name="z95" w:id="87"/>
    <w:p>
      <w:pPr>
        <w:spacing w:after="0"/>
        <w:ind w:left="0"/>
        <w:jc w:val="left"/>
      </w:pPr>
      <w:r>
        <w:rPr>
          <w:rFonts w:ascii="Times New Roman"/>
          <w:b/>
          <w:i w:val="false"/>
          <w:color w:val="000000"/>
        </w:rPr>
        <w:t xml:space="preserve"> Қалдықтарды сату жөніндегі конкурсқа қатысуға өтінім</w:t>
      </w:r>
    </w:p>
    <w:bookmarkEnd w:id="87"/>
    <w:p>
      <w:pPr>
        <w:spacing w:after="0"/>
        <w:ind w:left="0"/>
        <w:jc w:val="both"/>
      </w:pPr>
      <w:r>
        <w:rPr>
          <w:rFonts w:ascii="Times New Roman"/>
          <w:b w:val="false"/>
          <w:i w:val="false"/>
          <w:color w:val="000000"/>
          <w:sz w:val="28"/>
        </w:rPr>
        <w:t>
      1.________________________________________________________________________</w:t>
      </w:r>
      <w:r>
        <w:br/>
      </w:r>
      <w:r>
        <w:rPr>
          <w:rFonts w:ascii="Times New Roman"/>
          <w:b w:val="false"/>
          <w:i w:val="false"/>
          <w:color w:val="000000"/>
          <w:sz w:val="28"/>
        </w:rPr>
        <w:t>өтініш берушінің атауы</w:t>
      </w:r>
    </w:p>
    <w:p>
      <w:pPr>
        <w:spacing w:after="0"/>
        <w:ind w:left="0"/>
        <w:jc w:val="both"/>
      </w:pPr>
      <w:r>
        <w:rPr>
          <w:rFonts w:ascii="Times New Roman"/>
          <w:b w:val="false"/>
          <w:i w:val="false"/>
          <w:color w:val="000000"/>
          <w:sz w:val="28"/>
        </w:rPr>
        <w:t>
      2.________________________________________________________________________</w:t>
      </w:r>
      <w:r>
        <w:br/>
      </w:r>
      <w:r>
        <w:rPr>
          <w:rFonts w:ascii="Times New Roman"/>
          <w:b w:val="false"/>
          <w:i w:val="false"/>
          <w:color w:val="000000"/>
          <w:sz w:val="28"/>
        </w:rPr>
        <w:t>өтініш берушінің заңды мекенжайы және негізгі қызмет орнының мекенжайы</w:t>
      </w:r>
      <w:r>
        <w:br/>
      </w:r>
      <w:r>
        <w:rPr>
          <w:rFonts w:ascii="Times New Roman"/>
          <w:b w:val="false"/>
          <w:i w:val="false"/>
          <w:color w:val="000000"/>
          <w:sz w:val="28"/>
        </w:rPr>
        <w:t>3.________________________________________________________________________</w:t>
      </w:r>
      <w:r>
        <w:br/>
      </w:r>
      <w:r>
        <w:rPr>
          <w:rFonts w:ascii="Times New Roman"/>
          <w:b w:val="false"/>
          <w:i w:val="false"/>
          <w:color w:val="000000"/>
          <w:sz w:val="28"/>
        </w:rPr>
        <w:t>мемлекеттік тиістілігі (заңды тұлғалар үшін), азаматтылығы (жеке тұлғалар үшін)</w:t>
      </w:r>
      <w:r>
        <w:br/>
      </w:r>
      <w:r>
        <w:rPr>
          <w:rFonts w:ascii="Times New Roman"/>
          <w:b w:val="false"/>
          <w:i w:val="false"/>
          <w:color w:val="000000"/>
          <w:sz w:val="28"/>
        </w:rPr>
        <w:t>4.________________________________________________________________________</w:t>
      </w:r>
      <w:r>
        <w:br/>
      </w:r>
      <w:r>
        <w:rPr>
          <w:rFonts w:ascii="Times New Roman"/>
          <w:b w:val="false"/>
          <w:i w:val="false"/>
          <w:color w:val="000000"/>
          <w:sz w:val="28"/>
        </w:rPr>
        <w:t>басшылары немесе заңды тұлғалар иелері және өтініш берушіні ұсынатын тұлғалар туралы мәлімет</w:t>
      </w:r>
      <w:r>
        <w:br/>
      </w:r>
      <w:r>
        <w:rPr>
          <w:rFonts w:ascii="Times New Roman"/>
          <w:b w:val="false"/>
          <w:i w:val="false"/>
          <w:color w:val="000000"/>
          <w:sz w:val="28"/>
        </w:rPr>
        <w:t>5.________________________________________________________________________</w:t>
      </w:r>
      <w:r>
        <w:br/>
      </w:r>
      <w:r>
        <w:rPr>
          <w:rFonts w:ascii="Times New Roman"/>
          <w:b w:val="false"/>
          <w:i w:val="false"/>
          <w:color w:val="000000"/>
          <w:sz w:val="28"/>
        </w:rPr>
        <w:t>Зеленов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берешектің жоқтығы туралы анықтама, ақшалай қаражаттың бары туралы банктік анықтама) құжаттармен расталған, қоса беріледі.</w:t>
      </w:r>
      <w:r>
        <w:br/>
      </w:r>
      <w:r>
        <w:rPr>
          <w:rFonts w:ascii="Times New Roman"/>
          <w:b w:val="false"/>
          <w:i w:val="false"/>
          <w:color w:val="000000"/>
          <w:sz w:val="28"/>
        </w:rPr>
        <w:t>____________________________      _______________      ________________________</w:t>
      </w:r>
      <w:r>
        <w:br/>
      </w:r>
      <w:r>
        <w:rPr>
          <w:rFonts w:ascii="Times New Roman"/>
          <w:b w:val="false"/>
          <w:i w:val="false"/>
          <w:color w:val="000000"/>
          <w:sz w:val="28"/>
        </w:rPr>
        <w:t>(бөлімнің атауы)      (қолы)      (Т.А.Ә.)</w:t>
      </w:r>
      <w:r>
        <w:br/>
      </w:r>
      <w:r>
        <w:rPr>
          <w:rFonts w:ascii="Times New Roman"/>
          <w:b w:val="false"/>
          <w:i w:val="false"/>
          <w:color w:val="000000"/>
          <w:sz w:val="28"/>
        </w:rPr>
        <w:t>Аббревиатураның толық жазылуы:</w:t>
      </w:r>
      <w:r>
        <w:br/>
      </w:r>
      <w:r>
        <w:rPr>
          <w:rFonts w:ascii="Times New Roman"/>
          <w:b w:val="false"/>
          <w:i w:val="false"/>
          <w:color w:val="000000"/>
          <w:sz w:val="28"/>
        </w:rPr>
        <w:t>Т.А.Ә. –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