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af70" w14:textId="b74a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Мерген ауылдық округі Мерген ауылындағы кейбір көше атауларын қайта атау туралы</w:t>
      </w:r>
    </w:p>
    <w:p>
      <w:pPr>
        <w:spacing w:after="0"/>
        <w:ind w:left="0"/>
        <w:jc w:val="both"/>
      </w:pPr>
      <w:r>
        <w:rPr>
          <w:rFonts w:ascii="Times New Roman"/>
          <w:b w:val="false"/>
          <w:i w:val="false"/>
          <w:color w:val="000000"/>
          <w:sz w:val="28"/>
        </w:rPr>
        <w:t>Батыс Қазақстан облысы Ақжайық ауданы Мерген ауылдық округі әкімінің 2017 жылғы 7 қарашадағы № 5 шешімі. Батыс Қазақстан облысының Әділет департаментінде 2017 жылғы 13 қарашада № 4949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Мерген ауылы халқының пікірін ескере отырып және Батыс Қазақстан облыстық ономастика комиссиясының қорытындысы негізінде, Мерген ауылдық округі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Ақжайық ауданы Мерген ауылдық округі Мерген ауылындағы кейбір көше атаулары:</w:t>
      </w:r>
    </w:p>
    <w:bookmarkEnd w:id="1"/>
    <w:bookmarkStart w:name="z5" w:id="2"/>
    <w:p>
      <w:pPr>
        <w:spacing w:after="0"/>
        <w:ind w:left="0"/>
        <w:jc w:val="both"/>
      </w:pPr>
      <w:r>
        <w:rPr>
          <w:rFonts w:ascii="Times New Roman"/>
          <w:b w:val="false"/>
          <w:i w:val="false"/>
          <w:color w:val="000000"/>
          <w:sz w:val="28"/>
        </w:rPr>
        <w:t>
      "Мырзағали" көшесі – "Бірлік" көшесі;</w:t>
      </w:r>
    </w:p>
    <w:bookmarkEnd w:id="2"/>
    <w:bookmarkStart w:name="z6" w:id="3"/>
    <w:p>
      <w:pPr>
        <w:spacing w:after="0"/>
        <w:ind w:left="0"/>
        <w:jc w:val="both"/>
      </w:pPr>
      <w:r>
        <w:rPr>
          <w:rFonts w:ascii="Times New Roman"/>
          <w:b w:val="false"/>
          <w:i w:val="false"/>
          <w:color w:val="000000"/>
          <w:sz w:val="28"/>
        </w:rPr>
        <w:t>
      "Ниетқали" көшесі – "Жерұйық" көшесі;</w:t>
      </w:r>
    </w:p>
    <w:bookmarkEnd w:id="3"/>
    <w:bookmarkStart w:name="z7" w:id="4"/>
    <w:p>
      <w:pPr>
        <w:spacing w:after="0"/>
        <w:ind w:left="0"/>
        <w:jc w:val="both"/>
      </w:pPr>
      <w:r>
        <w:rPr>
          <w:rFonts w:ascii="Times New Roman"/>
          <w:b w:val="false"/>
          <w:i w:val="false"/>
          <w:color w:val="000000"/>
          <w:sz w:val="28"/>
        </w:rPr>
        <w:t>
      "Құбай" көшесі – "Тәуелсіздік" көшесі деп қайта аталсын.</w:t>
      </w:r>
    </w:p>
    <w:bookmarkEnd w:id="4"/>
    <w:bookmarkStart w:name="z8" w:id="5"/>
    <w:p>
      <w:pPr>
        <w:spacing w:after="0"/>
        <w:ind w:left="0"/>
        <w:jc w:val="both"/>
      </w:pPr>
      <w:r>
        <w:rPr>
          <w:rFonts w:ascii="Times New Roman"/>
          <w:b w:val="false"/>
          <w:i w:val="false"/>
          <w:color w:val="000000"/>
          <w:sz w:val="28"/>
        </w:rPr>
        <w:t>
      2. Мерген ауылдық округі әкімі аппаратының бас маманы (Т.Жумашев) осы шешімнің әділет органдарында мемлекеттік тіркелуін, Қазақстан Республикасы нормативтіқ құқықтық актілерінің эталондық бақылау банкінде және бұқаралық ақпарат құралдарында оның ресми жариялануын қамтамасыз етсін.</w:t>
      </w:r>
    </w:p>
    <w:bookmarkEnd w:id="5"/>
    <w:bookmarkStart w:name="z9"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0" w:id="7"/>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Мерген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М.Сагаденов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