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26cc" w14:textId="f352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2016 жылғы 23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10 қазандағы № 12-1 шешімі. Батыс Қазақстан облысының Әділет департаментінде 2017 жылғы 19 қазанда № 4921 болып тіркелді. Күші жойылды - Батыс Қазақстан облысы Ақжайық аудандық мәслихатының 2018 жылғы 28 наурыздағы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күннен бастап күшіне енеді).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2016 жылғы 23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4645 тіркелген, 2017 жылғы 12 қаңтардағы "Жайық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6 896 778 мың теңге:</w:t>
      </w:r>
    </w:p>
    <w:bookmarkEnd w:id="3"/>
    <w:bookmarkStart w:name="z8" w:id="4"/>
    <w:p>
      <w:pPr>
        <w:spacing w:after="0"/>
        <w:ind w:left="0"/>
        <w:jc w:val="both"/>
      </w:pPr>
      <w:r>
        <w:rPr>
          <w:rFonts w:ascii="Times New Roman"/>
          <w:b w:val="false"/>
          <w:i w:val="false"/>
          <w:color w:val="000000"/>
          <w:sz w:val="28"/>
        </w:rPr>
        <w:t>
      салықтық түсімдер – 1 097 836 мың теңге;</w:t>
      </w:r>
    </w:p>
    <w:bookmarkEnd w:id="4"/>
    <w:bookmarkStart w:name="z9" w:id="5"/>
    <w:p>
      <w:pPr>
        <w:spacing w:after="0"/>
        <w:ind w:left="0"/>
        <w:jc w:val="both"/>
      </w:pPr>
      <w:r>
        <w:rPr>
          <w:rFonts w:ascii="Times New Roman"/>
          <w:b w:val="false"/>
          <w:i w:val="false"/>
          <w:color w:val="000000"/>
          <w:sz w:val="28"/>
        </w:rPr>
        <w:t>
      салықтық емес түсімдер – 2 846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5 791 905 мың теңге;</w:t>
      </w:r>
    </w:p>
    <w:bookmarkEnd w:id="7"/>
    <w:bookmarkStart w:name="z12" w:id="8"/>
    <w:p>
      <w:pPr>
        <w:spacing w:after="0"/>
        <w:ind w:left="0"/>
        <w:jc w:val="both"/>
      </w:pPr>
      <w:r>
        <w:rPr>
          <w:rFonts w:ascii="Times New Roman"/>
          <w:b w:val="false"/>
          <w:i w:val="false"/>
          <w:color w:val="000000"/>
          <w:sz w:val="28"/>
        </w:rPr>
        <w:t>
      2) шығындар – 7 114 470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849 304 мың теңге:</w:t>
      </w:r>
    </w:p>
    <w:bookmarkEnd w:id="9"/>
    <w:bookmarkStart w:name="z14" w:id="10"/>
    <w:p>
      <w:pPr>
        <w:spacing w:after="0"/>
        <w:ind w:left="0"/>
        <w:jc w:val="both"/>
      </w:pPr>
      <w:r>
        <w:rPr>
          <w:rFonts w:ascii="Times New Roman"/>
          <w:b w:val="false"/>
          <w:i w:val="false"/>
          <w:color w:val="000000"/>
          <w:sz w:val="28"/>
        </w:rPr>
        <w:t>
      бюджеттік кредиттер – 879 692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30 388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- 1 066 996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1 066 996 мың теңге;</w:t>
      </w:r>
    </w:p>
    <w:bookmarkEnd w:id="16"/>
    <w:bookmarkStart w:name="z21" w:id="17"/>
    <w:p>
      <w:pPr>
        <w:spacing w:after="0"/>
        <w:ind w:left="0"/>
        <w:jc w:val="both"/>
      </w:pPr>
      <w:r>
        <w:rPr>
          <w:rFonts w:ascii="Times New Roman"/>
          <w:b w:val="false"/>
          <w:i w:val="false"/>
          <w:color w:val="000000"/>
          <w:sz w:val="28"/>
        </w:rPr>
        <w:t>
      қарыздар түсімі – 878 832 мың теңге;</w:t>
      </w:r>
    </w:p>
    <w:bookmarkEnd w:id="17"/>
    <w:bookmarkStart w:name="z22" w:id="18"/>
    <w:p>
      <w:pPr>
        <w:spacing w:after="0"/>
        <w:ind w:left="0"/>
        <w:jc w:val="both"/>
      </w:pPr>
      <w:r>
        <w:rPr>
          <w:rFonts w:ascii="Times New Roman"/>
          <w:b w:val="false"/>
          <w:i w:val="false"/>
          <w:color w:val="000000"/>
          <w:sz w:val="28"/>
        </w:rPr>
        <w:t>
      қарыздарды өтеу – 30 388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218 552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Р.Смирнова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10 қазандағы № 12-1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8-1</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6 896 778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309 022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5 791 905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5 791 905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1105"/>
        <w:gridCol w:w="1105"/>
        <w:gridCol w:w="5567"/>
        <w:gridCol w:w="2883"/>
        <w:gridCol w:w="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7 114 470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614 075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4 090 638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3 348 142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3 254 386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3 041 038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