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1d8e" w14:textId="35f1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2017 жылғы 12 желтоқсандағы № 17-5 шешімі. Батыс Қазақстан облысының Әділет департаментінде 2017 жылғы 27 желтоқсанда № 5014 болып тіркелді. Күші жойылды - Батыс Қазақстан облысы Орал қаласы мәслихатының 2019 жылғы 3 қазандағы № 35-3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қаласы мәслихатының 03.10.2019 </w:t>
      </w:r>
      <w:r>
        <w:rPr>
          <w:rFonts w:ascii="Times New Roman"/>
          <w:b w:val="false"/>
          <w:i w:val="false"/>
          <w:color w:val="ff0000"/>
          <w:sz w:val="28"/>
        </w:rPr>
        <w:t>№ 35-3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Орал қалалық мәслихат аппаратының басшысы (С.Давлетов) осы шешімнің әділет органдарында мемлекеттік тіркелуін,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№17-5 шешімімен бекітілген</w:t>
            </w:r>
          </w:p>
        </w:tc>
      </w:tr>
    </w:tbl>
    <w:bookmarkStart w:name="z10"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Сот шешімімен коммуналдық меншікке түскен болып танылған иесіз қалдықтарды басқару қағидалары (бұдан әрі – Қағидалар) сот шешімімен коммуналдық меншікке түскен болып танылған иесіз қалдықтарды (бұдан әрі - қалдықтар) басқару тәртібін айқындайды.</w:t>
      </w:r>
    </w:p>
    <w:bookmarkEnd w:id="6"/>
    <w:bookmarkStart w:name="z13"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4" w:id="8"/>
    <w:p>
      <w:pPr>
        <w:spacing w:after="0"/>
        <w:ind w:left="0"/>
        <w:jc w:val="both"/>
      </w:pPr>
      <w:r>
        <w:rPr>
          <w:rFonts w:ascii="Times New Roman"/>
          <w:b w:val="false"/>
          <w:i w:val="false"/>
          <w:color w:val="000000"/>
          <w:sz w:val="28"/>
        </w:rPr>
        <w:t>
      3. Қалдықтарды коммуналдық меншікке беру үшін қала әкімдігі комиссия (бұдан әрі – комиссия) құрады, оның құрамына қала әкімінің аталған салаға жетекшілік ететін орынбасары, тиісті мемлекеттік органдар мен өзге ұйымдардың өкілдері кіреді.</w:t>
      </w:r>
    </w:p>
    <w:bookmarkEnd w:id="8"/>
    <w:bookmarkStart w:name="z15" w:id="9"/>
    <w:p>
      <w:pPr>
        <w:spacing w:after="0"/>
        <w:ind w:left="0"/>
        <w:jc w:val="both"/>
      </w:pPr>
      <w:r>
        <w:rPr>
          <w:rFonts w:ascii="Times New Roman"/>
          <w:b w:val="false"/>
          <w:i w:val="false"/>
          <w:color w:val="000000"/>
          <w:sz w:val="28"/>
        </w:rPr>
        <w:t>
      Комиссияның жұмысшы органы "Орал қаласының тұрғын үй-коммуналдық шаруашылығы және тұрғын үй инспекциясы бөлімі" мемлекеттік мекемесі болып (бұдан әрі - бөлім) табылады.</w:t>
      </w:r>
    </w:p>
    <w:bookmarkEnd w:id="9"/>
    <w:bookmarkStart w:name="z16" w:id="10"/>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10"/>
    <w:bookmarkStart w:name="z17" w:id="11"/>
    <w:p>
      <w:pPr>
        <w:spacing w:after="0"/>
        <w:ind w:left="0"/>
        <w:jc w:val="both"/>
      </w:pPr>
      <w:r>
        <w:rPr>
          <w:rFonts w:ascii="Times New Roman"/>
          <w:b w:val="false"/>
          <w:i w:val="false"/>
          <w:color w:val="000000"/>
          <w:sz w:val="28"/>
        </w:rPr>
        <w:t>
      4. Иесіз қалдықтарды басқару бөліммен жүзеге асырылады.</w:t>
      </w:r>
    </w:p>
    <w:bookmarkEnd w:id="11"/>
    <w:bookmarkStart w:name="z18" w:id="12"/>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2"/>
    <w:bookmarkStart w:name="z19" w:id="13"/>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3"/>
    <w:bookmarkStart w:name="z20" w:id="14"/>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4"/>
    <w:bookmarkStart w:name="z21" w:id="15"/>
    <w:p>
      <w:pPr>
        <w:spacing w:after="0"/>
        <w:ind w:left="0"/>
        <w:jc w:val="both"/>
      </w:pPr>
      <w:r>
        <w:rPr>
          <w:rFonts w:ascii="Times New Roman"/>
          <w:b w:val="false"/>
          <w:i w:val="false"/>
          <w:color w:val="000000"/>
          <w:sz w:val="28"/>
        </w:rPr>
        <w:t>
      1) қалдықтардың құрамын зерделеу;</w:t>
      </w:r>
    </w:p>
    <w:bookmarkEnd w:id="15"/>
    <w:bookmarkStart w:name="z22" w:id="16"/>
    <w:p>
      <w:pPr>
        <w:spacing w:after="0"/>
        <w:ind w:left="0"/>
        <w:jc w:val="both"/>
      </w:pPr>
      <w:r>
        <w:rPr>
          <w:rFonts w:ascii="Times New Roman"/>
          <w:b w:val="false"/>
          <w:i w:val="false"/>
          <w:color w:val="000000"/>
          <w:sz w:val="28"/>
        </w:rPr>
        <w:t>
      2) қалдықтардың күйін анықтау;</w:t>
      </w:r>
    </w:p>
    <w:bookmarkEnd w:id="16"/>
    <w:bookmarkStart w:name="z23" w:id="17"/>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 169-ө "Қалдықтар сыныптамасын бекіту туралы" (Қазақстан Республикасы Әділет Министрлігінде 2007 жылғы 2 шілдеде №4775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кодын анықтау жұмыстарын жүргізу. Қауіпті қалдықтар анықталған жағдайда, Қазақстан Республикасының Қоршаған ортаны қорғау министрінің 2007 жылғы 30 сәуірдегі №128-ө "Қауіпті қалдықтар паспортының нысанын бекіту туралы" (Қазақстан Республикасы Әділет Министрлігінде 2007 жылғы 11 маусымда №4720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қауіпті қалдықтар паспорты жасақталады.</w:t>
      </w:r>
    </w:p>
    <w:bookmarkEnd w:id="17"/>
    <w:bookmarkStart w:name="z24" w:id="18"/>
    <w:p>
      <w:pPr>
        <w:spacing w:after="0"/>
        <w:ind w:left="0"/>
        <w:jc w:val="both"/>
      </w:pPr>
      <w:r>
        <w:rPr>
          <w:rFonts w:ascii="Times New Roman"/>
          <w:b w:val="false"/>
          <w:i w:val="false"/>
          <w:color w:val="000000"/>
          <w:sz w:val="28"/>
        </w:rPr>
        <w:t>
      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8"/>
    <w:bookmarkStart w:name="z25" w:id="19"/>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қоршаған ортаны қорғау саласындағы уәкілетті органға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9"/>
    <w:bookmarkStart w:name="z26" w:id="20"/>
    <w:p>
      <w:pPr>
        <w:spacing w:after="0"/>
        <w:ind w:left="0"/>
        <w:jc w:val="both"/>
      </w:pPr>
      <w:r>
        <w:rPr>
          <w:rFonts w:ascii="Times New Roman"/>
          <w:b w:val="false"/>
          <w:i w:val="false"/>
          <w:color w:val="000000"/>
          <w:sz w:val="28"/>
        </w:rPr>
        <w:t>
      7. Қауіпті қалдықтар анықталған жағдайда,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20"/>
    <w:bookmarkStart w:name="z27" w:id="21"/>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мемлекеттік кадастрында есепке алу үшін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p>
    <w:bookmarkEnd w:id="21"/>
    <w:bookmarkStart w:name="z28" w:id="22"/>
    <w:p>
      <w:pPr>
        <w:spacing w:after="0"/>
        <w:ind w:left="0"/>
        <w:jc w:val="both"/>
      </w:pPr>
      <w:r>
        <w:rPr>
          <w:rFonts w:ascii="Times New Roman"/>
          <w:b w:val="false"/>
          <w:i w:val="false"/>
          <w:color w:val="000000"/>
          <w:sz w:val="28"/>
        </w:rPr>
        <w:t xml:space="preserve">
      9. Қалдықтарды бөлім жеке және заңды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 </w:t>
      </w:r>
    </w:p>
    <w:bookmarkEnd w:id="22"/>
    <w:bookmarkStart w:name="z29" w:id="23"/>
    <w:p>
      <w:pPr>
        <w:spacing w:after="0"/>
        <w:ind w:left="0"/>
        <w:jc w:val="both"/>
      </w:pPr>
      <w:r>
        <w:rPr>
          <w:rFonts w:ascii="Times New Roman"/>
          <w:b w:val="false"/>
          <w:i w:val="false"/>
          <w:color w:val="000000"/>
          <w:sz w:val="28"/>
        </w:rPr>
        <w:t>
      10. Конкурсты дайындауды және өткізуді бөлім жүзеге асырады. Орал қаласы әкімдігімен Орал қаласы әкімдігі бөлімдерінің өкілдерін және мүдделі мемлекеттік органдардың өкілдерін қоса отырып, конкурстық комиссияның құрамын қалыптастырады.</w:t>
      </w:r>
    </w:p>
    <w:bookmarkEnd w:id="23"/>
    <w:bookmarkStart w:name="z30" w:id="24"/>
    <w:p>
      <w:pPr>
        <w:spacing w:after="0"/>
        <w:ind w:left="0"/>
        <w:jc w:val="both"/>
      </w:pPr>
      <w:r>
        <w:rPr>
          <w:rFonts w:ascii="Times New Roman"/>
          <w:b w:val="false"/>
          <w:i w:val="false"/>
          <w:color w:val="000000"/>
          <w:sz w:val="28"/>
        </w:rPr>
        <w:t>
      11. Конкурстың шарттарын бөлім анықтайды.</w:t>
      </w:r>
    </w:p>
    <w:bookmarkEnd w:id="24"/>
    <w:bookmarkStart w:name="z31" w:id="25"/>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5"/>
    <w:bookmarkStart w:name="z32" w:id="26"/>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6"/>
    <w:bookmarkStart w:name="z33" w:id="27"/>
    <w:p>
      <w:pPr>
        <w:spacing w:after="0"/>
        <w:ind w:left="0"/>
        <w:jc w:val="both"/>
      </w:pPr>
      <w:r>
        <w:rPr>
          <w:rFonts w:ascii="Times New Roman"/>
          <w:b w:val="false"/>
          <w:i w:val="false"/>
          <w:color w:val="000000"/>
          <w:sz w:val="28"/>
        </w:rPr>
        <w:t>
      1) қалдықтар туралы тарихи анықтама;</w:t>
      </w:r>
    </w:p>
    <w:bookmarkEnd w:id="27"/>
    <w:bookmarkStart w:name="z34" w:id="28"/>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8"/>
    <w:bookmarkStart w:name="z35" w:id="29"/>
    <w:p>
      <w:pPr>
        <w:spacing w:after="0"/>
        <w:ind w:left="0"/>
        <w:jc w:val="both"/>
      </w:pPr>
      <w:r>
        <w:rPr>
          <w:rFonts w:ascii="Times New Roman"/>
          <w:b w:val="false"/>
          <w:i w:val="false"/>
          <w:color w:val="000000"/>
          <w:sz w:val="28"/>
        </w:rPr>
        <w:t>
      3) қалдықтардың қасиеттері туралы ақпарат;</w:t>
      </w:r>
    </w:p>
    <w:bookmarkEnd w:id="29"/>
    <w:bookmarkStart w:name="z36" w:id="30"/>
    <w:p>
      <w:pPr>
        <w:spacing w:after="0"/>
        <w:ind w:left="0"/>
        <w:jc w:val="both"/>
      </w:pPr>
      <w:r>
        <w:rPr>
          <w:rFonts w:ascii="Times New Roman"/>
          <w:b w:val="false"/>
          <w:i w:val="false"/>
          <w:color w:val="000000"/>
          <w:sz w:val="28"/>
        </w:rPr>
        <w:t>
      4) қоршаған ортаға әсері туралы мәліметтер.</w:t>
      </w:r>
    </w:p>
    <w:bookmarkEnd w:id="30"/>
    <w:bookmarkStart w:name="z37" w:id="31"/>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Орал қаласының таратылатын мерзімді баспа басылымдарында мемлекеттік және орыс тілдерінде жарияланады.</w:t>
      </w:r>
    </w:p>
    <w:bookmarkEnd w:id="31"/>
    <w:bookmarkStart w:name="z38" w:id="32"/>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Орал қаласы әкімдігінің интернет- ресурсында орналастырылады.</w:t>
      </w:r>
    </w:p>
    <w:bookmarkEnd w:id="32"/>
    <w:bookmarkStart w:name="z39" w:id="33"/>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3"/>
    <w:bookmarkStart w:name="z40" w:id="34"/>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4"/>
    <w:bookmarkStart w:name="z41" w:id="35"/>
    <w:p>
      <w:pPr>
        <w:spacing w:after="0"/>
        <w:ind w:left="0"/>
        <w:jc w:val="both"/>
      </w:pPr>
      <w:r>
        <w:rPr>
          <w:rFonts w:ascii="Times New Roman"/>
          <w:b w:val="false"/>
          <w:i w:val="false"/>
          <w:color w:val="000000"/>
          <w:sz w:val="28"/>
        </w:rPr>
        <w:t>
      2) өткізу уақыты мен орны;</w:t>
      </w:r>
    </w:p>
    <w:bookmarkEnd w:id="35"/>
    <w:bookmarkStart w:name="z42" w:id="36"/>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6"/>
    <w:bookmarkStart w:name="z43" w:id="37"/>
    <w:p>
      <w:pPr>
        <w:spacing w:after="0"/>
        <w:ind w:left="0"/>
        <w:jc w:val="both"/>
      </w:pPr>
      <w:r>
        <w:rPr>
          <w:rFonts w:ascii="Times New Roman"/>
          <w:b w:val="false"/>
          <w:i w:val="false"/>
          <w:color w:val="000000"/>
          <w:sz w:val="28"/>
        </w:rPr>
        <w:t>
      4) конкурстың негізгі шарттары;</w:t>
      </w:r>
    </w:p>
    <w:bookmarkEnd w:id="37"/>
    <w:bookmarkStart w:name="z44" w:id="38"/>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8"/>
    <w:bookmarkStart w:name="z45" w:id="39"/>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9"/>
    <w:bookmarkStart w:name="z46" w:id="40"/>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40"/>
    <w:bookmarkStart w:name="z47" w:id="41"/>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41"/>
    <w:bookmarkStart w:name="z48" w:id="42"/>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2"/>
    <w:bookmarkStart w:name="z49" w:id="43"/>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3"/>
    <w:bookmarkStart w:name="z50" w:id="44"/>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4"/>
    <w:bookmarkStart w:name="z51" w:id="45"/>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5"/>
    <w:bookmarkStart w:name="z52" w:id="46"/>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6"/>
    <w:bookmarkStart w:name="z53" w:id="47"/>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7"/>
    <w:bookmarkStart w:name="z54" w:id="48"/>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8"/>
    <w:bookmarkStart w:name="z55" w:id="49"/>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№622 "Дербес шоттарды жүргізу ережелерін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2008 жылғы 29 желтоқсанда № 5446 тіркелген)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9"/>
    <w:bookmarkStart w:name="z56" w:id="50"/>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50"/>
    <w:bookmarkStart w:name="z57" w:id="51"/>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1"/>
    <w:bookmarkStart w:name="z58" w:id="52"/>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2"/>
    <w:bookmarkStart w:name="z59" w:id="53"/>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3"/>
    <w:bookmarkStart w:name="z60" w:id="54"/>
    <w:p>
      <w:pPr>
        <w:spacing w:after="0"/>
        <w:ind w:left="0"/>
        <w:jc w:val="both"/>
      </w:pPr>
      <w:r>
        <w:rPr>
          <w:rFonts w:ascii="Times New Roman"/>
          <w:b w:val="false"/>
          <w:i w:val="false"/>
          <w:color w:val="000000"/>
          <w:sz w:val="28"/>
        </w:rPr>
        <w:t>
      2) жарғы көшірмесі (заңды тұлғалар үшін);</w:t>
      </w:r>
    </w:p>
    <w:bookmarkEnd w:id="54"/>
    <w:bookmarkStart w:name="z61" w:id="55"/>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5"/>
    <w:bookmarkStart w:name="z62" w:id="56"/>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6"/>
    <w:bookmarkStart w:name="z63" w:id="57"/>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7"/>
    <w:bookmarkStart w:name="z64" w:id="58"/>
    <w:p>
      <w:pPr>
        <w:spacing w:after="0"/>
        <w:ind w:left="0"/>
        <w:jc w:val="both"/>
      </w:pPr>
      <w:r>
        <w:rPr>
          <w:rFonts w:ascii="Times New Roman"/>
          <w:b w:val="false"/>
          <w:i w:val="false"/>
          <w:color w:val="000000"/>
          <w:sz w:val="28"/>
        </w:rPr>
        <w:t>
      6) әлеуетті қатысушының қолы қойылған баға ұсынысы;</w:t>
      </w:r>
    </w:p>
    <w:bookmarkEnd w:id="58"/>
    <w:bookmarkStart w:name="z65" w:id="59"/>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9"/>
    <w:bookmarkStart w:name="z66" w:id="60"/>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60"/>
    <w:bookmarkStart w:name="z67" w:id="61"/>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1"/>
    <w:bookmarkStart w:name="z68" w:id="62"/>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2"/>
    <w:bookmarkStart w:name="z69" w:id="63"/>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 ішінде жүргізеді.</w:t>
      </w:r>
    </w:p>
    <w:bookmarkEnd w:id="63"/>
    <w:bookmarkStart w:name="z70" w:id="64"/>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4"/>
    <w:bookmarkStart w:name="z71" w:id="65"/>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5"/>
    <w:bookmarkStart w:name="z72" w:id="66"/>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тіркелінеді.</w:t>
      </w:r>
    </w:p>
    <w:bookmarkEnd w:id="66"/>
    <w:bookmarkStart w:name="z73" w:id="67"/>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7"/>
    <w:bookmarkStart w:name="z74" w:id="68"/>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жүзеге асыру мерзімдері, технологияларды қолдану, қаржы мүмкіндіктері, экологиялық заңнаманың талаптарына сәйкестігі);</w:t>
      </w:r>
    </w:p>
    <w:bookmarkEnd w:id="68"/>
    <w:bookmarkStart w:name="z75" w:id="69"/>
    <w:p>
      <w:pPr>
        <w:spacing w:after="0"/>
        <w:ind w:left="0"/>
        <w:jc w:val="both"/>
      </w:pPr>
      <w:r>
        <w:rPr>
          <w:rFonts w:ascii="Times New Roman"/>
          <w:b w:val="false"/>
          <w:i w:val="false"/>
          <w:color w:val="000000"/>
          <w:sz w:val="28"/>
        </w:rPr>
        <w:t>
      2) ең жоғары баға.</w:t>
      </w:r>
    </w:p>
    <w:bookmarkEnd w:id="69"/>
    <w:bookmarkStart w:name="z76" w:id="70"/>
    <w:p>
      <w:pPr>
        <w:spacing w:after="0"/>
        <w:ind w:left="0"/>
        <w:jc w:val="both"/>
      </w:pPr>
      <w:r>
        <w:rPr>
          <w:rFonts w:ascii="Times New Roman"/>
          <w:b w:val="false"/>
          <w:i w:val="false"/>
          <w:color w:val="000000"/>
          <w:sz w:val="28"/>
        </w:rPr>
        <w:t>
      29. Конкурстың нәтижелері Орал қаласы аумағында таратылатын мерзімді баспасөз басылымында жарияланады, сондай-ақ шұғыл түрде қала әкімдігінің интернет-ресурсында орналастырылады.</w:t>
      </w:r>
    </w:p>
    <w:bookmarkEnd w:id="70"/>
    <w:bookmarkStart w:name="z77" w:id="71"/>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71"/>
    <w:bookmarkStart w:name="z78" w:id="72"/>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конкурсті қайта өткізеді.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жергілікті атқарушы органға тиімді шарттар негізінде бөлім үшін тиімділігі конкурстық ұсыныста олар ұсынғаннан кем болмайтын жағдайда келісімшарт жасайды.</w:t>
      </w:r>
    </w:p>
    <w:bookmarkEnd w:id="72"/>
    <w:bookmarkStart w:name="z79" w:id="73"/>
    <w:p>
      <w:pPr>
        <w:spacing w:after="0"/>
        <w:ind w:left="0"/>
        <w:jc w:val="both"/>
      </w:pPr>
      <w:r>
        <w:rPr>
          <w:rFonts w:ascii="Times New Roman"/>
          <w:b w:val="false"/>
          <w:i w:val="false"/>
          <w:color w:val="000000"/>
          <w:sz w:val="28"/>
        </w:rPr>
        <w:t>
      32. Конкурс талаптарына сәйкес келетін бірде бір жоба ұсынылмаған жағдайда да конкурс өткізілген жоқ деп танылады.</w:t>
      </w:r>
    </w:p>
    <w:bookmarkEnd w:id="73"/>
    <w:bookmarkStart w:name="z80" w:id="74"/>
    <w:p>
      <w:pPr>
        <w:spacing w:after="0"/>
        <w:ind w:left="0"/>
        <w:jc w:val="both"/>
      </w:pPr>
      <w:r>
        <w:rPr>
          <w:rFonts w:ascii="Times New Roman"/>
          <w:b w:val="false"/>
          <w:i w:val="false"/>
          <w:color w:val="000000"/>
          <w:sz w:val="28"/>
        </w:rPr>
        <w:t>
      33. Конкурс жеңімпазымен қалдықтарды жүзеге асыру туралы келісімшарт (бұдан әрі – Келісімшарт) жасалады, оның шарттары Орал қаласы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ұсыну кезінде Қазақстан Республикасының экологиялық заңнамасының талаптарын сақтау бойынша міндеттемелерді қарастырады.</w:t>
      </w:r>
    </w:p>
    <w:bookmarkEnd w:id="74"/>
    <w:bookmarkStart w:name="z81" w:id="75"/>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5"/>
    <w:bookmarkStart w:name="z82" w:id="76"/>
    <w:p>
      <w:pPr>
        <w:spacing w:after="0"/>
        <w:ind w:left="0"/>
        <w:jc w:val="both"/>
      </w:pPr>
      <w:r>
        <w:rPr>
          <w:rFonts w:ascii="Times New Roman"/>
          <w:b w:val="false"/>
          <w:i w:val="false"/>
          <w:color w:val="000000"/>
          <w:sz w:val="28"/>
        </w:rPr>
        <w:t>
      Келісімшарт талаптары сақталмаған жағдайда тапсырыс беруші оны Қазақстан Республикасының азаматтық заңнамасында белгіленген тәртіппен бұзады және конкурс өткізуді қайта жариялайды.</w:t>
      </w:r>
    </w:p>
    <w:bookmarkEnd w:id="76"/>
    <w:bookmarkStart w:name="z83" w:id="77"/>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7"/>
    <w:bookmarkStart w:name="z84" w:id="78"/>
    <w:p>
      <w:pPr>
        <w:spacing w:after="0"/>
        <w:ind w:left="0"/>
        <w:jc w:val="both"/>
      </w:pPr>
      <w:r>
        <w:rPr>
          <w:rFonts w:ascii="Times New Roman"/>
          <w:b w:val="false"/>
          <w:i w:val="false"/>
          <w:color w:val="000000"/>
          <w:sz w:val="28"/>
        </w:rPr>
        <w:t>
      35. Бөлімге қалдықтарды жүзеге асырудан түскен қаражаты мемлекет кірісіне жіберіледі.</w:t>
      </w:r>
    </w:p>
    <w:bookmarkEnd w:id="78"/>
    <w:bookmarkStart w:name="z85" w:id="79"/>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 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79"/>
    <w:bookmarkStart w:name="z86" w:id="80"/>
    <w:p>
      <w:pPr>
        <w:spacing w:after="0"/>
        <w:ind w:left="0"/>
        <w:jc w:val="both"/>
      </w:pPr>
      <w:r>
        <w:rPr>
          <w:rFonts w:ascii="Times New Roman"/>
          <w:b w:val="false"/>
          <w:i w:val="false"/>
          <w:color w:val="000000"/>
          <w:sz w:val="28"/>
        </w:rPr>
        <w:t>
      Бөлім талап етілмеген қалдықтарды кәдеге жаратуды және жоюды Қазақстан Республикасының экологиялық заңнамасына сәйкес қалалық бюджет қаражатының есебінен жүзеге асырады.</w:t>
      </w:r>
    </w:p>
    <w:bookmarkEnd w:id="80"/>
    <w:bookmarkStart w:name="z87" w:id="81"/>
    <w:p>
      <w:pPr>
        <w:spacing w:after="0"/>
        <w:ind w:left="0"/>
        <w:jc w:val="both"/>
      </w:pPr>
      <w:r>
        <w:rPr>
          <w:rFonts w:ascii="Times New Roman"/>
          <w:b w:val="false"/>
          <w:i w:val="false"/>
          <w:color w:val="000000"/>
          <w:sz w:val="28"/>
        </w:rPr>
        <w:t>
      37. Сот шешімімен коммуналдық меншікке түсті деп танылған иесіз қалдықтардың объектілері орналасқан аумақтарды қалпына келтіру істері, олар сатылғаннан, кәдеге жаратылғаннан және жойылғаннан кейін Қазақстан Республикасының жер заңнамасындағы талаптарға сәйкес жүргізіледі.</w:t>
      </w:r>
    </w:p>
    <w:bookmarkEnd w:id="81"/>
    <w:bookmarkStart w:name="z88" w:id="82"/>
    <w:p>
      <w:pPr>
        <w:spacing w:after="0"/>
        <w:ind w:left="0"/>
        <w:jc w:val="left"/>
      </w:pPr>
      <w:r>
        <w:rPr>
          <w:rFonts w:ascii="Times New Roman"/>
          <w:b/>
          <w:i w:val="false"/>
          <w:color w:val="000000"/>
        </w:rPr>
        <w:t xml:space="preserve"> 3. Қорытынды ережелер</w:t>
      </w:r>
    </w:p>
    <w:bookmarkEnd w:id="82"/>
    <w:bookmarkStart w:name="z89" w:id="83"/>
    <w:p>
      <w:pPr>
        <w:spacing w:after="0"/>
        <w:ind w:left="0"/>
        <w:jc w:val="both"/>
      </w:pPr>
      <w:r>
        <w:rPr>
          <w:rFonts w:ascii="Times New Roman"/>
          <w:b w:val="false"/>
          <w:i w:val="false"/>
          <w:color w:val="000000"/>
          <w:sz w:val="28"/>
        </w:rPr>
        <w:t>
      38. Коммуналдық меншiкке түскен қалдықтармен жұмыс жасау процесінде Қазақстан Республикасының экологиялық заңнамасында көзделген талаптар сақталады.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91" w:id="84"/>
    <w:p>
      <w:pPr>
        <w:spacing w:after="0"/>
        <w:ind w:left="0"/>
        <w:jc w:val="both"/>
      </w:pPr>
      <w:r>
        <w:rPr>
          <w:rFonts w:ascii="Times New Roman"/>
          <w:b w:val="false"/>
          <w:i w:val="false"/>
          <w:color w:val="000000"/>
          <w:sz w:val="28"/>
        </w:rPr>
        <w:t>
      Нысан</w:t>
      </w:r>
    </w:p>
    <w:bookmarkEnd w:id="84"/>
    <w:bookmarkStart w:name="z92" w:id="85"/>
    <w:p>
      <w:pPr>
        <w:spacing w:after="0"/>
        <w:ind w:left="0"/>
        <w:jc w:val="left"/>
      </w:pPr>
      <w:r>
        <w:rPr>
          <w:rFonts w:ascii="Times New Roman"/>
          <w:b/>
          <w:i w:val="false"/>
          <w:color w:val="000000"/>
        </w:rPr>
        <w:t xml:space="preserve"> Иесіз қалдықтарды</w:t>
      </w:r>
      <w:r>
        <w:br/>
      </w:r>
      <w:r>
        <w:rPr>
          <w:rFonts w:ascii="Times New Roman"/>
          <w:b/>
          <w:i w:val="false"/>
          <w:color w:val="000000"/>
        </w:rPr>
        <w:t>коммуналдық меншiкке беру туралы акті</w:t>
      </w:r>
    </w:p>
    <w:bookmarkEnd w:id="85"/>
    <w:p>
      <w:pPr>
        <w:spacing w:after="0"/>
        <w:ind w:left="0"/>
        <w:jc w:val="both"/>
      </w:pPr>
      <w:r>
        <w:rPr>
          <w:rFonts w:ascii="Times New Roman"/>
          <w:b w:val="false"/>
          <w:i w:val="false"/>
          <w:color w:val="000000"/>
          <w:sz w:val="28"/>
        </w:rPr>
        <w:t>
      20______жылғы "___"________________ ____________________</w:t>
      </w:r>
      <w:r>
        <w:br/>
      </w:r>
      <w:r>
        <w:rPr>
          <w:rFonts w:ascii="Times New Roman"/>
          <w:b w:val="false"/>
          <w:i w:val="false"/>
          <w:color w:val="000000"/>
          <w:sz w:val="28"/>
        </w:rPr>
        <w:t>(жасалған уақыты) (акт жасалған орын)</w:t>
      </w:r>
      <w:r>
        <w:br/>
      </w:r>
      <w:r>
        <w:rPr>
          <w:rFonts w:ascii="Times New Roman"/>
          <w:b w:val="false"/>
          <w:i w:val="false"/>
          <w:color w:val="000000"/>
          <w:sz w:val="28"/>
        </w:rPr>
        <w:t>Комиссия құрамында:</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 ________________20______жылы № ________ сот шешімінің негізінде коммуналдық</w:t>
      </w:r>
      <w:r>
        <w:br/>
      </w:r>
      <w:r>
        <w:rPr>
          <w:rFonts w:ascii="Times New Roman"/>
          <w:b w:val="false"/>
          <w:i w:val="false"/>
          <w:color w:val="000000"/>
          <w:sz w:val="28"/>
        </w:rPr>
        <w:t>меншікке мынадай құрамдағы: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4229"/>
        <w:gridCol w:w="2930"/>
        <w:gridCol w:w="922"/>
        <w:gridCol w:w="2900"/>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(қалдықтар сыныптамасы бойынша)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иесіз қалдықтардың қабылдағаны туралы осі актіні жасады.</w:t>
      </w:r>
      <w:r>
        <w:br/>
      </w:r>
      <w:r>
        <w:rPr>
          <w:rFonts w:ascii="Times New Roman"/>
          <w:b w:val="false"/>
          <w:i w:val="false"/>
          <w:color w:val="000000"/>
          <w:sz w:val="28"/>
        </w:rPr>
        <w:t>Комиссия мүшелерi (Т.А.Ә., қолы):</w:t>
      </w:r>
      <w:r>
        <w:br/>
      </w:r>
      <w:r>
        <w:rPr>
          <w:rFonts w:ascii="Times New Roman"/>
          <w:b w:val="false"/>
          <w:i w:val="false"/>
          <w:color w:val="000000"/>
          <w:sz w:val="28"/>
        </w:rPr>
        <w:t>Мөрдің орны</w:t>
      </w:r>
      <w:r>
        <w:br/>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метр куб;</w:t>
      </w:r>
      <w:r>
        <w:br/>
      </w:r>
      <w:r>
        <w:rPr>
          <w:rFonts w:ascii="Times New Roman"/>
          <w:b w:val="false"/>
          <w:i w:val="false"/>
          <w:color w:val="000000"/>
          <w:sz w:val="28"/>
        </w:rPr>
        <w:t>Т.А.Ә.- тегі, аты, әкесінің аты;</w:t>
      </w:r>
      <w:r>
        <w:br/>
      </w:r>
      <w:r>
        <w:rPr>
          <w:rFonts w:ascii="Times New Roman"/>
          <w:b w:val="false"/>
          <w:i w:val="false"/>
          <w:color w:val="000000"/>
          <w:sz w:val="28"/>
        </w:rPr>
        <w:t>га-гектар.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 қалдықтарды</w:t>
            </w:r>
            <w:r>
              <w:br/>
            </w:r>
            <w:r>
              <w:rPr>
                <w:rFonts w:ascii="Times New Roman"/>
                <w:b w:val="false"/>
                <w:i w:val="false"/>
                <w:color w:val="000000"/>
                <w:sz w:val="20"/>
              </w:rPr>
              <w:t>басқару қағидаларына</w:t>
            </w:r>
            <w:r>
              <w:br/>
            </w:r>
            <w:r>
              <w:rPr>
                <w:rFonts w:ascii="Times New Roman"/>
                <w:b w:val="false"/>
                <w:i w:val="false"/>
                <w:color w:val="000000"/>
                <w:sz w:val="20"/>
              </w:rPr>
              <w:t>2-қосымша</w:t>
            </w:r>
          </w:p>
        </w:tc>
      </w:tr>
    </w:tbl>
    <w:bookmarkStart w:name="z94" w:id="86"/>
    <w:p>
      <w:pPr>
        <w:spacing w:after="0"/>
        <w:ind w:left="0"/>
        <w:jc w:val="both"/>
      </w:pPr>
      <w:r>
        <w:rPr>
          <w:rFonts w:ascii="Times New Roman"/>
          <w:b w:val="false"/>
          <w:i w:val="false"/>
          <w:color w:val="000000"/>
          <w:sz w:val="28"/>
        </w:rPr>
        <w:t>
      Нысан</w:t>
      </w:r>
    </w:p>
    <w:bookmarkEnd w:id="86"/>
    <w:bookmarkStart w:name="z95" w:id="87"/>
    <w:p>
      <w:pPr>
        <w:spacing w:after="0"/>
        <w:ind w:left="0"/>
        <w:jc w:val="left"/>
      </w:pPr>
      <w:r>
        <w:rPr>
          <w:rFonts w:ascii="Times New Roman"/>
          <w:b/>
          <w:i w:val="false"/>
          <w:color w:val="000000"/>
        </w:rPr>
        <w:t xml:space="preserve"> Қалдықтарды сату жөніндегі конкурсқа қатысуға өтінім</w:t>
      </w:r>
    </w:p>
    <w:bookmarkEnd w:id="87"/>
    <w:p>
      <w:pPr>
        <w:spacing w:after="0"/>
        <w:ind w:left="0"/>
        <w:jc w:val="both"/>
      </w:pPr>
      <w:r>
        <w:rPr>
          <w:rFonts w:ascii="Times New Roman"/>
          <w:b w:val="false"/>
          <w:i w:val="false"/>
          <w:color w:val="000000"/>
          <w:sz w:val="28"/>
        </w:rPr>
        <w:t>
      1 ______________________________________________________________________________</w:t>
      </w:r>
      <w:r>
        <w:br/>
      </w:r>
      <w:r>
        <w:rPr>
          <w:rFonts w:ascii="Times New Roman"/>
          <w:b w:val="false"/>
          <w:i w:val="false"/>
          <w:color w:val="000000"/>
          <w:sz w:val="28"/>
        </w:rPr>
        <w:t>өтініш берушінің атауы</w:t>
      </w:r>
      <w:r>
        <w:br/>
      </w:r>
      <w:r>
        <w:rPr>
          <w:rFonts w:ascii="Times New Roman"/>
          <w:b w:val="false"/>
          <w:i w:val="false"/>
          <w:color w:val="000000"/>
          <w:sz w:val="28"/>
        </w:rPr>
        <w:t>2 ______________________________________________________________________________</w:t>
      </w:r>
      <w:r>
        <w:br/>
      </w:r>
      <w:r>
        <w:rPr>
          <w:rFonts w:ascii="Times New Roman"/>
          <w:b w:val="false"/>
          <w:i w:val="false"/>
          <w:color w:val="000000"/>
          <w:sz w:val="28"/>
        </w:rPr>
        <w:t>өтініш берушінің заңды мекен жайы және негізгі қызмет орнының мекенжайы</w:t>
      </w:r>
      <w:r>
        <w:br/>
      </w:r>
      <w:r>
        <w:rPr>
          <w:rFonts w:ascii="Times New Roman"/>
          <w:b w:val="false"/>
          <w:i w:val="false"/>
          <w:color w:val="000000"/>
          <w:sz w:val="28"/>
        </w:rPr>
        <w:t>3 ______________________________________________________________________________</w:t>
      </w:r>
      <w:r>
        <w:br/>
      </w:r>
      <w:r>
        <w:rPr>
          <w:rFonts w:ascii="Times New Roman"/>
          <w:b w:val="false"/>
          <w:i w:val="false"/>
          <w:color w:val="000000"/>
          <w:sz w:val="28"/>
        </w:rPr>
        <w:t>мемлекеттік тиістілігі (заңды тұлғалар үшін) азаматтылығы</w:t>
      </w:r>
      <w:r>
        <w:br/>
      </w:r>
      <w:r>
        <w:rPr>
          <w:rFonts w:ascii="Times New Roman"/>
          <w:b w:val="false"/>
          <w:i w:val="false"/>
          <w:color w:val="000000"/>
          <w:sz w:val="28"/>
        </w:rPr>
        <w:t>(жеке тұлғалар үшін)</w:t>
      </w:r>
      <w:r>
        <w:br/>
      </w:r>
      <w:r>
        <w:rPr>
          <w:rFonts w:ascii="Times New Roman"/>
          <w:b w:val="false"/>
          <w:i w:val="false"/>
          <w:color w:val="000000"/>
          <w:sz w:val="28"/>
        </w:rPr>
        <w:t>4 ______________________________________________________________________________</w:t>
      </w:r>
      <w:r>
        <w:br/>
      </w:r>
      <w:r>
        <w:rPr>
          <w:rFonts w:ascii="Times New Roman"/>
          <w:b w:val="false"/>
          <w:i w:val="false"/>
          <w:color w:val="000000"/>
          <w:sz w:val="28"/>
        </w:rPr>
        <w:t>басшылары немесе заңды тұлғалар иелері және өтініш берушіні ұсынатын</w:t>
      </w:r>
      <w:r>
        <w:br/>
      </w:r>
      <w:r>
        <w:rPr>
          <w:rFonts w:ascii="Times New Roman"/>
          <w:b w:val="false"/>
          <w:i w:val="false"/>
          <w:color w:val="000000"/>
          <w:sz w:val="28"/>
        </w:rPr>
        <w:t>тұлғалар туралы мәлімет</w:t>
      </w:r>
      <w:r>
        <w:br/>
      </w:r>
      <w:r>
        <w:rPr>
          <w:rFonts w:ascii="Times New Roman"/>
          <w:b w:val="false"/>
          <w:i w:val="false"/>
          <w:color w:val="000000"/>
          <w:sz w:val="28"/>
        </w:rPr>
        <w:t>5 _______________________________________________________________</w:t>
      </w:r>
      <w:r>
        <w:br/>
      </w:r>
      <w:r>
        <w:rPr>
          <w:rFonts w:ascii="Times New Roman"/>
          <w:b w:val="false"/>
          <w:i w:val="false"/>
          <w:color w:val="000000"/>
          <w:sz w:val="28"/>
        </w:rPr>
        <w:t>Орал қаласы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берешектің жоқтығы туралы анықтама, ақшалай қаражаттың бары туралы банктік анықтама) құжаттармен расталған, қоса беріледі.</w:t>
      </w:r>
      <w:r>
        <w:br/>
      </w:r>
      <w:r>
        <w:rPr>
          <w:rFonts w:ascii="Times New Roman"/>
          <w:b w:val="false"/>
          <w:i w:val="false"/>
          <w:color w:val="000000"/>
          <w:sz w:val="28"/>
        </w:rPr>
        <w:t>________________________      _______      ____________________________</w:t>
      </w:r>
    </w:p>
    <w:p>
      <w:pPr>
        <w:spacing w:after="0"/>
        <w:ind w:left="0"/>
        <w:jc w:val="both"/>
      </w:pPr>
      <w:r>
        <w:rPr>
          <w:rFonts w:ascii="Times New Roman"/>
          <w:b w:val="false"/>
          <w:i w:val="false"/>
          <w:color w:val="000000"/>
          <w:sz w:val="28"/>
        </w:rPr>
        <w:t>
      (бөлімнің атауы)      (қолы)      (Т.А.Ә.)</w:t>
      </w:r>
    </w:p>
    <w:p>
      <w:pPr>
        <w:spacing w:after="0"/>
        <w:ind w:left="0"/>
        <w:jc w:val="both"/>
      </w:pPr>
      <w:r>
        <w:rPr>
          <w:rFonts w:ascii="Times New Roman"/>
          <w:b w:val="false"/>
          <w:i w:val="false"/>
          <w:color w:val="000000"/>
          <w:sz w:val="28"/>
        </w:rPr>
        <w:t>
      Аббревиатураның толық жазылуы:</w:t>
      </w:r>
      <w:r>
        <w:br/>
      </w:r>
      <w:r>
        <w:rPr>
          <w:rFonts w:ascii="Times New Roman"/>
          <w:b w:val="false"/>
          <w:i w:val="false"/>
          <w:color w:val="000000"/>
          <w:sz w:val="28"/>
        </w:rPr>
        <w:t>Т.А.Ә.-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