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7a5b" w14:textId="ba77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193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31 қазандағы № 274 қаулысы. Батыс Қазақстан облысының Әділет департаментінде 2017 жылғы 22 қарашада № 4959 болып тіркелді. Күші жойылды - Батыс Қазақстан облысы әкімдігінің 2020 жылғы 1 маусымдағы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28 шілдедегі №193 "Кәсіпкерлік саласындағы мемлекеттік көрсетілетін қызметтер регламенттерін бекіту туралы" (Нормативтік құқықтық актілерді мемлекеттік тіркеу тізілімінде № 4014 болып тіркелген, 2015 жылғы 26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7" w:id="3"/>
    <w:p>
      <w:pPr>
        <w:spacing w:after="0"/>
        <w:ind w:left="0"/>
        <w:jc w:val="both"/>
      </w:pPr>
      <w:r>
        <w:rPr>
          <w:rFonts w:ascii="Times New Roman"/>
          <w:b w:val="false"/>
          <w:i w:val="false"/>
          <w:color w:val="000000"/>
          <w:sz w:val="28"/>
        </w:rPr>
        <w:t xml:space="preserve">
      "3. Мемлекеттік көрсетілетін қызметті көрсету нәтижесі: Өңірлік үйлестіру кеңесі (бұдан әрі – ӨҮК) отырысының хаттамасынан үзінді көшірме (бұдан әрі – үзінді көшірме) не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(А.Ж.Жалмағамбетов)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И.В.Стексовке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 № 274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28 шілдедегі № 193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 мемлекеттік көрсетілетін қызмет).</w:t>
      </w:r>
    </w:p>
    <w:bookmarkEnd w:id="10"/>
    <w:bookmarkStart w:name="z18" w:id="11"/>
    <w:p>
      <w:pPr>
        <w:spacing w:after="0"/>
        <w:ind w:left="0"/>
        <w:jc w:val="both"/>
      </w:pPr>
      <w:r>
        <w:rPr>
          <w:rFonts w:ascii="Times New Roman"/>
          <w:b w:val="false"/>
          <w:i w:val="false"/>
          <w:color w:val="000000"/>
          <w:sz w:val="28"/>
        </w:rPr>
        <w:t>
      Мемлекеттік көрсетілетін қызмет:</w:t>
      </w:r>
    </w:p>
    <w:bookmarkEnd w:id="11"/>
    <w:bookmarkStart w:name="z19" w:id="12"/>
    <w:p>
      <w:pPr>
        <w:spacing w:after="0"/>
        <w:ind w:left="0"/>
        <w:jc w:val="both"/>
      </w:pPr>
      <w:r>
        <w:rPr>
          <w:rFonts w:ascii="Times New Roman"/>
          <w:b w:val="false"/>
          <w:i w:val="false"/>
          <w:color w:val="000000"/>
          <w:sz w:val="28"/>
        </w:rPr>
        <w:t>
      180 миллион теңгеге (бұдан әрі – млн. теңге) дейінгі кредиттер бойынша – "Даму" кәсіпкерлікті дамыту қоры" акционерлік қоғамымен (бұдан әрі – қаржы агенттігі, көрсетілетін қызметті беруші);</w:t>
      </w:r>
    </w:p>
    <w:bookmarkEnd w:id="12"/>
    <w:bookmarkStart w:name="z20" w:id="13"/>
    <w:p>
      <w:pPr>
        <w:spacing w:after="0"/>
        <w:ind w:left="0"/>
        <w:jc w:val="both"/>
      </w:pPr>
      <w:r>
        <w:rPr>
          <w:rFonts w:ascii="Times New Roman"/>
          <w:b w:val="false"/>
          <w:i w:val="false"/>
          <w:color w:val="000000"/>
          <w:sz w:val="28"/>
        </w:rPr>
        <w:t xml:space="preserve">
      180 млн. теңгеден астам кредиттер бойынша–Батыс Қазақстан облысы, Орал қаласы, Х. Чурин көшесі, 116 үй мекенжайында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w:t>
      </w:r>
    </w:p>
    <w:bookmarkEnd w:id="14"/>
    <w:bookmarkStart w:name="z22" w:id="15"/>
    <w:p>
      <w:pPr>
        <w:spacing w:after="0"/>
        <w:ind w:left="0"/>
        <w:jc w:val="both"/>
      </w:pPr>
      <w:r>
        <w:rPr>
          <w:rFonts w:ascii="Times New Roman"/>
          <w:b w:val="false"/>
          <w:i w:val="false"/>
          <w:color w:val="000000"/>
          <w:sz w:val="28"/>
        </w:rPr>
        <w:t>
      180 млн.теңгеге дейінгі кредиттер бойынша – қаржы агенттігінің кеңсесі, www.egov.kz "электрондық үкімет" веб-порталы (бұдан әрі – веб-портал);</w:t>
      </w:r>
    </w:p>
    <w:bookmarkEnd w:id="15"/>
    <w:bookmarkStart w:name="z23" w:id="16"/>
    <w:p>
      <w:pPr>
        <w:spacing w:after="0"/>
        <w:ind w:left="0"/>
        <w:jc w:val="both"/>
      </w:pPr>
      <w:r>
        <w:rPr>
          <w:rFonts w:ascii="Times New Roman"/>
          <w:b w:val="false"/>
          <w:i w:val="false"/>
          <w:color w:val="000000"/>
          <w:sz w:val="28"/>
        </w:rPr>
        <w:t>
      180 млн. теңгеден астам кредиттер бойынша – көрсетілетін қызметті беруші кеңсесі арқылы жүзеге асырылады.</w:t>
      </w:r>
    </w:p>
    <w:bookmarkEnd w:id="16"/>
    <w:bookmarkStart w:name="z24" w:id="17"/>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7"/>
    <w:bookmarkStart w:name="z25" w:id="18"/>
    <w:p>
      <w:pPr>
        <w:spacing w:after="0"/>
        <w:ind w:left="0"/>
        <w:jc w:val="both"/>
      </w:pPr>
      <w:r>
        <w:rPr>
          <w:rFonts w:ascii="Times New Roman"/>
          <w:b w:val="false"/>
          <w:i w:val="false"/>
          <w:color w:val="000000"/>
          <w:sz w:val="28"/>
        </w:rPr>
        <w:t>
      3. Мемлекеттік көрсетілетін қызметті көрсету нәтижесі:</w:t>
      </w:r>
    </w:p>
    <w:bookmarkEnd w:id="18"/>
    <w:bookmarkStart w:name="z26" w:id="19"/>
    <w:p>
      <w:pPr>
        <w:spacing w:after="0"/>
        <w:ind w:left="0"/>
        <w:jc w:val="both"/>
      </w:pPr>
      <w:r>
        <w:rPr>
          <w:rFonts w:ascii="Times New Roman"/>
          <w:b w:val="false"/>
          <w:i w:val="false"/>
          <w:color w:val="000000"/>
          <w:sz w:val="28"/>
        </w:rPr>
        <w:t xml:space="preserve">
      180 млн. теңгеге дейінгі кредиттер бойынша – қаржы агенттігінің алдын ала кепілдік хаты не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жауабы бар хабарлама;</w:t>
      </w:r>
    </w:p>
    <w:bookmarkEnd w:id="19"/>
    <w:bookmarkStart w:name="z27" w:id="20"/>
    <w:p>
      <w:pPr>
        <w:spacing w:after="0"/>
        <w:ind w:left="0"/>
        <w:jc w:val="both"/>
      </w:pPr>
      <w:r>
        <w:rPr>
          <w:rFonts w:ascii="Times New Roman"/>
          <w:b w:val="false"/>
          <w:i w:val="false"/>
          <w:color w:val="000000"/>
          <w:sz w:val="28"/>
        </w:rPr>
        <w:t xml:space="preserve">
      180 млн. теңгеден астам кредиттер бойынша – Өңірлік үйлестіру кеңесі отырысының (бұдан әрі – ӨҮК) хаттамасынан үзінді көшірме (бұдан әрі – үзінді көшірме) не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w:t>
      </w:r>
    </w:p>
    <w:bookmarkEnd w:id="20"/>
    <w:bookmarkStart w:name="z28" w:id="21"/>
    <w:p>
      <w:pPr>
        <w:spacing w:after="0"/>
        <w:ind w:left="0"/>
        <w:jc w:val="both"/>
      </w:pPr>
      <w:r>
        <w:rPr>
          <w:rFonts w:ascii="Times New Roman"/>
          <w:b w:val="false"/>
          <w:i w:val="false"/>
          <w:color w:val="000000"/>
          <w:sz w:val="28"/>
        </w:rPr>
        <w:t>
      4. Мемлекеттік көрсетілетін қызметті көрсету нәтижесін ұсыну нысаны: электрондық және қағаз түрінде.</w:t>
      </w:r>
    </w:p>
    <w:bookmarkEnd w:id="21"/>
    <w:bookmarkStart w:name="z29" w:id="22"/>
    <w:p>
      <w:pPr>
        <w:spacing w:after="0"/>
        <w:ind w:left="0"/>
        <w:jc w:val="both"/>
      </w:pPr>
      <w:r>
        <w:rPr>
          <w:rFonts w:ascii="Times New Roman"/>
          <w:b w:val="false"/>
          <w:i w:val="false"/>
          <w:color w:val="000000"/>
          <w:sz w:val="28"/>
        </w:rPr>
        <w:t>
      Мемлекеттік көрсетілетін қызметті көрсету нәтижесіне қағаз тасығышта жүгінген жағдайда, мемлекеттік көрсетілетін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w:t>
      </w:r>
    </w:p>
    <w:bookmarkEnd w:id="22"/>
    <w:bookmarkStart w:name="z30" w:id="23"/>
    <w:p>
      <w:pPr>
        <w:spacing w:after="0"/>
        <w:ind w:left="0"/>
        <w:jc w:val="both"/>
      </w:pPr>
      <w:r>
        <w:rPr>
          <w:rFonts w:ascii="Times New Roman"/>
          <w:b w:val="false"/>
          <w:i w:val="false"/>
          <w:color w:val="000000"/>
          <w:sz w:val="28"/>
        </w:rPr>
        <w:t>
      Веб-портал арқылы жүгінген кезде мемлекеттік көрсетілетін қызметті көрсету нәтижесі көрсетілетін қызметті алушының "жеке кабинетіне" уәкілетті органның электрондық цифрлық қолтаңбасымен (бұдан әрі – ЭЦҚ) куәландырылған электрондық құжат нысанында жіберіледі.</w:t>
      </w:r>
    </w:p>
    <w:bookmarkEnd w:id="23"/>
    <w:bookmarkStart w:name="z31" w:id="24"/>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негізде көрсетіледі.</w:t>
      </w:r>
    </w:p>
    <w:bookmarkEnd w:id="24"/>
    <w:bookmarkStart w:name="z32" w:id="25"/>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іс-қимыл тәртібін сипаттау</w:t>
      </w:r>
    </w:p>
    <w:bookmarkEnd w:id="25"/>
    <w:bookmarkStart w:name="z33" w:id="26"/>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алушының өтініші болып табылады.</w:t>
      </w:r>
    </w:p>
    <w:bookmarkEnd w:id="26"/>
    <w:bookmarkStart w:name="z34" w:id="2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 және нәтижесі:</w:t>
      </w:r>
    </w:p>
    <w:bookmarkEnd w:id="27"/>
    <w:bookmarkStart w:name="z35" w:id="28"/>
    <w:p>
      <w:pPr>
        <w:spacing w:after="0"/>
        <w:ind w:left="0"/>
        <w:jc w:val="both"/>
      </w:pPr>
      <w:r>
        <w:rPr>
          <w:rFonts w:ascii="Times New Roman"/>
          <w:b w:val="false"/>
          <w:i w:val="false"/>
          <w:color w:val="000000"/>
          <w:sz w:val="28"/>
        </w:rPr>
        <w:t>
      180 млн. теңгеден жоғары кредиттер бойынша құжаттар топтамасын тапсырғанда – 10 (он) жұмыс күні ішінде.</w:t>
      </w:r>
    </w:p>
    <w:bookmarkEnd w:id="28"/>
    <w:bookmarkStart w:name="z36" w:id="29"/>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қызметті беруші оларды жою үшін 3(үш) жұмыс күні ішінде көрсетілетін қызметті алушыға жолдайды.</w:t>
      </w:r>
    </w:p>
    <w:bookmarkEnd w:id="29"/>
    <w:bookmarkStart w:name="z37" w:id="30"/>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(1 сағат ішінде).</w:t>
      </w:r>
    </w:p>
    <w:bookmarkEnd w:id="30"/>
    <w:bookmarkStart w:name="z38" w:id="31"/>
    <w:p>
      <w:pPr>
        <w:spacing w:after="0"/>
        <w:ind w:left="0"/>
        <w:jc w:val="both"/>
      </w:pPr>
      <w:r>
        <w:rPr>
          <w:rFonts w:ascii="Times New Roman"/>
          <w:b w:val="false"/>
          <w:i w:val="false"/>
          <w:color w:val="000000"/>
          <w:sz w:val="28"/>
        </w:rPr>
        <w:t>
      Нәтиже – құжаттарды қабылдау және оларды көрсетілетін қызметті берушінің басшысына жолдау;</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p>
    <w:bookmarkEnd w:id="32"/>
    <w:bookmarkStart w:name="z40" w:id="33"/>
    <w:p>
      <w:pPr>
        <w:spacing w:after="0"/>
        <w:ind w:left="0"/>
        <w:jc w:val="both"/>
      </w:pPr>
      <w:r>
        <w:rPr>
          <w:rFonts w:ascii="Times New Roman"/>
          <w:b w:val="false"/>
          <w:i w:val="false"/>
          <w:color w:val="000000"/>
          <w:sz w:val="28"/>
        </w:rPr>
        <w:t>
      Нәтиже – құжаттарды көрсетілетін қызметті берушінің жауапты орындаушысына жолдау;</w:t>
      </w:r>
    </w:p>
    <w:bookmarkEnd w:id="33"/>
    <w:bookmarkStart w:name="z41" w:id="3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(3 жұмыс күні ішінде), (180 млн. теңгеден аспайтын кредиттер бойынша – 1 жұмыс күні ішінде) тексеруді жүзеге асырады, ӨҮК қарау үшін құжаттарды дайындайды.</w:t>
      </w:r>
    </w:p>
    <w:bookmarkEnd w:id="34"/>
    <w:bookmarkStart w:name="z42" w:id="35"/>
    <w:p>
      <w:pPr>
        <w:spacing w:after="0"/>
        <w:ind w:left="0"/>
        <w:jc w:val="both"/>
      </w:pPr>
      <w:r>
        <w:rPr>
          <w:rFonts w:ascii="Times New Roman"/>
          <w:b w:val="false"/>
          <w:i w:val="false"/>
          <w:color w:val="000000"/>
          <w:sz w:val="28"/>
        </w:rPr>
        <w:t>
      Нәтиже – көрсетілетін қызметті берушінің басшысына қол қоюға жолдау;</w:t>
      </w:r>
    </w:p>
    <w:bookmarkEnd w:id="35"/>
    <w:bookmarkStart w:name="z43" w:id="36"/>
    <w:p>
      <w:pPr>
        <w:spacing w:after="0"/>
        <w:ind w:left="0"/>
        <w:jc w:val="both"/>
      </w:pPr>
      <w:r>
        <w:rPr>
          <w:rFonts w:ascii="Times New Roman"/>
          <w:b w:val="false"/>
          <w:i w:val="false"/>
          <w:color w:val="000000"/>
          <w:sz w:val="28"/>
        </w:rPr>
        <w:t>
      4) ӨҮК кредиттер бойынша кепілдіктер беру мүмкіндігі немесе мүмкін еместігі туралы шешім қабылдайды, ол хаттамамен ресімделеді (3 жұмыс күні ішінде), (180 млн. теңгеден аспайтын кредиттер бойынша – 2 жұмыс күні ішінде).</w:t>
      </w:r>
    </w:p>
    <w:bookmarkEnd w:id="36"/>
    <w:bookmarkStart w:name="z44" w:id="37"/>
    <w:p>
      <w:pPr>
        <w:spacing w:after="0"/>
        <w:ind w:left="0"/>
        <w:jc w:val="both"/>
      </w:pPr>
      <w:r>
        <w:rPr>
          <w:rFonts w:ascii="Times New Roman"/>
          <w:b w:val="false"/>
          <w:i w:val="false"/>
          <w:color w:val="000000"/>
          <w:sz w:val="28"/>
        </w:rPr>
        <w:t>
      Нәтиже – ӨҮК отырысының хаттамасын дайындау;</w:t>
      </w:r>
    </w:p>
    <w:bookmarkEnd w:id="37"/>
    <w:bookmarkStart w:name="z45" w:id="38"/>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көшірме дайындайды (3 жұмыс күні ішінде), (180 млн. теңгеден аспайтын кредиттер бойынша – 1 жұмыс күні ішінде).</w:t>
      </w:r>
    </w:p>
    <w:bookmarkEnd w:id="38"/>
    <w:bookmarkStart w:name="z46" w:id="39"/>
    <w:p>
      <w:pPr>
        <w:spacing w:after="0"/>
        <w:ind w:left="0"/>
        <w:jc w:val="both"/>
      </w:pPr>
      <w:r>
        <w:rPr>
          <w:rFonts w:ascii="Times New Roman"/>
          <w:b w:val="false"/>
          <w:i w:val="false"/>
          <w:color w:val="000000"/>
          <w:sz w:val="28"/>
        </w:rPr>
        <w:t>
      Нәтиже – ӨҮК отырысының хаттамасынан үзінді көшірме дайындау;</w:t>
      </w:r>
    </w:p>
    <w:bookmarkEnd w:id="39"/>
    <w:bookmarkStart w:name="z47" w:id="40"/>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ӨҮК отырысының хаттамасынан үзінді көшірмені береді (20 минут ішінде).</w:t>
      </w:r>
    </w:p>
    <w:bookmarkEnd w:id="40"/>
    <w:bookmarkStart w:name="z48" w:id="41"/>
    <w:p>
      <w:pPr>
        <w:spacing w:after="0"/>
        <w:ind w:left="0"/>
        <w:jc w:val="both"/>
      </w:pPr>
      <w:r>
        <w:rPr>
          <w:rFonts w:ascii="Times New Roman"/>
          <w:b w:val="false"/>
          <w:i w:val="false"/>
          <w:color w:val="000000"/>
          <w:sz w:val="28"/>
        </w:rPr>
        <w:t>
      Нәтиже – кредиттер бойынша кепілдіктер беру.</w:t>
      </w:r>
    </w:p>
    <w:bookmarkEnd w:id="41"/>
    <w:bookmarkStart w:name="z49" w:id="42"/>
    <w:p>
      <w:pPr>
        <w:spacing w:after="0"/>
        <w:ind w:left="0"/>
        <w:jc w:val="both"/>
      </w:pPr>
      <w:r>
        <w:rPr>
          <w:rFonts w:ascii="Times New Roman"/>
          <w:b w:val="false"/>
          <w:i w:val="false"/>
          <w:color w:val="000000"/>
          <w:sz w:val="28"/>
        </w:rPr>
        <w:t xml:space="preserve">
      8. Мемлекеттік көрсетілетін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42"/>
    <w:bookmarkStart w:name="z50" w:id="43"/>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51" w:id="44"/>
    <w:p>
      <w:pPr>
        <w:spacing w:after="0"/>
        <w:ind w:left="0"/>
        <w:jc w:val="both"/>
      </w:pPr>
      <w:r>
        <w:rPr>
          <w:rFonts w:ascii="Times New Roman"/>
          <w:b w:val="false"/>
          <w:i w:val="false"/>
          <w:color w:val="000000"/>
          <w:sz w:val="28"/>
        </w:rPr>
        <w:t>
      9.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44"/>
    <w:bookmarkStart w:name="z52"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5" w:id="48"/>
    <w:p>
      <w:pPr>
        <w:spacing w:after="0"/>
        <w:ind w:left="0"/>
        <w:jc w:val="both"/>
      </w:pPr>
      <w:r>
        <w:rPr>
          <w:rFonts w:ascii="Times New Roman"/>
          <w:b w:val="false"/>
          <w:i w:val="false"/>
          <w:color w:val="000000"/>
          <w:sz w:val="28"/>
        </w:rPr>
        <w:t>
      4) ӨҮК.</w:t>
      </w:r>
    </w:p>
    <w:bookmarkEnd w:id="48"/>
    <w:bookmarkStart w:name="z56"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9"/>
    <w:bookmarkStart w:name="z57" w:id="50"/>
    <w:p>
      <w:pPr>
        <w:spacing w:after="0"/>
        <w:ind w:left="0"/>
        <w:jc w:val="both"/>
      </w:pPr>
      <w:r>
        <w:rPr>
          <w:rFonts w:ascii="Times New Roman"/>
          <w:b w:val="false"/>
          <w:i w:val="false"/>
          <w:color w:val="000000"/>
          <w:sz w:val="28"/>
        </w:rPr>
        <w:t>
      10. Портал арқылы мемлекеттік көрсетілетін қызметті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p>
    <w:bookmarkEnd w:id="50"/>
    <w:bookmarkStart w:name="z58" w:id="5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p>
    <w:bookmarkEnd w:id="51"/>
    <w:bookmarkStart w:name="z59" w:id="52"/>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немесе БСН және паролін (авторландыру процесі) енгізуі;</w:t>
      </w:r>
    </w:p>
    <w:bookmarkEnd w:id="52"/>
    <w:bookmarkStart w:name="z60" w:id="53"/>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мәліметтерінің дұрыстығын тексеру;</w:t>
      </w:r>
    </w:p>
    <w:bookmarkEnd w:id="53"/>
    <w:bookmarkStart w:name="z61" w:id="54"/>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дәлелді хабарламаны қалыптастыру;</w:t>
      </w:r>
    </w:p>
    <w:bookmarkEnd w:id="54"/>
    <w:bookmarkStart w:name="z62" w:id="55"/>
    <w:p>
      <w:pPr>
        <w:spacing w:after="0"/>
        <w:ind w:left="0"/>
        <w:jc w:val="both"/>
      </w:pPr>
      <w:r>
        <w:rPr>
          <w:rFonts w:ascii="Times New Roman"/>
          <w:b w:val="false"/>
          <w:i w:val="false"/>
          <w:color w:val="000000"/>
          <w:sz w:val="28"/>
        </w:rPr>
        <w:t xml:space="preserve">
      5) 3-процесс – көрсетілетін қызметті алушының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регламентінде (бұдан әрі – Регламент)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p>
    <w:bookmarkEnd w:id="55"/>
    <w:bookmarkStart w:name="z63" w:id="56"/>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p>
    <w:bookmarkEnd w:id="56"/>
    <w:bookmarkStart w:name="z64" w:id="5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p>
    <w:bookmarkEnd w:id="57"/>
    <w:bookmarkStart w:name="z65" w:id="58"/>
    <w:p>
      <w:pPr>
        <w:spacing w:after="0"/>
        <w:ind w:left="0"/>
        <w:jc w:val="both"/>
      </w:pPr>
      <w:r>
        <w:rPr>
          <w:rFonts w:ascii="Times New Roman"/>
          <w:b w:val="false"/>
          <w:i w:val="false"/>
          <w:color w:val="000000"/>
          <w:sz w:val="28"/>
        </w:rPr>
        <w:t>
      8) 5-процесс – көрсетілетін қызметті берушімен сұранысты өңдеу үшін "электрондық үкімет" шлюзі (бұдан әрі – ЭҮШ) арқылы көрсетілетін қызметті алушының ЭЦҚ куәландырылған (қол қойылған) электрондық құжаттар топтамасын (көрсетілетін қызметті алушының сұранысы) "электрондық үкіметтің" өңірлік шлюзі автоматтандырылған жұмыс орнына (бұдан әрі – ЭҮАШ АЖО) жолдау;</w:t>
      </w:r>
    </w:p>
    <w:bookmarkEnd w:id="58"/>
    <w:bookmarkStart w:name="z66" w:id="59"/>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p>
    <w:bookmarkEnd w:id="59"/>
    <w:bookmarkStart w:name="z67" w:id="60"/>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p>
    <w:bookmarkEnd w:id="60"/>
    <w:bookmarkStart w:name="z68" w:id="61"/>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көрсетілетін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p>
    <w:bookmarkEnd w:id="61"/>
    <w:bookmarkStart w:name="z69" w:id="62"/>
    <w:p>
      <w:pPr>
        <w:spacing w:after="0"/>
        <w:ind w:left="0"/>
        <w:jc w:val="both"/>
      </w:pPr>
      <w:r>
        <w:rPr>
          <w:rFonts w:ascii="Times New Roman"/>
          <w:b w:val="false"/>
          <w:i w:val="false"/>
          <w:color w:val="000000"/>
          <w:sz w:val="28"/>
        </w:rPr>
        <w:t xml:space="preserve">
      Портал арқылы мемлекеттік көрсетілетін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2"/>
    <w:bookmarkStart w:name="z70" w:id="63"/>
    <w:p>
      <w:pPr>
        <w:spacing w:after="0"/>
        <w:ind w:left="0"/>
        <w:jc w:val="both"/>
      </w:pPr>
      <w:r>
        <w:rPr>
          <w:rFonts w:ascii="Times New Roman"/>
          <w:b w:val="false"/>
          <w:i w:val="false"/>
          <w:color w:val="000000"/>
          <w:sz w:val="28"/>
        </w:rPr>
        <w:t xml:space="preserve">
      11. Мемлекеттік көрсетілетін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 Мемлекеттік көрсетілетін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3"/>
    <w:bookmarkStart w:name="z71" w:id="64"/>
    <w:p>
      <w:pPr>
        <w:spacing w:after="0"/>
        <w:ind w:left="0"/>
        <w:jc w:val="both"/>
      </w:pPr>
      <w:r>
        <w:rPr>
          <w:rFonts w:ascii="Times New Roman"/>
          <w:b w:val="false"/>
          <w:i w:val="false"/>
          <w:color w:val="000000"/>
          <w:sz w:val="28"/>
        </w:rPr>
        <w:t xml:space="preserve">
      12. Мемлекеттік көрсетілетін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w:t>
            </w:r>
            <w:r>
              <w:br/>
            </w:r>
            <w:r>
              <w:rPr>
                <w:rFonts w:ascii="Times New Roman"/>
                <w:b w:val="false"/>
                <w:i w:val="false"/>
                <w:color w:val="000000"/>
                <w:sz w:val="20"/>
              </w:rPr>
              <w:t>2020" 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3" w:id="65"/>
    <w:p>
      <w:pPr>
        <w:spacing w:after="0"/>
        <w:ind w:left="0"/>
        <w:jc w:val="left"/>
      </w:pPr>
      <w:r>
        <w:rPr>
          <w:rFonts w:ascii="Times New Roman"/>
          <w:b/>
          <w:i w:val="false"/>
          <w:color w:val="000000"/>
        </w:rPr>
        <w:t xml:space="preserve"> Портал арқылы мемлекеттік көрсетілетін қызмет көрсету кезінде іске қосылатын ақпараттық жүйелердің функционалдық өзара іс-қимылдарының диаграммасы</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Шартты белгілер:</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w:t>
            </w:r>
            <w:r>
              <w:br/>
            </w:r>
            <w:r>
              <w:rPr>
                <w:rFonts w:ascii="Times New Roman"/>
                <w:b w:val="false"/>
                <w:i w:val="false"/>
                <w:color w:val="000000"/>
                <w:sz w:val="20"/>
              </w:rPr>
              <w:t>2020" 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8" w:id="6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қызметін көрсетудің бизнес-процестерінің анықтамалығы</w:t>
      </w:r>
    </w:p>
    <w:bookmarkEnd w:id="69"/>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Шартты белгілер:</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