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dc5bb" w14:textId="a6dc5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2015 жылғы 30 маусымдағы № 153 "Батыс Қазақстан облысының жергілікті атқарушы органдарымен отбасы және балалар саласында көрсетілетін мемлекеттік қызметтер регламенттерін бекіту туралы"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2017 жылғы 22 қыркүйектегі № 247 қаулысы. Батыс Қазақстан облысының Әділет департаментінде 2017 жылғы 6 қазанда № 4910 болып тіркелді. Күші жойылды - Батыс Қазақстан облысы әкімдігінің 2018 жылғы 15 наурыздағы № 60 қаулысымен</w:t>
      </w:r>
    </w:p>
    <w:p>
      <w:pPr>
        <w:spacing w:after="0"/>
        <w:ind w:left="0"/>
        <w:jc w:val="both"/>
      </w:pPr>
      <w:bookmarkStart w:name="z3" w:id="0"/>
      <w:r>
        <w:rPr>
          <w:rFonts w:ascii="Times New Roman"/>
          <w:b w:val="false"/>
          <w:i w:val="false"/>
          <w:color w:val="ff0000"/>
          <w:sz w:val="28"/>
        </w:rPr>
        <w:t xml:space="preserve">
      Ескерту. Күші жойылды - Батыс Қазақстан облысы әкімдігінің 15.03.2018 </w:t>
      </w:r>
      <w:r>
        <w:rPr>
          <w:rFonts w:ascii="Times New Roman"/>
          <w:b w:val="false"/>
          <w:i w:val="false"/>
          <w:color w:val="ff0000"/>
          <w:sz w:val="28"/>
        </w:rPr>
        <w:t>№ 60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xml:space="preserve">
      1. Батыс Қазақстан облысы әкімдігінің 2015 жылғы 30 маусымдағы №153 "Батыс Қазақстан облысының жергілікті атқарушы органдарымен отбасы және балалар саласында көрсетілетін мемлекеттік қызметтер регламенттерін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№3962 тіркелген, 2015 жылы 17 тамызда "Әділет" ақпараттық-құқықтық жүйесінде жарияланған) мынадай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w:t>
      </w:r>
      <w:r>
        <w:rPr>
          <w:rFonts w:ascii="Times New Roman"/>
          <w:b w:val="false"/>
          <w:i w:val="false"/>
          <w:color w:val="000000"/>
          <w:sz w:val="28"/>
        </w:rPr>
        <w:t>13) тармақшамен</w:t>
      </w:r>
      <w:r>
        <w:rPr>
          <w:rFonts w:ascii="Times New Roman"/>
          <w:b w:val="false"/>
          <w:i w:val="false"/>
          <w:color w:val="000000"/>
          <w:sz w:val="28"/>
        </w:rPr>
        <w:t xml:space="preserve"> толықтырылсын:</w:t>
      </w:r>
    </w:p>
    <w:bookmarkStart w:name="z6" w:id="2"/>
    <w:p>
      <w:pPr>
        <w:spacing w:after="0"/>
        <w:ind w:left="0"/>
        <w:jc w:val="both"/>
      </w:pPr>
      <w:r>
        <w:rPr>
          <w:rFonts w:ascii="Times New Roman"/>
          <w:b w:val="false"/>
          <w:i w:val="false"/>
          <w:color w:val="000000"/>
          <w:sz w:val="28"/>
        </w:rPr>
        <w:t>
      "13) "Балаға кері әсер етпейтін ата-ана құқықтарынан айырылған ата-аналарға баламен кездесуіне рұқсат беру.";</w:t>
      </w:r>
    </w:p>
    <w:bookmarkEnd w:id="2"/>
    <w:bookmarkStart w:name="z7" w:id="3"/>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w:t>
      </w:r>
      <w:r>
        <w:rPr>
          <w:rFonts w:ascii="Times New Roman"/>
          <w:b w:val="false"/>
          <w:i w:val="false"/>
          <w:color w:val="000000"/>
          <w:sz w:val="28"/>
        </w:rPr>
        <w:t>қосымшамен</w:t>
      </w:r>
      <w:r>
        <w:rPr>
          <w:rFonts w:ascii="Times New Roman"/>
          <w:b w:val="false"/>
          <w:i w:val="false"/>
          <w:color w:val="000000"/>
          <w:sz w:val="28"/>
        </w:rPr>
        <w:t xml:space="preserve"> толықтырылсын.</w:t>
      </w:r>
    </w:p>
    <w:bookmarkEnd w:id="3"/>
    <w:bookmarkStart w:name="z8" w:id="4"/>
    <w:p>
      <w:pPr>
        <w:spacing w:after="0"/>
        <w:ind w:left="0"/>
        <w:jc w:val="both"/>
      </w:pPr>
      <w:r>
        <w:rPr>
          <w:rFonts w:ascii="Times New Roman"/>
          <w:b w:val="false"/>
          <w:i w:val="false"/>
          <w:color w:val="000000"/>
          <w:sz w:val="28"/>
        </w:rPr>
        <w:t>
      2. "Батыс Қазақстан облысының білім басқармасы" мемлекеттік мекемесі (З.Б.Ғұмарова)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орынбасары М.Л.Тоқжановқа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Көлгінов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22 қыркүйектегі</w:t>
            </w:r>
            <w:r>
              <w:br/>
            </w:r>
            <w:r>
              <w:rPr>
                <w:rFonts w:ascii="Times New Roman"/>
                <w:b w:val="false"/>
                <w:i w:val="false"/>
                <w:color w:val="000000"/>
                <w:sz w:val="20"/>
              </w:rPr>
              <w:t>№247 Батыс Қазақстан облысы</w:t>
            </w:r>
            <w:r>
              <w:br/>
            </w:r>
            <w:r>
              <w:rPr>
                <w:rFonts w:ascii="Times New Roman"/>
                <w:b w:val="false"/>
                <w:i w:val="false"/>
                <w:color w:val="000000"/>
                <w:sz w:val="20"/>
              </w:rPr>
              <w:t>әкімдігінің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2015 жылғы</w:t>
            </w:r>
            <w:r>
              <w:br/>
            </w:r>
            <w:r>
              <w:rPr>
                <w:rFonts w:ascii="Times New Roman"/>
                <w:b w:val="false"/>
                <w:i w:val="false"/>
                <w:color w:val="000000"/>
                <w:sz w:val="20"/>
              </w:rPr>
              <w:t>30 маусымдағы №153</w:t>
            </w:r>
            <w:r>
              <w:br/>
            </w:r>
            <w:r>
              <w:rPr>
                <w:rFonts w:ascii="Times New Roman"/>
                <w:b w:val="false"/>
                <w:i w:val="false"/>
                <w:color w:val="000000"/>
                <w:sz w:val="20"/>
              </w:rPr>
              <w:t>қаулысымен бекітілген</w:t>
            </w:r>
          </w:p>
        </w:tc>
      </w:tr>
    </w:tbl>
    <w:bookmarkStart w:name="z14" w:id="7"/>
    <w:p>
      <w:pPr>
        <w:spacing w:after="0"/>
        <w:ind w:left="0"/>
        <w:jc w:val="left"/>
      </w:pPr>
      <w:r>
        <w:rPr>
          <w:rFonts w:ascii="Times New Roman"/>
          <w:b/>
          <w:i w:val="false"/>
          <w:color w:val="000000"/>
        </w:rPr>
        <w:t xml:space="preserve"> "Балаға кері әсер етпейтін ата-ана құқықтарынан айырылған ата-аналарға баламен кездесуіне рұқсат беру" мемлекеттік көрсетілетін қызмет регламенті</w:t>
      </w:r>
    </w:p>
    <w:bookmarkEnd w:id="7"/>
    <w:bookmarkStart w:name="z15" w:id="8"/>
    <w:p>
      <w:pPr>
        <w:spacing w:after="0"/>
        <w:ind w:left="0"/>
        <w:jc w:val="left"/>
      </w:pPr>
      <w:r>
        <w:rPr>
          <w:rFonts w:ascii="Times New Roman"/>
          <w:b/>
          <w:i w:val="false"/>
          <w:color w:val="000000"/>
        </w:rPr>
        <w:t xml:space="preserve"> 1. Жалпы ережелер</w:t>
      </w:r>
    </w:p>
    <w:bookmarkEnd w:id="8"/>
    <w:bookmarkStart w:name="z16" w:id="9"/>
    <w:p>
      <w:pPr>
        <w:spacing w:after="0"/>
        <w:ind w:left="0"/>
        <w:jc w:val="both"/>
      </w:pPr>
      <w:r>
        <w:rPr>
          <w:rFonts w:ascii="Times New Roman"/>
          <w:b w:val="false"/>
          <w:i w:val="false"/>
          <w:color w:val="000000"/>
          <w:sz w:val="28"/>
        </w:rPr>
        <w:t>
      1. "Балаға кері әсер етпейтін ата-ана құқықтарынан айырылған ата-аналарға баламен кездесуіне рұқсат беру" мемлекеттік көрсетілетін қызметі (бұдан әрі – мемлекеттік көрсетілетін қызмет).</w:t>
      </w:r>
    </w:p>
    <w:bookmarkEnd w:id="9"/>
    <w:bookmarkStart w:name="z17" w:id="10"/>
    <w:p>
      <w:pPr>
        <w:spacing w:after="0"/>
        <w:ind w:left="0"/>
        <w:jc w:val="both"/>
      </w:pPr>
      <w:r>
        <w:rPr>
          <w:rFonts w:ascii="Times New Roman"/>
          <w:b w:val="false"/>
          <w:i w:val="false"/>
          <w:color w:val="000000"/>
          <w:sz w:val="28"/>
        </w:rPr>
        <w:t xml:space="preserve">
      Мемлекеттік көрсетілетін қызмет Батыс Қазақстан облысы аудандарының және облыстық маңызы бар қаласының жергілікті атқарушы органдарымен (бұдан әрі – көрсетілетін қызметті беруші) Қазақстан Республикасы Білім және ғылым министрінің 2015 жылғы 13 сәуірдегі №198 "Отбасы және балалар саласында көрсетілетін мемлекеттік қызметтер стандарттарын бекіту туралы" бұйрығымен (Қазақстан Республикасының Әділет министрлігінде 2015 жылы 26 мамырда №11184 болып тіркелген) бекітілген "Балаға кері әсер етпейтін ата-ана құқықтарынан айырылған ата-аналарға баламен кездесуіне рұқсат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көрсетіледі.</w:t>
      </w:r>
    </w:p>
    <w:bookmarkEnd w:id="10"/>
    <w:bookmarkStart w:name="z18" w:id="11"/>
    <w:p>
      <w:pPr>
        <w:spacing w:after="0"/>
        <w:ind w:left="0"/>
        <w:jc w:val="both"/>
      </w:pPr>
      <w:r>
        <w:rPr>
          <w:rFonts w:ascii="Times New Roman"/>
          <w:b w:val="false"/>
          <w:i w:val="false"/>
          <w:color w:val="000000"/>
          <w:sz w:val="28"/>
        </w:rPr>
        <w:t>
      Өтінішті қабылдау және мемлекеттік қызмет көрсету нәтижесін беру көрсетілетін қызметті берушінің кеңсесі арқылы жүзеге асырылады.</w:t>
      </w:r>
    </w:p>
    <w:bookmarkEnd w:id="11"/>
    <w:bookmarkStart w:name="z19" w:id="12"/>
    <w:p>
      <w:pPr>
        <w:spacing w:after="0"/>
        <w:ind w:left="0"/>
        <w:jc w:val="both"/>
      </w:pPr>
      <w:r>
        <w:rPr>
          <w:rFonts w:ascii="Times New Roman"/>
          <w:b w:val="false"/>
          <w:i w:val="false"/>
          <w:color w:val="000000"/>
          <w:sz w:val="28"/>
        </w:rPr>
        <w:t>
      Мемлекеттік қызмет жеке тұлғаларға (бұдан әрі – көрсетілетін қызметті алушы) тегін көрсетіледі.</w:t>
      </w:r>
    </w:p>
    <w:bookmarkEnd w:id="12"/>
    <w:bookmarkStart w:name="z20" w:id="13"/>
    <w:p>
      <w:pPr>
        <w:spacing w:after="0"/>
        <w:ind w:left="0"/>
        <w:jc w:val="both"/>
      </w:pPr>
      <w:r>
        <w:rPr>
          <w:rFonts w:ascii="Times New Roman"/>
          <w:b w:val="false"/>
          <w:i w:val="false"/>
          <w:color w:val="000000"/>
          <w:sz w:val="28"/>
        </w:rPr>
        <w:t>
      2. Мемлекеттік қызмет көрсету нысаны: қағаз түрінде.</w:t>
      </w:r>
    </w:p>
    <w:bookmarkEnd w:id="13"/>
    <w:bookmarkStart w:name="z21" w:id="14"/>
    <w:p>
      <w:pPr>
        <w:spacing w:after="0"/>
        <w:ind w:left="0"/>
        <w:jc w:val="both"/>
      </w:pPr>
      <w:r>
        <w:rPr>
          <w:rFonts w:ascii="Times New Roman"/>
          <w:b w:val="false"/>
          <w:i w:val="false"/>
          <w:color w:val="000000"/>
          <w:sz w:val="28"/>
        </w:rPr>
        <w:t xml:space="preserve">
      3. Мемлекеттік қызмет көрсетудің нәтижесі -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балаға кері әсер етпейтін ата-ана құқықтарынан айырылған ата-аналарға баламен кездесуіне қамқорлық және қорғаншылық органның рұқсаты (бұдан әрі –рұқсат) немесе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және негіздер бойынша бас тарту туралы дәлелді жауап (бұдан әрі – бас тарту туралы дәлелді жауап).</w:t>
      </w:r>
    </w:p>
    <w:bookmarkEnd w:id="14"/>
    <w:bookmarkStart w:name="z22" w:id="1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5"/>
    <w:bookmarkStart w:name="z23" w:id="16"/>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негіздеме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тізбесін ұсыну болып табылады.</w:t>
      </w:r>
    </w:p>
    <w:bookmarkEnd w:id="16"/>
    <w:bookmarkStart w:name="z24" w:id="17"/>
    <w:p>
      <w:pPr>
        <w:spacing w:after="0"/>
        <w:ind w:left="0"/>
        <w:jc w:val="both"/>
      </w:pPr>
      <w:r>
        <w:rPr>
          <w:rFonts w:ascii="Times New Roman"/>
          <w:b w:val="false"/>
          <w:i w:val="false"/>
          <w:color w:val="000000"/>
          <w:sz w:val="28"/>
        </w:rPr>
        <w:t xml:space="preserve">
      Көрсетілетін қызметті алушы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17"/>
    <w:bookmarkStart w:name="z25" w:id="18"/>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18"/>
    <w:bookmarkStart w:name="z26" w:id="19"/>
    <w:p>
      <w:pPr>
        <w:spacing w:after="0"/>
        <w:ind w:left="0"/>
        <w:jc w:val="both"/>
      </w:pPr>
      <w:r>
        <w:rPr>
          <w:rFonts w:ascii="Times New Roman"/>
          <w:b w:val="false"/>
          <w:i w:val="false"/>
          <w:color w:val="000000"/>
          <w:sz w:val="28"/>
        </w:rPr>
        <w:t>
      1) көрсетілетін қызметті берушінің кеңсе қызметкері қажетті құжаттар тапсырылған сәттен бастап 20 (жиырма) минут ішінде оларды қабылдауды, тіркеуді жүзеге асырады және көрсетілетін қызметті берушінің басшысына бұрыштама қоюға жолдайды;</w:t>
      </w:r>
    </w:p>
    <w:bookmarkEnd w:id="19"/>
    <w:bookmarkStart w:name="z27" w:id="20"/>
    <w:p>
      <w:pPr>
        <w:spacing w:after="0"/>
        <w:ind w:left="0"/>
        <w:jc w:val="both"/>
      </w:pPr>
      <w:r>
        <w:rPr>
          <w:rFonts w:ascii="Times New Roman"/>
          <w:b w:val="false"/>
          <w:i w:val="false"/>
          <w:color w:val="000000"/>
          <w:sz w:val="28"/>
        </w:rPr>
        <w:t>
      2) көрсетілетін қызметті берушінің басшысы 1 (бір) жұмыс күні ішінде бұрыштама қояды, құжаттарды көрсетілетін қызметті берушінің жауапты орындаушысына жолдайды;</w:t>
      </w:r>
    </w:p>
    <w:bookmarkEnd w:id="20"/>
    <w:bookmarkStart w:name="z28" w:id="21"/>
    <w:p>
      <w:pPr>
        <w:spacing w:after="0"/>
        <w:ind w:left="0"/>
        <w:jc w:val="both"/>
      </w:pPr>
      <w:r>
        <w:rPr>
          <w:rFonts w:ascii="Times New Roman"/>
          <w:b w:val="false"/>
          <w:i w:val="false"/>
          <w:color w:val="000000"/>
          <w:sz w:val="28"/>
        </w:rPr>
        <w:t>
      3) көрсетілетін қызметті берушінің жауапты орындаушысы 3 (үш) жұмыс күні ішінде келіп түскен құжаттарды қарайды, рұқсатты не бас тарту туралы дәлелді жауапты дайындайды және көрсетілетін қызметті берушінің басшысына қол қоюға жолдайды;</w:t>
      </w:r>
    </w:p>
    <w:bookmarkEnd w:id="21"/>
    <w:bookmarkStart w:name="z29" w:id="22"/>
    <w:p>
      <w:pPr>
        <w:spacing w:after="0"/>
        <w:ind w:left="0"/>
        <w:jc w:val="both"/>
      </w:pPr>
      <w:r>
        <w:rPr>
          <w:rFonts w:ascii="Times New Roman"/>
          <w:b w:val="false"/>
          <w:i w:val="false"/>
          <w:color w:val="000000"/>
          <w:sz w:val="28"/>
        </w:rPr>
        <w:t>
      4) көрсетілетін қызметті берушінің басшысы 1 (бір) жұмыс күні ішінде рұқсатқа не бас тарту туралы дәлелді жауапқа қол қояды және кеңсеге жолдайды;</w:t>
      </w:r>
    </w:p>
    <w:bookmarkEnd w:id="22"/>
    <w:bookmarkStart w:name="z30" w:id="23"/>
    <w:p>
      <w:pPr>
        <w:spacing w:after="0"/>
        <w:ind w:left="0"/>
        <w:jc w:val="both"/>
      </w:pPr>
      <w:r>
        <w:rPr>
          <w:rFonts w:ascii="Times New Roman"/>
          <w:b w:val="false"/>
          <w:i w:val="false"/>
          <w:color w:val="000000"/>
          <w:sz w:val="28"/>
        </w:rPr>
        <w:t>
      5) көрсетілетін қызметті берушінің кеңсе қызметкері 20 (жиырма) минут ішінде мемлекеттік қызмет көрсетудің нәтижесін көрсетілетін қызметті алушыға береді.</w:t>
      </w:r>
    </w:p>
    <w:bookmarkEnd w:id="23"/>
    <w:bookmarkStart w:name="z31" w:id="24"/>
    <w:p>
      <w:pPr>
        <w:spacing w:after="0"/>
        <w:ind w:left="0"/>
        <w:jc w:val="both"/>
      </w:pPr>
      <w:r>
        <w:rPr>
          <w:rFonts w:ascii="Times New Roman"/>
          <w:b w:val="false"/>
          <w:i w:val="false"/>
          <w:color w:val="000000"/>
          <w:sz w:val="28"/>
        </w:rPr>
        <w:t>
      6. Келесі рәсімді (іс-қимылды) орындауды бастауға негіздеме болатын мемлекеттік қызмет көрсету бойынша рәсімнің (іс-қимылдың) нәтижесі:</w:t>
      </w:r>
    </w:p>
    <w:bookmarkEnd w:id="24"/>
    <w:bookmarkStart w:name="z32" w:id="25"/>
    <w:p>
      <w:pPr>
        <w:spacing w:after="0"/>
        <w:ind w:left="0"/>
        <w:jc w:val="both"/>
      </w:pPr>
      <w:r>
        <w:rPr>
          <w:rFonts w:ascii="Times New Roman"/>
          <w:b w:val="false"/>
          <w:i w:val="false"/>
          <w:color w:val="000000"/>
          <w:sz w:val="28"/>
        </w:rPr>
        <w:t>
      1) көрсетілетін қызметті алушыдан құжаттарды қабылдау және оларды көрсетілетін қызметті берушінің басшысына беру;</w:t>
      </w:r>
    </w:p>
    <w:bookmarkEnd w:id="25"/>
    <w:bookmarkStart w:name="z33" w:id="26"/>
    <w:p>
      <w:pPr>
        <w:spacing w:after="0"/>
        <w:ind w:left="0"/>
        <w:jc w:val="both"/>
      </w:pPr>
      <w:r>
        <w:rPr>
          <w:rFonts w:ascii="Times New Roman"/>
          <w:b w:val="false"/>
          <w:i w:val="false"/>
          <w:color w:val="000000"/>
          <w:sz w:val="28"/>
        </w:rPr>
        <w:t>
      2) көрсетілетін қызметті беруші басшысының жауапты орындаушыны тағайындауы және оған көрсетілетін қызметті алушының құжаттарын жолдауы;</w:t>
      </w:r>
    </w:p>
    <w:bookmarkEnd w:id="26"/>
    <w:bookmarkStart w:name="z34" w:id="27"/>
    <w:p>
      <w:pPr>
        <w:spacing w:after="0"/>
        <w:ind w:left="0"/>
        <w:jc w:val="both"/>
      </w:pPr>
      <w:r>
        <w:rPr>
          <w:rFonts w:ascii="Times New Roman"/>
          <w:b w:val="false"/>
          <w:i w:val="false"/>
          <w:color w:val="000000"/>
          <w:sz w:val="28"/>
        </w:rPr>
        <w:t>
      3) көрсетілетін қызметті берушінің жауапты орындаушысының мемлекеттік көрсетілетін қызмет нәтижесін әзірлеуі;</w:t>
      </w:r>
    </w:p>
    <w:bookmarkEnd w:id="27"/>
    <w:bookmarkStart w:name="z35" w:id="28"/>
    <w:p>
      <w:pPr>
        <w:spacing w:after="0"/>
        <w:ind w:left="0"/>
        <w:jc w:val="both"/>
      </w:pPr>
      <w:r>
        <w:rPr>
          <w:rFonts w:ascii="Times New Roman"/>
          <w:b w:val="false"/>
          <w:i w:val="false"/>
          <w:color w:val="000000"/>
          <w:sz w:val="28"/>
        </w:rPr>
        <w:t>
      4) көрсетілетін қызметті беруші басшысының көрсетілетін қызмет нәтижесіне қол қоюы;</w:t>
      </w:r>
    </w:p>
    <w:bookmarkEnd w:id="28"/>
    <w:bookmarkStart w:name="z36" w:id="29"/>
    <w:p>
      <w:pPr>
        <w:spacing w:after="0"/>
        <w:ind w:left="0"/>
        <w:jc w:val="both"/>
      </w:pPr>
      <w:r>
        <w:rPr>
          <w:rFonts w:ascii="Times New Roman"/>
          <w:b w:val="false"/>
          <w:i w:val="false"/>
          <w:color w:val="000000"/>
          <w:sz w:val="28"/>
        </w:rPr>
        <w:t>
      5) көрсетілетін қызметті берушінің кеңсе қызметкерінің көрсетілетін қызметті алушыға мемлекеттік көрсетілетін қызмет нәтижесін беруі.</w:t>
      </w:r>
    </w:p>
    <w:bookmarkEnd w:id="29"/>
    <w:bookmarkStart w:name="z37" w:id="30"/>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30"/>
    <w:bookmarkStart w:name="z38" w:id="31"/>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31"/>
    <w:bookmarkStart w:name="z39" w:id="32"/>
    <w:p>
      <w:pPr>
        <w:spacing w:after="0"/>
        <w:ind w:left="0"/>
        <w:jc w:val="both"/>
      </w:pPr>
      <w:r>
        <w:rPr>
          <w:rFonts w:ascii="Times New Roman"/>
          <w:b w:val="false"/>
          <w:i w:val="false"/>
          <w:color w:val="000000"/>
          <w:sz w:val="28"/>
        </w:rPr>
        <w:t>
      1) көрсетілетін қызметті берушінің кеңсе қызметкері;</w:t>
      </w:r>
    </w:p>
    <w:bookmarkEnd w:id="32"/>
    <w:bookmarkStart w:name="z40" w:id="33"/>
    <w:p>
      <w:pPr>
        <w:spacing w:after="0"/>
        <w:ind w:left="0"/>
        <w:jc w:val="both"/>
      </w:pPr>
      <w:r>
        <w:rPr>
          <w:rFonts w:ascii="Times New Roman"/>
          <w:b w:val="false"/>
          <w:i w:val="false"/>
          <w:color w:val="000000"/>
          <w:sz w:val="28"/>
        </w:rPr>
        <w:t>
      2) көрсетілетін қызметті берушінің басшысы;</w:t>
      </w:r>
    </w:p>
    <w:bookmarkEnd w:id="33"/>
    <w:bookmarkStart w:name="z41" w:id="34"/>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34"/>
    <w:bookmarkStart w:name="z42" w:id="35"/>
    <w:p>
      <w:pPr>
        <w:spacing w:after="0"/>
        <w:ind w:left="0"/>
        <w:jc w:val="both"/>
      </w:pPr>
      <w:r>
        <w:rPr>
          <w:rFonts w:ascii="Times New Roman"/>
          <w:b w:val="false"/>
          <w:i w:val="false"/>
          <w:color w:val="000000"/>
          <w:sz w:val="28"/>
        </w:rPr>
        <w:t xml:space="preserve">
      8. Мемлекеттік қызмет көрсету процесінде көрсетілетін қызметті берушінің құрылымдық бөлімшелерінің (қызметкерлерінің) рәсімдері (іс-қимылдары) мен өзара іс-қимылдары реттілігінің толық сипаттамасы "Балаға кері әсер етпейтін ата-ана құқықтарынан айырылған ата-аналарға баламен кездесуіне рұқсат беру" мемлекеттік көрсетілетін қызмет регламентінің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35"/>
    <w:bookmarkStart w:name="z43" w:id="36"/>
    <w:p>
      <w:pPr>
        <w:spacing w:after="0"/>
        <w:ind w:left="0"/>
        <w:jc w:val="both"/>
      </w:pPr>
      <w:r>
        <w:rPr>
          <w:rFonts w:ascii="Times New Roman"/>
          <w:b w:val="false"/>
          <w:i w:val="false"/>
          <w:color w:val="000000"/>
          <w:sz w:val="28"/>
        </w:rPr>
        <w:t xml:space="preserve">
      9. Мемлекеттік қызметті көрсету мәселелері бойынша көрсетілетін қызметті берушінің және (немесе) олардың лауазымды адамдарының шешімдеріне, әрекеттеріне (әрекетсіздігіне) шағымдану стандарттың </w:t>
      </w:r>
      <w:r>
        <w:rPr>
          <w:rFonts w:ascii="Times New Roman"/>
          <w:b w:val="false"/>
          <w:i w:val="false"/>
          <w:color w:val="000000"/>
          <w:sz w:val="28"/>
        </w:rPr>
        <w:t>3-тарауына</w:t>
      </w:r>
      <w:r>
        <w:rPr>
          <w:rFonts w:ascii="Times New Roman"/>
          <w:b w:val="false"/>
          <w:i w:val="false"/>
          <w:color w:val="000000"/>
          <w:sz w:val="28"/>
        </w:rPr>
        <w:t xml:space="preserve"> сәйкес жүзеге асырылады.</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"Балаға кері әсер етпейтін ата-</w:t>
            </w:r>
            <w:r>
              <w:br/>
            </w:r>
            <w:r>
              <w:rPr>
                <w:rFonts w:ascii="Times New Roman"/>
                <w:b w:val="false"/>
                <w:i w:val="false"/>
                <w:color w:val="000000"/>
                <w:sz w:val="20"/>
              </w:rPr>
              <w:t>ана құқықтарынан айырылған</w:t>
            </w:r>
            <w:r>
              <w:br/>
            </w:r>
            <w:r>
              <w:rPr>
                <w:rFonts w:ascii="Times New Roman"/>
                <w:b w:val="false"/>
                <w:i w:val="false"/>
                <w:color w:val="000000"/>
                <w:sz w:val="20"/>
              </w:rPr>
              <w:t>ата-аналарға баламен кездесуіне</w:t>
            </w:r>
            <w:r>
              <w:br/>
            </w:r>
            <w:r>
              <w:rPr>
                <w:rFonts w:ascii="Times New Roman"/>
                <w:b w:val="false"/>
                <w:i w:val="false"/>
                <w:color w:val="000000"/>
                <w:sz w:val="20"/>
              </w:rPr>
              <w:t>рұқсат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bookmarkStart w:name="z45" w:id="37"/>
    <w:p>
      <w:pPr>
        <w:spacing w:after="0"/>
        <w:ind w:left="0"/>
        <w:jc w:val="left"/>
      </w:pPr>
      <w:r>
        <w:rPr>
          <w:rFonts w:ascii="Times New Roman"/>
          <w:b/>
          <w:i w:val="false"/>
          <w:color w:val="000000"/>
        </w:rPr>
        <w:t xml:space="preserve"> "Балаға кері әсер етпейтін ата-ана құқықтарынан айырылған ата-аналарға баламен кездесуіне рұқсат беру" мемлекеттік қызметін көрсетудің бизнес-процестерінің анықтамалығы</w:t>
      </w:r>
    </w:p>
    <w:bookmarkEnd w:id="37"/>
    <w:p>
      <w:pPr>
        <w:spacing w:after="0"/>
        <w:ind w:left="0"/>
        <w:jc w:val="left"/>
      </w:pPr>
      <w:r>
        <w:br/>
      </w:r>
    </w:p>
    <w:p>
      <w:pPr>
        <w:spacing w:after="0"/>
        <w:ind w:left="0"/>
        <w:jc w:val="both"/>
      </w:pPr>
      <w:r>
        <w:drawing>
          <wp:inline distT="0" distB="0" distL="0" distR="0">
            <wp:extent cx="7810500" cy="800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00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