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e445" w14:textId="2d7e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24 тамыздағы № 230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16 маусымдағы № 181 қаулысы. Батыс Қазақстан облысының Әділет департаментінде 2017 жылғы 18 шілдеде № 4862 болып тіркелді. Күші жойылды - Батыс Қазақстан облысы әкімдігінің 2020 жылғы 20 сәуірдегі № 75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24 тамыздағы №230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4054 тіркелген, 2015 жылғы 9 қазанда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(К.Д.Төсекбаев)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16 маусымдағы №181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тамыздағы №230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w:t>
      </w:r>
      <w:r>
        <w:br/>
      </w:r>
      <w:r>
        <w:rPr>
          <w:rFonts w:ascii="Times New Roman"/>
          <w:b/>
          <w:i w:val="false"/>
          <w:color w:val="000000"/>
        </w:rPr>
        <w:t>1. Жалпы ережелер</w:t>
      </w:r>
    </w:p>
    <w:bookmarkEnd w:id="6"/>
    <w:bookmarkStart w:name="z13" w:id="7"/>
    <w:p>
      <w:pPr>
        <w:spacing w:after="0"/>
        <w:ind w:left="0"/>
        <w:jc w:val="both"/>
      </w:pPr>
      <w:r>
        <w:rPr>
          <w:rFonts w:ascii="Times New Roman"/>
          <w:b w:val="false"/>
          <w:i w:val="false"/>
          <w:color w:val="000000"/>
          <w:sz w:val="28"/>
        </w:rPr>
        <w:t>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(бұдан әрі – мемлекеттік көрсетілетін қызмет).</w:t>
      </w:r>
    </w:p>
    <w:bookmarkEnd w:id="7"/>
    <w:bookmarkStart w:name="z14" w:id="8"/>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әкімдігі денсаулық сақтау басқармасының "Батыс Қазақстан Жоғары медициналық колледжі" мемлекеттік коммуналдық қазыналық кәсіпорнымен (бұдан әрі – көрсетілетін қызметті беруші) Қазақстан Республикасы Денсаулық сақтау және әлеуметтік даму министрінің 2015 жылғы 28 сәуірдегі №297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Республикасының Әдiлет министрлiгiнде 2015 жылы 11 маусымда №11303 тiркелдi)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8"/>
    <w:bookmarkStart w:name="z15" w:id="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қызметті көрсету нысаны –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қызметті көрсету нәтижесі –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№691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№5904 болып тіркелген) (бұдан әрі – Ережелер) денсаулық сақтау саласының кадрларын даярлықтан өткізу, біліктілігін арттыру және қайта даярлау туралы құжаттар немесе Стандарттың </w:t>
      </w:r>
      <w:r>
        <w:rPr>
          <w:rFonts w:ascii="Times New Roman"/>
          <w:b w:val="false"/>
          <w:i w:val="false"/>
          <w:color w:val="000000"/>
          <w:sz w:val="28"/>
        </w:rPr>
        <w:t>10-1 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12"/>
    <w:bookmarkStart w:name="z19"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3"/>
    <w:bookmarkStart w:name="z20" w:id="1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ұсынуы негіз болып табылады.</w:t>
      </w:r>
    </w:p>
    <w:bookmarkEnd w:id="14"/>
    <w:bookmarkStart w:name="z21"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15"/>
    <w:bookmarkStart w:name="z22" w:id="16"/>
    <w:p>
      <w:pPr>
        <w:spacing w:after="0"/>
        <w:ind w:left="0"/>
        <w:jc w:val="both"/>
      </w:pPr>
      <w:r>
        <w:rPr>
          <w:rFonts w:ascii="Times New Roman"/>
          <w:b w:val="false"/>
          <w:i w:val="false"/>
          <w:color w:val="000000"/>
          <w:sz w:val="28"/>
        </w:rPr>
        <w:t>
      даярлықтан өту кезінде:</w:t>
      </w:r>
    </w:p>
    <w:bookmarkEnd w:id="16"/>
    <w:bookmarkStart w:name="z23" w:id="17"/>
    <w:p>
      <w:pPr>
        <w:spacing w:after="0"/>
        <w:ind w:left="0"/>
        <w:jc w:val="both"/>
      </w:pPr>
      <w:r>
        <w:rPr>
          <w:rFonts w:ascii="Times New Roman"/>
          <w:b w:val="false"/>
          <w:i w:val="false"/>
          <w:color w:val="000000"/>
          <w:sz w:val="28"/>
        </w:rPr>
        <w:t>
      1) көрсетілетін қызметті берушінің кеңсе қызметкері 30 (отыз) минут ішінде құжаттар топтамасын қабылдайды, тіркейді, тіркеу өтінішінің көшірмесіне тіркеуден өткен күні мен уақыты көрсетілген белгі қояды;</w:t>
      </w:r>
    </w:p>
    <w:bookmarkEnd w:id="17"/>
    <w:bookmarkStart w:name="z24" w:id="18"/>
    <w:p>
      <w:pPr>
        <w:spacing w:after="0"/>
        <w:ind w:left="0"/>
        <w:jc w:val="both"/>
      </w:pPr>
      <w:r>
        <w:rPr>
          <w:rFonts w:ascii="Times New Roman"/>
          <w:b w:val="false"/>
          <w:i w:val="false"/>
          <w:color w:val="000000"/>
          <w:sz w:val="28"/>
        </w:rPr>
        <w:t>
      құжаттар толық көлемде берілген жағдайда құжаттар топтамасын көрсетілетін қызметті берушінің жауапты орындаушысына береді;</w:t>
      </w:r>
    </w:p>
    <w:bookmarkEnd w:id="18"/>
    <w:bookmarkStart w:name="z25" w:id="19"/>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құжаттар топтамасын қабылдаудан бас тартады.</w:t>
      </w:r>
    </w:p>
    <w:bookmarkEnd w:id="19"/>
    <w:bookmarkStart w:name="z26" w:id="20"/>
    <w:p>
      <w:pPr>
        <w:spacing w:after="0"/>
        <w:ind w:left="0"/>
        <w:jc w:val="both"/>
      </w:pPr>
      <w:r>
        <w:rPr>
          <w:rFonts w:ascii="Times New Roman"/>
          <w:b w:val="false"/>
          <w:i w:val="false"/>
          <w:color w:val="000000"/>
          <w:sz w:val="28"/>
        </w:rPr>
        <w:t>
      Нәтиже – құжаттар топтамасын көрсетілетін қызметті берушінің жауапты орындаушысына береді немесе қабылдаудан бас тартқаны туралы дәлелді жауап береді;</w:t>
      </w:r>
    </w:p>
    <w:bookmarkEnd w:id="20"/>
    <w:bookmarkStart w:name="z27" w:id="21"/>
    <w:p>
      <w:pPr>
        <w:spacing w:after="0"/>
        <w:ind w:left="0"/>
        <w:jc w:val="both"/>
      </w:pPr>
      <w:r>
        <w:rPr>
          <w:rFonts w:ascii="Times New Roman"/>
          <w:b w:val="false"/>
          <w:i w:val="false"/>
          <w:color w:val="000000"/>
          <w:sz w:val="28"/>
        </w:rPr>
        <w:t>
      2) көрсетілетін қызметті берушінің жауапты орындаушысы 13 (он үш) жұмыс күні ішінде ұсынылған құжаттар топтамасын қарайды:</w:t>
      </w:r>
    </w:p>
    <w:bookmarkEnd w:id="21"/>
    <w:bookmarkStart w:name="z28" w:id="22"/>
    <w:p>
      <w:pPr>
        <w:spacing w:after="0"/>
        <w:ind w:left="0"/>
        <w:jc w:val="both"/>
      </w:pPr>
      <w:r>
        <w:rPr>
          <w:rFonts w:ascii="Times New Roman"/>
          <w:b w:val="false"/>
          <w:i w:val="false"/>
          <w:color w:val="000000"/>
          <w:sz w:val="28"/>
        </w:rPr>
        <w:t>
      ұсынылған құжаттар және (немесе) онда көрсетілген ақпараттар күмәнді екені анықталған жағдайда оны қарауды тоқтату туралы дәлелді жауап береді;</w:t>
      </w:r>
    </w:p>
    <w:bookmarkEnd w:id="22"/>
    <w:bookmarkStart w:name="z29" w:id="23"/>
    <w:p>
      <w:pPr>
        <w:spacing w:after="0"/>
        <w:ind w:left="0"/>
        <w:jc w:val="both"/>
      </w:pPr>
      <w:r>
        <w:rPr>
          <w:rFonts w:ascii="Times New Roman"/>
          <w:b w:val="false"/>
          <w:i w:val="false"/>
          <w:color w:val="000000"/>
          <w:sz w:val="28"/>
        </w:rPr>
        <w:t>
      ұсынылған құжаттар толық болған жағдайда кадрлардың даярлықтан өткені туралы құжатты рәсімдейді.</w:t>
      </w:r>
    </w:p>
    <w:bookmarkEnd w:id="23"/>
    <w:bookmarkStart w:name="z30" w:id="24"/>
    <w:p>
      <w:pPr>
        <w:spacing w:after="0"/>
        <w:ind w:left="0"/>
        <w:jc w:val="both"/>
      </w:pPr>
      <w:r>
        <w:rPr>
          <w:rFonts w:ascii="Times New Roman"/>
          <w:b w:val="false"/>
          <w:i w:val="false"/>
          <w:color w:val="000000"/>
          <w:sz w:val="28"/>
        </w:rPr>
        <w:t>
      Нәтиже – кадрлардың даярлықтан өткені туралы құжатты немесе қарауды тоқтату туралы дәлелді жауапты көрсетілетін қызметті берушінің басшысына қол қоюға береді;</w:t>
      </w:r>
    </w:p>
    <w:bookmarkEnd w:id="24"/>
    <w:bookmarkStart w:name="z31" w:id="25"/>
    <w:p>
      <w:pPr>
        <w:spacing w:after="0"/>
        <w:ind w:left="0"/>
        <w:jc w:val="both"/>
      </w:pPr>
      <w:r>
        <w:rPr>
          <w:rFonts w:ascii="Times New Roman"/>
          <w:b w:val="false"/>
          <w:i w:val="false"/>
          <w:color w:val="000000"/>
          <w:sz w:val="28"/>
        </w:rPr>
        <w:t>
      3) көрсетілетін қызметті берушінің басшысы 2 (екі) жұмыс күні ішінде кадрлардың даярлықтан өткені туралы құжатқа қол қойып, оны көрсетілетін қызметті берушінің кеңсе қызметкеріне тіркеуге береді.</w:t>
      </w:r>
    </w:p>
    <w:bookmarkEnd w:id="25"/>
    <w:bookmarkStart w:name="z32" w:id="26"/>
    <w:p>
      <w:pPr>
        <w:spacing w:after="0"/>
        <w:ind w:left="0"/>
        <w:jc w:val="both"/>
      </w:pPr>
      <w:r>
        <w:rPr>
          <w:rFonts w:ascii="Times New Roman"/>
          <w:b w:val="false"/>
          <w:i w:val="false"/>
          <w:color w:val="000000"/>
          <w:sz w:val="28"/>
        </w:rPr>
        <w:t>
      Нәтиже - көрсетілетін қызметті берушінің кеңсе қызметкеріне тіркеуге береді;</w:t>
      </w:r>
    </w:p>
    <w:bookmarkEnd w:id="26"/>
    <w:bookmarkStart w:name="z33" w:id="27"/>
    <w:p>
      <w:pPr>
        <w:spacing w:after="0"/>
        <w:ind w:left="0"/>
        <w:jc w:val="both"/>
      </w:pPr>
      <w:r>
        <w:rPr>
          <w:rFonts w:ascii="Times New Roman"/>
          <w:b w:val="false"/>
          <w:i w:val="false"/>
          <w:color w:val="000000"/>
          <w:sz w:val="28"/>
        </w:rPr>
        <w:t>
      4) көрсетілетін қызметті берушінің кеңсе қызметкері мемлекеттік қызмет көрсету нәтижесін 30 (отыз) минут ішінде тіркейді.</w:t>
      </w:r>
    </w:p>
    <w:bookmarkEnd w:id="27"/>
    <w:bookmarkStart w:name="z34" w:id="28"/>
    <w:p>
      <w:pPr>
        <w:spacing w:after="0"/>
        <w:ind w:left="0"/>
        <w:jc w:val="both"/>
      </w:pPr>
      <w:r>
        <w:rPr>
          <w:rFonts w:ascii="Times New Roman"/>
          <w:b w:val="false"/>
          <w:i w:val="false"/>
          <w:color w:val="000000"/>
          <w:sz w:val="28"/>
        </w:rPr>
        <w:t>
      Нәтиже – мемлекеттік қызметті көрсету нәтижесін көрсетілетін қызметті алушыға қолма-қол береді.</w:t>
      </w:r>
    </w:p>
    <w:bookmarkEnd w:id="28"/>
    <w:bookmarkStart w:name="z35" w:id="29"/>
    <w:p>
      <w:pPr>
        <w:spacing w:after="0"/>
        <w:ind w:left="0"/>
        <w:jc w:val="both"/>
      </w:pPr>
      <w:r>
        <w:rPr>
          <w:rFonts w:ascii="Times New Roman"/>
          <w:b w:val="false"/>
          <w:i w:val="false"/>
          <w:color w:val="000000"/>
          <w:sz w:val="28"/>
        </w:rPr>
        <w:t>
      кадрлардың біліктілігін арттыру және қайта даярлаудан өткізу кезінде:</w:t>
      </w:r>
    </w:p>
    <w:bookmarkEnd w:id="29"/>
    <w:bookmarkStart w:name="z36" w:id="30"/>
    <w:p>
      <w:pPr>
        <w:spacing w:after="0"/>
        <w:ind w:left="0"/>
        <w:jc w:val="both"/>
      </w:pPr>
      <w:r>
        <w:rPr>
          <w:rFonts w:ascii="Times New Roman"/>
          <w:b w:val="false"/>
          <w:i w:val="false"/>
          <w:color w:val="000000"/>
          <w:sz w:val="28"/>
        </w:rPr>
        <w:t>
      1) көрсетілетін қызметті берушінің кеңсе қызметкері 30 (отыз) минут ішінде құжаттар топтамасын қабылдайды, тіркейді, тіркеу өтініші көшірмесіне тіркеуден өткен күні мен уақыты көрсетілген белгі қояды:</w:t>
      </w:r>
    </w:p>
    <w:bookmarkEnd w:id="30"/>
    <w:bookmarkStart w:name="z37" w:id="31"/>
    <w:p>
      <w:pPr>
        <w:spacing w:after="0"/>
        <w:ind w:left="0"/>
        <w:jc w:val="both"/>
      </w:pPr>
      <w:r>
        <w:rPr>
          <w:rFonts w:ascii="Times New Roman"/>
          <w:b w:val="false"/>
          <w:i w:val="false"/>
          <w:color w:val="000000"/>
          <w:sz w:val="28"/>
        </w:rPr>
        <w:t>
      тапсырылған құжаттар толық болған жағдайда құжаттар топтамасын көрсетілетін қызметті берушінің жауапты орындаушысына береді;</w:t>
      </w:r>
    </w:p>
    <w:bookmarkEnd w:id="31"/>
    <w:bookmarkStart w:name="z38" w:id="3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құжаттар топтамасын қабылдаудан бас тартады.</w:t>
      </w:r>
    </w:p>
    <w:bookmarkEnd w:id="32"/>
    <w:bookmarkStart w:name="z39" w:id="33"/>
    <w:p>
      <w:pPr>
        <w:spacing w:after="0"/>
        <w:ind w:left="0"/>
        <w:jc w:val="both"/>
      </w:pPr>
      <w:r>
        <w:rPr>
          <w:rFonts w:ascii="Times New Roman"/>
          <w:b w:val="false"/>
          <w:i w:val="false"/>
          <w:color w:val="000000"/>
          <w:sz w:val="28"/>
        </w:rPr>
        <w:t>
      Нәтиже – құжаттар топтамасын көрсетілетін қызметті берушінің жауапты орындаушысына береді немесе көрсетілетін қызметті алушыға бас тарту туралы дәлелді жауап береді;</w:t>
      </w:r>
    </w:p>
    <w:bookmarkEnd w:id="33"/>
    <w:bookmarkStart w:name="z40" w:id="34"/>
    <w:p>
      <w:pPr>
        <w:spacing w:after="0"/>
        <w:ind w:left="0"/>
        <w:jc w:val="both"/>
      </w:pPr>
      <w:r>
        <w:rPr>
          <w:rFonts w:ascii="Times New Roman"/>
          <w:b w:val="false"/>
          <w:i w:val="false"/>
          <w:color w:val="000000"/>
          <w:sz w:val="28"/>
        </w:rPr>
        <w:t>
      2) көрсетілетін қызметті берушінің жауапты орындаушысы Мемлекеттік аттестациялау комиссиясының (біліктілік комиссиясы) немесе көрсетілетін қызметті беруші басшысының шешімі қабылданған күннен бастап 2 (екі) жұмыс күні ішінде ұсынылған құжаттар топтамасын қарайды:</w:t>
      </w:r>
    </w:p>
    <w:bookmarkEnd w:id="34"/>
    <w:bookmarkStart w:name="z41" w:id="35"/>
    <w:p>
      <w:pPr>
        <w:spacing w:after="0"/>
        <w:ind w:left="0"/>
        <w:jc w:val="both"/>
      </w:pPr>
      <w:r>
        <w:rPr>
          <w:rFonts w:ascii="Times New Roman"/>
          <w:b w:val="false"/>
          <w:i w:val="false"/>
          <w:color w:val="000000"/>
          <w:sz w:val="28"/>
        </w:rPr>
        <w:t>
      ұсынылған құжаттар және (немесе) онда көрсетілген мәліметтер күмәнді екені анықталған жағдайда, оны қарауды тоқтату туралы дәлелді жауап береді;</w:t>
      </w:r>
    </w:p>
    <w:bookmarkEnd w:id="35"/>
    <w:bookmarkStart w:name="z42" w:id="36"/>
    <w:p>
      <w:pPr>
        <w:spacing w:after="0"/>
        <w:ind w:left="0"/>
        <w:jc w:val="both"/>
      </w:pPr>
      <w:r>
        <w:rPr>
          <w:rFonts w:ascii="Times New Roman"/>
          <w:b w:val="false"/>
          <w:i w:val="false"/>
          <w:color w:val="000000"/>
          <w:sz w:val="28"/>
        </w:rPr>
        <w:t xml:space="preserve">
      ұсынылған құжаттар толық болған жағдайда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қосымшасына</w:t>
      </w:r>
      <w:r>
        <w:rPr>
          <w:rFonts w:ascii="Times New Roman"/>
          <w:b w:val="false"/>
          <w:i w:val="false"/>
          <w:color w:val="000000"/>
          <w:sz w:val="28"/>
        </w:rPr>
        <w:t xml:space="preserve"> сәйкес кадрлардың біліктілік арттырғаны және қайта даярлықтан өткені туралы құжатты рәсімдейді.</w:t>
      </w:r>
    </w:p>
    <w:bookmarkEnd w:id="36"/>
    <w:bookmarkStart w:name="z43" w:id="37"/>
    <w:p>
      <w:pPr>
        <w:spacing w:after="0"/>
        <w:ind w:left="0"/>
        <w:jc w:val="both"/>
      </w:pPr>
      <w:r>
        <w:rPr>
          <w:rFonts w:ascii="Times New Roman"/>
          <w:b w:val="false"/>
          <w:i w:val="false"/>
          <w:color w:val="000000"/>
          <w:sz w:val="28"/>
        </w:rPr>
        <w:t>
      Нәтиже – кадрлардың біліктілік арттырғаны және қайта даярлықтан өткені туралы құжатты немесе қарауды тоқтату туралы дәлелді жауапты көрсетілетін қызметті берушінің басшысына қол қоюға береді;</w:t>
      </w:r>
    </w:p>
    <w:bookmarkEnd w:id="37"/>
    <w:bookmarkStart w:name="z44" w:id="38"/>
    <w:p>
      <w:pPr>
        <w:spacing w:after="0"/>
        <w:ind w:left="0"/>
        <w:jc w:val="both"/>
      </w:pPr>
      <w:r>
        <w:rPr>
          <w:rFonts w:ascii="Times New Roman"/>
          <w:b w:val="false"/>
          <w:i w:val="false"/>
          <w:color w:val="000000"/>
          <w:sz w:val="28"/>
        </w:rPr>
        <w:t>
      3) көрсетілетін қызметті берушінің басшысы 1 (бір) жұмыс күні ішінде кадрлардың біліктілігін арттырғаны және қайта даярлықтан өткені туралы құжатқа қол қойып, көрсетілетін қызметті берушінің кеңсе қызметкеріне тіркеуге береді.</w:t>
      </w:r>
    </w:p>
    <w:bookmarkEnd w:id="38"/>
    <w:bookmarkStart w:name="z45" w:id="39"/>
    <w:p>
      <w:pPr>
        <w:spacing w:after="0"/>
        <w:ind w:left="0"/>
        <w:jc w:val="both"/>
      </w:pPr>
      <w:r>
        <w:rPr>
          <w:rFonts w:ascii="Times New Roman"/>
          <w:b w:val="false"/>
          <w:i w:val="false"/>
          <w:color w:val="000000"/>
          <w:sz w:val="28"/>
        </w:rPr>
        <w:t>
      Нәтиже - көрсетілетін қызметті берушінің кеңсе қызметкеріне тіркеуге береді;</w:t>
      </w:r>
    </w:p>
    <w:bookmarkEnd w:id="39"/>
    <w:bookmarkStart w:name="z46" w:id="40"/>
    <w:p>
      <w:pPr>
        <w:spacing w:after="0"/>
        <w:ind w:left="0"/>
        <w:jc w:val="both"/>
      </w:pPr>
      <w:r>
        <w:rPr>
          <w:rFonts w:ascii="Times New Roman"/>
          <w:b w:val="false"/>
          <w:i w:val="false"/>
          <w:color w:val="000000"/>
          <w:sz w:val="28"/>
        </w:rPr>
        <w:t>
      4) көрсетілетін қызметті берушінің кеңсе қызметкері 30 (отыз) минут ішінде мемлекеттік қызметті көрсету нәтижесін тіркейді.</w:t>
      </w:r>
    </w:p>
    <w:bookmarkEnd w:id="40"/>
    <w:bookmarkStart w:name="z47" w:id="41"/>
    <w:p>
      <w:pPr>
        <w:spacing w:after="0"/>
        <w:ind w:left="0"/>
        <w:jc w:val="both"/>
      </w:pPr>
      <w:r>
        <w:rPr>
          <w:rFonts w:ascii="Times New Roman"/>
          <w:b w:val="false"/>
          <w:i w:val="false"/>
          <w:color w:val="000000"/>
          <w:sz w:val="28"/>
        </w:rPr>
        <w:t>
      Нәтиже – мемлекеттік қызметті көрсету нәтижесін көрсетілетін қызметті алушыға қолма-қол береді.</w:t>
      </w:r>
    </w:p>
    <w:bookmarkEnd w:id="41"/>
    <w:bookmarkStart w:name="z48" w:id="4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p>
    <w:bookmarkEnd w:id="42"/>
    <w:bookmarkStart w:name="z49" w:id="43"/>
    <w:p>
      <w:pPr>
        <w:spacing w:after="0"/>
        <w:ind w:left="0"/>
        <w:jc w:val="left"/>
      </w:pPr>
      <w:r>
        <w:rPr>
          <w:rFonts w:ascii="Times New Roman"/>
          <w:b/>
          <w:i w:val="false"/>
          <w:color w:val="000000"/>
        </w:rPr>
        <w:t xml:space="preserve"> құрылымдық бөлімшелерінің (қызметкерлерінің) өзара іс-қимыл тәртібін сипаттау</w:t>
      </w:r>
    </w:p>
    <w:bookmarkEnd w:id="43"/>
    <w:bookmarkStart w:name="z50" w:id="44"/>
    <w:p>
      <w:pPr>
        <w:spacing w:after="0"/>
        <w:ind w:left="0"/>
        <w:jc w:val="both"/>
      </w:pPr>
      <w:r>
        <w:rPr>
          <w:rFonts w:ascii="Times New Roman"/>
          <w:b w:val="false"/>
          <w:i w:val="false"/>
          <w:color w:val="000000"/>
          <w:sz w:val="28"/>
        </w:rPr>
        <w:t>
      6. Мемлекеттік қызметті көрсету процесіне қатысатын құрылымдық бөлімшелердің (қызметкерлердің) тізбесі:</w:t>
      </w:r>
    </w:p>
    <w:bookmarkEnd w:id="44"/>
    <w:bookmarkStart w:name="z51" w:id="45"/>
    <w:p>
      <w:pPr>
        <w:spacing w:after="0"/>
        <w:ind w:left="0"/>
        <w:jc w:val="both"/>
      </w:pPr>
      <w:r>
        <w:rPr>
          <w:rFonts w:ascii="Times New Roman"/>
          <w:b w:val="false"/>
          <w:i w:val="false"/>
          <w:color w:val="000000"/>
          <w:sz w:val="28"/>
        </w:rPr>
        <w:t>
      1) көрсетілетін қызметті берушінің кеңсе қызметкері;</w:t>
      </w:r>
    </w:p>
    <w:bookmarkEnd w:id="45"/>
    <w:bookmarkStart w:name="z52" w:id="4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6"/>
    <w:bookmarkStart w:name="z53" w:id="47"/>
    <w:p>
      <w:pPr>
        <w:spacing w:after="0"/>
        <w:ind w:left="0"/>
        <w:jc w:val="both"/>
      </w:pPr>
      <w:r>
        <w:rPr>
          <w:rFonts w:ascii="Times New Roman"/>
          <w:b w:val="false"/>
          <w:i w:val="false"/>
          <w:color w:val="000000"/>
          <w:sz w:val="28"/>
        </w:rPr>
        <w:t>
      3) көрсетілетін қызметті берушінің басшысы.</w:t>
      </w:r>
    </w:p>
    <w:bookmarkEnd w:id="47"/>
    <w:bookmarkStart w:name="z54" w:id="48"/>
    <w:p>
      <w:pPr>
        <w:spacing w:after="0"/>
        <w:ind w:left="0"/>
        <w:jc w:val="both"/>
      </w:pPr>
      <w:r>
        <w:rPr>
          <w:rFonts w:ascii="Times New Roman"/>
          <w:b w:val="false"/>
          <w:i w:val="false"/>
          <w:color w:val="000000"/>
          <w:sz w:val="28"/>
        </w:rPr>
        <w:t xml:space="preserve">
      7. Мемлекеттік қызметті көрсету процесінде көрсетілетін қызметті берушінің құрылымдық бөлімшелерінің (қызметкерлерінің) өзара рәсімдері (іс-қимылдары) мен өзара әрекеттесуі реттілігінің толық сипаттамасы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регламентінің (бұдан әрі – Регламент)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бизнес-процестері анықтамалығында көрсетілген. Мемлекеттік қызметті көрсетудің бизнес-процестерінің анықтамалығы порталда, көрсетілетін қызметті берушінің интернет-ресурсында орналастырылады.</w:t>
      </w:r>
    </w:p>
    <w:bookmarkEnd w:id="48"/>
    <w:bookmarkStart w:name="z55" w:id="4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w:t>
      </w:r>
    </w:p>
    <w:bookmarkEnd w:id="49"/>
    <w:bookmarkStart w:name="z56" w:id="50"/>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корпорациясымен және өзге де көрсетілетін қызметті берушілермен көрсетілмейді.</w:t>
      </w:r>
    </w:p>
    <w:bookmarkEnd w:id="50"/>
    <w:bookmarkStart w:name="z57" w:id="51"/>
    <w:p>
      <w:pPr>
        <w:spacing w:after="0"/>
        <w:ind w:left="0"/>
        <w:jc w:val="both"/>
      </w:pPr>
      <w:r>
        <w:rPr>
          <w:rFonts w:ascii="Times New Roman"/>
          <w:b w:val="false"/>
          <w:i w:val="false"/>
          <w:color w:val="000000"/>
          <w:sz w:val="28"/>
        </w:rPr>
        <w:t xml:space="preserve">
      9. Мемлекеттік қызметті көрсету мәселелері бойынша көрсетілетін қызметті берушінің және (немесе) оның қызметкерінің шешіміне,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біліктілігін</w:t>
            </w:r>
            <w:r>
              <w:br/>
            </w:r>
            <w:r>
              <w:rPr>
                <w:rFonts w:ascii="Times New Roman"/>
                <w:b w:val="false"/>
                <w:i w:val="false"/>
                <w:color w:val="000000"/>
                <w:sz w:val="20"/>
              </w:rPr>
              <w:t>арттыру және қайта даярлау</w:t>
            </w:r>
            <w:r>
              <w:br/>
            </w:r>
            <w:r>
              <w:rPr>
                <w:rFonts w:ascii="Times New Roman"/>
                <w:b w:val="false"/>
                <w:i w:val="false"/>
                <w:color w:val="000000"/>
                <w:sz w:val="20"/>
              </w:rPr>
              <w:t>туралы</w:t>
            </w:r>
            <w:r>
              <w:br/>
            </w:r>
            <w:r>
              <w:rPr>
                <w:rFonts w:ascii="Times New Roman"/>
                <w:b w:val="false"/>
                <w:i w:val="false"/>
                <w:color w:val="000000"/>
                <w:sz w:val="20"/>
              </w:rPr>
              <w:t>құжаттарды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9" w:id="52"/>
    <w:p>
      <w:pPr>
        <w:spacing w:after="0"/>
        <w:ind w:left="0"/>
        <w:jc w:val="left"/>
      </w:pPr>
      <w:r>
        <w:rPr>
          <w:rFonts w:ascii="Times New Roman"/>
          <w:b/>
          <w:i w:val="false"/>
          <w:color w:val="000000"/>
        </w:rPr>
        <w:t xml:space="preserve"> "Денсаулық сақтау саласының кадрларын даярлықтан өткізу туралы құжаттарды беру"</w:t>
      </w:r>
      <w:r>
        <w:br/>
      </w:r>
      <w:r>
        <w:rPr>
          <w:rFonts w:ascii="Times New Roman"/>
          <w:b/>
          <w:i w:val="false"/>
          <w:color w:val="000000"/>
        </w:rPr>
        <w:t>мемлекеттік көрсетілетін қызметінің бизнес-процестерінің анықтамалығы</w:t>
      </w:r>
      <w:r>
        <w:br/>
      </w:r>
      <w:r>
        <w:rPr>
          <w:rFonts w:ascii="Times New Roman"/>
          <w:b/>
          <w:i w:val="false"/>
          <w:color w:val="000000"/>
        </w:rPr>
        <w:t xml:space="preserve">(даярлаудан өткізу кезінде) </w:t>
      </w:r>
    </w:p>
    <w:bookmarkEnd w:id="52"/>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біліктілігін</w:t>
            </w:r>
            <w:r>
              <w:br/>
            </w:r>
            <w:r>
              <w:rPr>
                <w:rFonts w:ascii="Times New Roman"/>
                <w:b w:val="false"/>
                <w:i w:val="false"/>
                <w:color w:val="000000"/>
                <w:sz w:val="20"/>
              </w:rPr>
              <w:t>арттыру және қайта даярлау</w:t>
            </w:r>
            <w:r>
              <w:br/>
            </w:r>
            <w:r>
              <w:rPr>
                <w:rFonts w:ascii="Times New Roman"/>
                <w:b w:val="false"/>
                <w:i w:val="false"/>
                <w:color w:val="000000"/>
                <w:sz w:val="20"/>
              </w:rPr>
              <w:t>туралы</w:t>
            </w:r>
            <w:r>
              <w:br/>
            </w:r>
            <w:r>
              <w:rPr>
                <w:rFonts w:ascii="Times New Roman"/>
                <w:b w:val="false"/>
                <w:i w:val="false"/>
                <w:color w:val="000000"/>
                <w:sz w:val="20"/>
              </w:rPr>
              <w:t>құжаттарды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2" w:id="53"/>
    <w:p>
      <w:pPr>
        <w:spacing w:after="0"/>
        <w:ind w:left="0"/>
        <w:jc w:val="left"/>
      </w:pPr>
      <w:r>
        <w:rPr>
          <w:rFonts w:ascii="Times New Roman"/>
          <w:b/>
          <w:i w:val="false"/>
          <w:color w:val="000000"/>
        </w:rPr>
        <w:t xml:space="preserve"> "Денсаулық сақтау саласы кадрларының біліктілігін арттыру және қайта даярлықтан өткені туралы құжаттарды беру"</w:t>
      </w:r>
      <w:r>
        <w:br/>
      </w:r>
      <w:r>
        <w:rPr>
          <w:rFonts w:ascii="Times New Roman"/>
          <w:b/>
          <w:i w:val="false"/>
          <w:color w:val="000000"/>
        </w:rPr>
        <w:t>мемлекеттік көрсетілетін қызметінің бизнес-процестерінің анықтамалығы</w:t>
      </w:r>
      <w:r>
        <w:br/>
      </w:r>
      <w:r>
        <w:rPr>
          <w:rFonts w:ascii="Times New Roman"/>
          <w:b/>
          <w:i w:val="false"/>
          <w:color w:val="000000"/>
        </w:rPr>
        <w:t xml:space="preserve">(кадрлардың біліктілігін арттыру және қайта даярлаудан өткізу кезінде) </w:t>
      </w:r>
    </w:p>
    <w:bookmarkEnd w:id="53"/>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06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