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66d" w14:textId="f2da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қаласының көшелері мен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22 желтоқсандағы № 19/7-VІ шешімі, Шығыс Қазақстан облысы Шемонаиха ауданы әкімдігінің 2017 жылғы 22 желтоқсандағы № 329 қаулысы. Шығыс Қазақстан облысының Әділет департаментінде 2018 жылғы 8 қаңтарда № 5388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Шемонаиха қаласы тұрғындарының пікірін ескере отырып, 2017 жылғы 7 қарашадағы Шығыс Қазақстан облысының ономастикалық комиссиясының қорытындысы негізінде Шемонаиха аудандық мәслихаты ШЕШІМ ҚАБЫЛДАДЫ және Шемонаиха ауданының әкімдігі ҚАУЛЫ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қаласының келесі көшелері мен тұйық көшелері: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Дзержинский көшесі Шаңырақ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Комсомольский көшесі Халықтық көшесі;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Красноармейский көшесі Мерей көшесі;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Пионерский көшесі Теректі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Пролетарский көшесі Бастау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Пугачев көшесі Өркен көшесі;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2-ші Совхозный көшесі Шапағат көшесі;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Фурманов көшесі Болашақ көшесі;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Колхозный тұйық көшесі Трудовой тұйық көшесі;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Октябрьский тұйық көшесі Дорожный тұйық көшесі болып қайта аталсын.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Бектұрсынов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