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9ec2" w14:textId="7029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2011 жылғы 15 ақпандағы № 04 шешіміне өзгеріс енгізу туралы" Шемонаиха ауданы әкімінің 2011 жылғы 30 қарашадағы № 02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әкімінің 2017 жылғы 13 қарашадағы № 04 шешімі. Шығыс Қазақстан облысының Әділет департаментінде 2017 жылғы 29 қарашада № 5301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2011 жылғы 15 ақпандағы № 04 шешіміне өзгеріс енгізу туралы" Шемонаиха ауданы әкімінің 2011 жылғы 30 қарашадағы № 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2011 жылғы 22 желтоқсандағы № 5-19-159 тіркелген, 2011 жылғы 29 желтоқсандағы "ЛЗ Сегодня" газетінің № 53 жарияланған)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 әкімі аппаратының басшысы Л.Е.Марченкоға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қараша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жылы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