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c56" w14:textId="ebc0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"Қабанбай ауылдық округіндегі Кесік учаскесіндегі "Қайырғазы", "Бауыржан", "Толқын", "Жаңа ғасыр" шаруа қожалықтарына, Үштөбе учаскесіндегі "Айдын" шаруа қожалығына шектеу іс-шараларын белгілеу туралы" Қабанбай ауылдық округі әкімінің 2017 жылғы 31 қаңтардағы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Қабанбай ауылдық округі әкімінің 2017 жылғы 11 қыркүйектегі № 42 шешімі. Шығыс Қазақстан облысының Әділет департаментінде 2017 жылғы 3 қазанда № 5224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Қабанбай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"Қабанбай ауылдық округіндегі Кесік учаскесіндегі "Қайырғазы", "Бауыржан", "Толқын", "Жаңа ғасыр" шаруа қожалықтарына, Үштөбе учаскесіндегі "Айдын" шаруа қожалығына шектеу іс-шараларын белгілеу туралы" Қабанбай ауылдық округі әкімінің 2017 жылғы 31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27 ақпандағы № 4889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Қабанбай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