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9ae1" w14:textId="9929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31 тамыздағы № 121 шешімі. Шығыс Қазақстан облысының Әділет департаментінде 2017 жылғы 11 қыркүйекте № 5203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"2017–2019 жылдарға арналған облыстық бюджет туралы" Шығыс Қазақстан облыстық маслихатының 2016 жылдың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маслихатының 2017 жылдың 15 тамыздағы № 13/146-VІ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5170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4908188,9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1061236,0 мың теңге;</w:t>
      </w:r>
    </w:p>
    <w:bookmarkEnd w:id="4"/>
    <w:bookmarkStart w:name="z7" w:id="5"/>
    <w:p>
      <w:pPr>
        <w:spacing w:after="0"/>
        <w:ind w:left="0"/>
        <w:jc w:val="both"/>
      </w:pPr>
      <w:r>
        <w:rPr>
          <w:rFonts w:ascii="Times New Roman"/>
          <w:b w:val="false"/>
          <w:i w:val="false"/>
          <w:color w:val="000000"/>
          <w:sz w:val="28"/>
        </w:rPr>
        <w:t>
      салықтық емес түсімдер – 6000,0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148993,0 мың теңге;</w:t>
      </w:r>
    </w:p>
    <w:bookmarkEnd w:id="6"/>
    <w:bookmarkStart w:name="z9" w:id="7"/>
    <w:p>
      <w:pPr>
        <w:spacing w:after="0"/>
        <w:ind w:left="0"/>
        <w:jc w:val="both"/>
      </w:pPr>
      <w:r>
        <w:rPr>
          <w:rFonts w:ascii="Times New Roman"/>
          <w:b w:val="false"/>
          <w:i w:val="false"/>
          <w:color w:val="000000"/>
          <w:sz w:val="28"/>
        </w:rPr>
        <w:t>
      трансферт түсімдері – 3691959,9 мың теңге;</w:t>
      </w:r>
    </w:p>
    <w:bookmarkEnd w:id="7"/>
    <w:bookmarkStart w:name="z10" w:id="8"/>
    <w:p>
      <w:pPr>
        <w:spacing w:after="0"/>
        <w:ind w:left="0"/>
        <w:jc w:val="both"/>
      </w:pPr>
      <w:r>
        <w:rPr>
          <w:rFonts w:ascii="Times New Roman"/>
          <w:b w:val="false"/>
          <w:i w:val="false"/>
          <w:color w:val="000000"/>
          <w:sz w:val="28"/>
        </w:rPr>
        <w:t>
      2) шығындар – 4595214,8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201317,0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431716,0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230399,0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111657,1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- 111657,1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Тилеужан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31 тамыздағы </w:t>
            </w:r>
            <w:r>
              <w:br/>
            </w:r>
            <w:r>
              <w:rPr>
                <w:rFonts w:ascii="Times New Roman"/>
                <w:b w:val="false"/>
                <w:i w:val="false"/>
                <w:color w:val="000000"/>
                <w:sz w:val="20"/>
              </w:rPr>
              <w:t>№ 121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3691959,9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3691959,9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3691959,9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428314,7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инвестициалық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