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b811" w14:textId="e63b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Тарбағатай ауданы Ақсуат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2017 жылғы 28 желтоқсандағы № 21-2 шешімі. Шығыс Қазақстан облысының Әділет департаментінде 2018 жылғы 10 қаңтарда № 5415 болып тіркелді. Күші жойылды - Шығыс Қазақстан облысы Тарбағатай аудандық мәслихатының 2019 жылғы 3 қаңтардағы № 33-2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"2018-2020 жылдарға арналған Тарбағатай ауданының бюджеті туралы"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5357 нөмірімен тіркелді) сәйкес Тарбағатай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1"/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41 948,1 мың теңге, соның ішінде: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- 25 019,0 мың теңге;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–2 785,0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14 144,1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41 948,1 мың теңге;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Тарбағатай ауданы Ақсуат ауылдық округ бюджетіне аудандық бюджеттен берілетін субвенция көлемі 12512,0 мың тенге сомасында белгіленгені ескерілсін.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Тарбағатай ауданы Ақсуат ауылдық округ бюджетіне аудандық бюджеттен – 1 632,1 мың теңге көлемінде нысаналы трансферттер көзделгені ескерілсін.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Тарбағатай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1-қосымша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Шығыс Қазақстан облысы Тарбағатай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2-қосымша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Ақсуат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 шешіміне 3-қосымша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