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7883" w14:textId="6b47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аппараты" мемлекеттік мекемесінің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2017 жылғы 28 наурыздағы № 10-5/4 шешімі. Шығыс Қазақстан облысының Әділет департаментінде 2017 жылғы 27 сәуірде № 4985 болып тіркелді. Күші жойылды - Шығыс Қазақстан облысы Көкпекті аудандық мәслихатының 2018 жылғы 19 наурыздағы № 20-3/1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19.03.2018 № 20-3/1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Заңының 8 бабының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Көкпекті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"Көкпекті аудандық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наурыздағы </w:t>
            </w:r>
            <w:r>
              <w:br/>
            </w:r>
            <w:r>
              <w:rPr>
                <w:rFonts w:ascii="Times New Roman"/>
                <w:b w:val="false"/>
                <w:i w:val="false"/>
                <w:color w:val="000000"/>
                <w:sz w:val="20"/>
              </w:rPr>
              <w:t>№ 10-5/4 шешімімен бекітілген</w:t>
            </w:r>
          </w:p>
        </w:tc>
      </w:tr>
    </w:tbl>
    <w:bookmarkStart w:name="z5" w:id="3"/>
    <w:p>
      <w:pPr>
        <w:spacing w:after="0"/>
        <w:ind w:left="0"/>
        <w:jc w:val="left"/>
      </w:pPr>
      <w:r>
        <w:rPr>
          <w:rFonts w:ascii="Times New Roman"/>
          <w:b/>
          <w:i w:val="false"/>
          <w:color w:val="000000"/>
        </w:rPr>
        <w:t xml:space="preserve"> "Көкпекті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"Көкпекті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"Көкпекті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 корпусы қызметшілерінің</w:t>
      </w:r>
      <w:r>
        <w:rPr>
          <w:rFonts w:ascii="Times New Roman"/>
          <w:b w:val="false"/>
          <w:i w:val="false"/>
          <w:color w:val="000000"/>
          <w:sz w:val="28"/>
        </w:rPr>
        <w:t xml:space="preserve">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қызметкері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xml:space="preserve">
      13. Жеке жоспар екі данада құрастырылады. Бір дана кадр қызметіне беріледі. Екінші дана "Б" корпусы қызметшісінің тікелей басшысында болады. </w:t>
      </w:r>
    </w:p>
    <w:bookmarkEnd w:id="27"/>
    <w:bookmarkStart w:name="z30" w:id="28"/>
    <w:p>
      <w:pPr>
        <w:spacing w:after="0"/>
        <w:ind w:left="0"/>
        <w:jc w:val="left"/>
      </w:pPr>
      <w:r>
        <w:rPr>
          <w:rFonts w:ascii="Times New Roman"/>
          <w:b/>
          <w:i w:val="false"/>
          <w:color w:val="000000"/>
        </w:rPr>
        <w:t xml:space="preserve"> 3. Бағалауды жүргізуге дайындық</w:t>
      </w:r>
    </w:p>
    <w:bookmarkEnd w:id="28"/>
    <w:bookmarkStart w:name="z31" w:id="29"/>
    <w:p>
      <w:pPr>
        <w:spacing w:after="0"/>
        <w:ind w:left="0"/>
        <w:jc w:val="both"/>
      </w:pPr>
      <w:r>
        <w:rPr>
          <w:rFonts w:ascii="Times New Roman"/>
          <w:b w:val="false"/>
          <w:i w:val="false"/>
          <w:color w:val="000000"/>
          <w:sz w:val="28"/>
        </w:rPr>
        <w:t>
      14. Кадр қызметі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 Лауазымдық міндеттерді орындауды бағалау</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w:t>
      </w:r>
      <w:r>
        <w:rPr>
          <w:rFonts w:ascii="Times New Roman"/>
          <w:b w:val="false"/>
          <w:i w:val="false"/>
          <w:color w:val="000000"/>
          <w:sz w:val="28"/>
        </w:rPr>
        <w:t>Интранет</w:t>
      </w:r>
      <w:r>
        <w:rPr>
          <w:rFonts w:ascii="Times New Roman"/>
          <w:b/>
          <w:i w:val="false"/>
          <w:color w:val="000000"/>
          <w:sz w:val="28"/>
        </w:rPr>
        <w:t>-</w:t>
      </w:r>
      <w:r>
        <w:rPr>
          <w:rFonts w:ascii="Times New Roman"/>
          <w:b w:val="false"/>
          <w:i w:val="false"/>
          <w:color w:val="000000"/>
          <w:sz w:val="28"/>
        </w:rPr>
        <w:t>порталында</w:t>
      </w:r>
      <w:r>
        <w:rPr>
          <w:rFonts w:ascii="Times New Roman"/>
          <w:b w:val="false"/>
          <w:i w:val="false"/>
          <w:color w:val="000000"/>
          <w:sz w:val="28"/>
        </w:rPr>
        <w:t xml:space="preserve"> белгіленетін де, белгіленбейтін де құжаттар мен іс</w:t>
      </w:r>
      <w:r>
        <w:rPr>
          <w:rFonts w:ascii="Times New Roman"/>
          <w:b/>
          <w:i w:val="false"/>
          <w:color w:val="000000"/>
          <w:sz w:val="28"/>
        </w:rPr>
        <w:t>-</w:t>
      </w:r>
      <w:r>
        <w:rPr>
          <w:rFonts w:ascii="Times New Roman"/>
          <w:b w:val="false"/>
          <w:i w:val="false"/>
          <w:color w:val="000000"/>
          <w:sz w:val="28"/>
        </w:rPr>
        <w:t>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39"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xml:space="preserve">
      2) қызметшілердін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w:t>
      </w:r>
      <w:r>
        <w:rPr>
          <w:rFonts w:ascii="Times New Roman"/>
          <w:b/>
          <w:i w:val="false"/>
          <w:color w:val="000000"/>
          <w:sz w:val="28"/>
        </w:rPr>
        <w:t>-</w:t>
      </w:r>
      <w:r>
        <w:rPr>
          <w:rFonts w:ascii="Times New Roman"/>
          <w:b w:val="false"/>
          <w:i w:val="false"/>
          <w:color w:val="000000"/>
          <w:sz w:val="28"/>
        </w:rPr>
        <w:t>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5"/>
    <w:bookmarkStart w:name="z48" w:id="46"/>
    <w:p>
      <w:pPr>
        <w:spacing w:after="0"/>
        <w:ind w:left="0"/>
        <w:jc w:val="both"/>
      </w:pPr>
      <w:r>
        <w:rPr>
          <w:rFonts w:ascii="Times New Roman"/>
          <w:b w:val="false"/>
          <w:i w:val="false"/>
          <w:color w:val="000000"/>
          <w:sz w:val="28"/>
        </w:rPr>
        <w:t xml:space="preserve">
      24. Тікелей басшы "Б" корпусы қызметшісінің еңбек және орындау тәртібін бұзғаны туралы кадр қызметі, құжат айналымы қызметтері берген мәліметтерін есепке ала отырып, </w:t>
      </w:r>
      <w:r>
        <w:rPr>
          <w:rFonts w:ascii="Times New Roman"/>
          <w:b w:val="false"/>
          <w:i w:val="false"/>
          <w:color w:val="000000"/>
          <w:sz w:val="28"/>
        </w:rPr>
        <w:t>бағалау парағында</w:t>
      </w:r>
      <w:r>
        <w:rPr>
          <w:rFonts w:ascii="Times New Roman"/>
          <w:b w:val="false"/>
          <w:i w:val="false"/>
          <w:color w:val="000000"/>
          <w:sz w:val="28"/>
        </w:rPr>
        <w:t xml:space="preserve">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a – көтермелеу баллдары;</w:t>
      </w:r>
    </w:p>
    <w:bookmarkEnd w:id="52"/>
    <w:bookmarkStart w:name="z55" w:id="53"/>
    <w:p>
      <w:pPr>
        <w:spacing w:after="0"/>
        <w:ind w:left="0"/>
        <w:jc w:val="both"/>
      </w:pPr>
      <w:r>
        <w:rPr>
          <w:rFonts w:ascii="Times New Roman"/>
          <w:b w:val="false"/>
          <w:i w:val="false"/>
          <w:color w:val="000000"/>
          <w:sz w:val="28"/>
        </w:rPr>
        <w:t>
      в – айыппұл баллдары.</w:t>
      </w:r>
    </w:p>
    <w:bookmarkEnd w:id="53"/>
    <w:bookmarkStart w:name="z56" w:id="5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80 баллдан төмен </w:t>
      </w:r>
      <w:r>
        <w:rPr>
          <w:rFonts w:ascii="Times New Roman"/>
          <w:b/>
          <w:i w:val="false"/>
          <w:color w:val="000000"/>
          <w:sz w:val="28"/>
        </w:rPr>
        <w:t xml:space="preserve">- </w:t>
      </w:r>
      <w:r>
        <w:rPr>
          <w:rFonts w:ascii="Times New Roman"/>
          <w:b w:val="false"/>
          <w:i w:val="false"/>
          <w:color w:val="000000"/>
          <w:sz w:val="28"/>
        </w:rPr>
        <w:t>"қанағаттанарлықсыз",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57" w:id="55"/>
    <w:p>
      <w:pPr>
        <w:spacing w:after="0"/>
        <w:ind w:left="0"/>
        <w:jc w:val="left"/>
      </w:pPr>
      <w:r>
        <w:rPr>
          <w:rFonts w:ascii="Times New Roman"/>
          <w:b/>
          <w:i w:val="false"/>
          <w:color w:val="000000"/>
        </w:rPr>
        <w:t xml:space="preserve"> 5. Жылдық бағалау</w:t>
      </w:r>
    </w:p>
    <w:bookmarkEnd w:id="55"/>
    <w:bookmarkStart w:name="z5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келесу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59" w:id="57"/>
    <w:p>
      <w:pPr>
        <w:spacing w:after="0"/>
        <w:ind w:left="0"/>
        <w:jc w:val="both"/>
      </w:pPr>
      <w:r>
        <w:rPr>
          <w:rFonts w:ascii="Times New Roman"/>
          <w:b w:val="false"/>
          <w:i w:val="false"/>
          <w:color w:val="000000"/>
          <w:sz w:val="28"/>
        </w:rPr>
        <w:t>
      29. Тікелей басшы бағалау парағын онда берілген мәліметтердең анықтылығы тұрғысынан қарастырып, тузету енгізеді (болған жағдайда) және оған келесім береді.</w:t>
      </w:r>
    </w:p>
    <w:bookmarkEnd w:id="57"/>
    <w:bookmarkStart w:name="z60" w:id="58"/>
    <w:p>
      <w:pPr>
        <w:spacing w:after="0"/>
        <w:ind w:left="0"/>
        <w:jc w:val="both"/>
      </w:pPr>
      <w:r>
        <w:rPr>
          <w:rFonts w:ascii="Times New Roman"/>
          <w:b w:val="false"/>
          <w:i w:val="false"/>
          <w:color w:val="000000"/>
          <w:sz w:val="28"/>
        </w:rPr>
        <w:t>
      30. Жұмыстың жеке жоспарының орындалуын бағалау мынадый шәкіл бойынша қойылады:</w:t>
      </w:r>
    </w:p>
    <w:bookmarkEnd w:id="58"/>
    <w:bookmarkStart w:name="z61"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2" w:id="60"/>
    <w:p>
      <w:pPr>
        <w:spacing w:after="0"/>
        <w:ind w:left="0"/>
        <w:jc w:val="both"/>
      </w:pPr>
      <w:r>
        <w:rPr>
          <w:rFonts w:ascii="Times New Roman"/>
          <w:b w:val="false"/>
          <w:i w:val="false"/>
          <w:color w:val="000000"/>
          <w:sz w:val="28"/>
        </w:rPr>
        <w:t>
      мақсаттық көрсеткіштің жартылай орындалғаны үшін</w:t>
      </w:r>
      <w:r>
        <w:rPr>
          <w:rFonts w:ascii="Times New Roman"/>
          <w:b/>
          <w:i w:val="false"/>
          <w:color w:val="000000"/>
          <w:sz w:val="28"/>
        </w:rPr>
        <w:t>-</w:t>
      </w:r>
      <w:r>
        <w:rPr>
          <w:rFonts w:ascii="Times New Roman"/>
          <w:b w:val="false"/>
          <w:i w:val="false"/>
          <w:color w:val="000000"/>
          <w:sz w:val="28"/>
        </w:rPr>
        <w:t>3 балл;</w:t>
      </w:r>
    </w:p>
    <w:bookmarkEnd w:id="60"/>
    <w:bookmarkStart w:name="z63"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w:t>
      </w:r>
      <w:r>
        <w:rPr>
          <w:rFonts w:ascii="Times New Roman"/>
          <w:b/>
          <w:i w:val="false"/>
          <w:color w:val="000000"/>
          <w:sz w:val="28"/>
        </w:rPr>
        <w:t>-</w:t>
      </w:r>
      <w:r>
        <w:rPr>
          <w:rFonts w:ascii="Times New Roman"/>
          <w:b w:val="false"/>
          <w:i w:val="false"/>
          <w:color w:val="000000"/>
          <w:sz w:val="28"/>
        </w:rPr>
        <w:t>4 балл;</w:t>
      </w:r>
    </w:p>
    <w:bookmarkEnd w:id="61"/>
    <w:bookmarkStart w:name="z64" w:id="62"/>
    <w:p>
      <w:pPr>
        <w:spacing w:after="0"/>
        <w:ind w:left="0"/>
        <w:jc w:val="both"/>
      </w:pPr>
      <w:r>
        <w:rPr>
          <w:rFonts w:ascii="Times New Roman"/>
          <w:b w:val="false"/>
          <w:i w:val="false"/>
          <w:color w:val="000000"/>
          <w:sz w:val="28"/>
        </w:rPr>
        <w:t>
      мақсаттық көрсеткіштің күтілетін нәтіжесіне асыра қол жеткізгені үшін-5 балл.</w:t>
      </w:r>
    </w:p>
    <w:bookmarkEnd w:id="62"/>
    <w:bookmarkStart w:name="z65"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6"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p>
    <w:bookmarkEnd w:id="64"/>
    <w:bookmarkStart w:name="z67" w:id="65"/>
    <w:p>
      <w:pPr>
        <w:spacing w:after="0"/>
        <w:ind w:left="0"/>
        <w:jc w:val="both"/>
      </w:pPr>
      <w:r>
        <w:rPr>
          <w:rFonts w:ascii="Times New Roman"/>
          <w:b w:val="false"/>
          <w:i w:val="false"/>
          <w:color w:val="000000"/>
          <w:sz w:val="28"/>
        </w:rPr>
        <w:t>
      32.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 жылдық баға;</w:t>
      </w:r>
    </w:p>
    <w:bookmarkEnd w:id="68"/>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0"/>
    <w:bookmarkStart w:name="z73"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7"/>
    <w:bookmarkStart w:name="z80" w:id="78"/>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 </w:t>
      </w:r>
    </w:p>
    <w:bookmarkEnd w:id="78"/>
    <w:bookmarkStart w:name="z81"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2" w:id="80"/>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3" w:id="81"/>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81"/>
    <w:bookmarkStart w:name="z84" w:id="82"/>
    <w:p>
      <w:pPr>
        <w:spacing w:after="0"/>
        <w:ind w:left="0"/>
        <w:jc w:val="both"/>
      </w:pPr>
      <w:r>
        <w:rPr>
          <w:rFonts w:ascii="Times New Roman"/>
          <w:b w:val="false"/>
          <w:i w:val="false"/>
          <w:color w:val="000000"/>
          <w:sz w:val="28"/>
        </w:rPr>
        <w:t xml:space="preserve">
      1) толтырылған </w:t>
      </w:r>
      <w:r>
        <w:rPr>
          <w:rFonts w:ascii="Times New Roman"/>
          <w:b w:val="false"/>
          <w:i w:val="false"/>
          <w:color w:val="000000"/>
          <w:sz w:val="28"/>
        </w:rPr>
        <w:t>бағалау</w:t>
      </w:r>
      <w:r>
        <w:rPr>
          <w:rFonts w:ascii="Times New Roman"/>
          <w:b w:val="false"/>
          <w:i w:val="false"/>
          <w:color w:val="000000"/>
          <w:sz w:val="28"/>
        </w:rPr>
        <w:t xml:space="preserve"> </w:t>
      </w:r>
      <w:r>
        <w:rPr>
          <w:rFonts w:ascii="Times New Roman"/>
          <w:b w:val="false"/>
          <w:i w:val="false"/>
          <w:color w:val="000000"/>
          <w:sz w:val="28"/>
        </w:rPr>
        <w:t>парақтарын</w:t>
      </w:r>
      <w:r>
        <w:rPr>
          <w:rFonts w:ascii="Times New Roman"/>
          <w:b w:val="false"/>
          <w:i w:val="false"/>
          <w:color w:val="000000"/>
          <w:sz w:val="28"/>
        </w:rPr>
        <w:t>;</w:t>
      </w:r>
    </w:p>
    <w:bookmarkEnd w:id="82"/>
    <w:bookmarkStart w:name="z85"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6"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87" w:id="85"/>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қабылдайды:</w:t>
      </w:r>
    </w:p>
    <w:bookmarkEnd w:id="85"/>
    <w:bookmarkStart w:name="z88" w:id="86"/>
    <w:p>
      <w:pPr>
        <w:spacing w:after="0"/>
        <w:ind w:left="0"/>
        <w:jc w:val="both"/>
      </w:pPr>
      <w:r>
        <w:rPr>
          <w:rFonts w:ascii="Times New Roman"/>
          <w:b w:val="false"/>
          <w:i w:val="false"/>
          <w:color w:val="000000"/>
          <w:sz w:val="28"/>
        </w:rPr>
        <w:t>
      1) бағалау нәтижелерін бекітеді;</w:t>
      </w:r>
    </w:p>
    <w:bookmarkEnd w:id="86"/>
    <w:bookmarkStart w:name="z89" w:id="87"/>
    <w:p>
      <w:pPr>
        <w:spacing w:after="0"/>
        <w:ind w:left="0"/>
        <w:jc w:val="both"/>
      </w:pPr>
      <w:r>
        <w:rPr>
          <w:rFonts w:ascii="Times New Roman"/>
          <w:b w:val="false"/>
          <w:i w:val="false"/>
          <w:color w:val="000000"/>
          <w:sz w:val="28"/>
        </w:rPr>
        <w:t>
      2) бағалау нәтижелерін қайта қарайды.</w:t>
      </w:r>
    </w:p>
    <w:bookmarkEnd w:id="87"/>
    <w:bookmarkStart w:name="z90"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8"/>
    <w:bookmarkStart w:name="z91" w:id="89"/>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9"/>
    <w:bookmarkStart w:name="z9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3" w:id="91"/>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болмайды. Бұл жағдайда кадр қызметінің қызметкері танысудан бас тарту туралы еркін нұсқада акт жасайды.</w:t>
      </w:r>
    </w:p>
    <w:bookmarkEnd w:id="91"/>
    <w:bookmarkStart w:name="z94"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92"/>
    <w:bookmarkStart w:name="z95" w:id="93"/>
    <w:p>
      <w:pPr>
        <w:spacing w:after="0"/>
        <w:ind w:left="0"/>
        <w:jc w:val="left"/>
      </w:pPr>
      <w:r>
        <w:rPr>
          <w:rFonts w:ascii="Times New Roman"/>
          <w:b/>
          <w:i w:val="false"/>
          <w:color w:val="000000"/>
        </w:rPr>
        <w:t xml:space="preserve"> 7. Бағалау нәтижелеріне шағымдану</w:t>
      </w:r>
    </w:p>
    <w:bookmarkEnd w:id="93"/>
    <w:bookmarkStart w:name="z96" w:id="94"/>
    <w:p>
      <w:pPr>
        <w:spacing w:after="0"/>
        <w:ind w:left="0"/>
        <w:jc w:val="both"/>
      </w:pPr>
      <w:r>
        <w:rPr>
          <w:rFonts w:ascii="Times New Roman"/>
          <w:b w:val="false"/>
          <w:i w:val="false"/>
          <w:color w:val="000000"/>
          <w:sz w:val="28"/>
        </w:rPr>
        <w:t xml:space="preserve">
      38.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p>
    <w:bookmarkEnd w:id="94"/>
    <w:bookmarkStart w:name="z97"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98"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99"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0"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1"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2"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3"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4"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5"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3"/>
    <w:bookmarkStart w:name="z106"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w:t>
      </w:r>
      <w:r>
        <w:rPr>
          <w:rFonts w:ascii="Times New Roman"/>
          <w:b/>
          <w:i w:val="false"/>
          <w:color w:val="000000"/>
          <w:sz w:val="28"/>
        </w:rPr>
        <w:t>-</w:t>
      </w:r>
      <w:r>
        <w:rPr>
          <w:rFonts w:ascii="Times New Roman"/>
          <w:b w:val="false"/>
          <w:i w:val="false"/>
          <w:color w:val="000000"/>
          <w:sz w:val="28"/>
        </w:rPr>
        <w:t xml:space="preserve">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04"/>
    <w:bookmarkStart w:name="z107" w:id="105"/>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бойынша "Б" корпусы </w:t>
            </w:r>
            <w:r>
              <w:br/>
            </w:r>
            <w:r>
              <w:rPr>
                <w:rFonts w:ascii="Times New Roman"/>
                <w:b w:val="false"/>
                <w:i w:val="false"/>
                <w:color w:val="000000"/>
                <w:sz w:val="20"/>
              </w:rPr>
              <w:t xml:space="preserve">мемлекеттiк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бағалаудың әдiстемесiне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6"/>
          <w:p>
            <w:pPr>
              <w:spacing w:after="20"/>
              <w:ind w:left="20"/>
              <w:jc w:val="both"/>
            </w:pPr>
            <w:r>
              <w:rPr>
                <w:rFonts w:ascii="Times New Roman"/>
                <w:b w:val="false"/>
                <w:i w:val="false"/>
                <w:color w:val="000000"/>
                <w:sz w:val="20"/>
              </w:rPr>
              <w:t>
Нысан</w:t>
            </w:r>
          </w:p>
          <w:bookmarkEnd w:id="106"/>
        </w:tc>
      </w:tr>
    </w:tbl>
    <w:bookmarkStart w:name="z110"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7"/>
    <w:bookmarkStart w:name="z111" w:id="108"/>
    <w:p>
      <w:pPr>
        <w:spacing w:after="0"/>
        <w:ind w:left="0"/>
        <w:jc w:val="left"/>
      </w:pPr>
      <w:r>
        <w:rPr>
          <w:rFonts w:ascii="Times New Roman"/>
          <w:b/>
          <w:i w:val="false"/>
          <w:color w:val="000000"/>
        </w:rPr>
        <w:t xml:space="preserve"> __________________________________жыл </w:t>
      </w:r>
      <w:r>
        <w:br/>
      </w:r>
      <w:r>
        <w:rPr>
          <w:rFonts w:ascii="Times New Roman"/>
          <w:b/>
          <w:i w:val="false"/>
          <w:color w:val="000000"/>
        </w:rPr>
        <w:t>(жеке жоспар құрастырылатын кезең)</w:t>
      </w:r>
    </w:p>
    <w:bookmarkEnd w:id="108"/>
    <w:bookmarkStart w:name="z112" w:id="109"/>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9"/>
    <w:bookmarkStart w:name="z113" w:id="110"/>
    <w:p>
      <w:pPr>
        <w:spacing w:after="0"/>
        <w:ind w:left="0"/>
        <w:jc w:val="both"/>
      </w:pPr>
      <w:r>
        <w:rPr>
          <w:rFonts w:ascii="Times New Roman"/>
          <w:b w:val="false"/>
          <w:i w:val="false"/>
          <w:color w:val="000000"/>
          <w:sz w:val="28"/>
        </w:rPr>
        <w:t>
      Қызметшінің лауазымы: _____________________________________</w:t>
      </w:r>
    </w:p>
    <w:bookmarkEnd w:id="110"/>
    <w:bookmarkStart w:name="z114" w:id="111"/>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1"/>
    <w:bookmarkStart w:name="z115" w:id="112"/>
    <w:p>
      <w:pPr>
        <w:spacing w:after="0"/>
        <w:ind w:left="0"/>
        <w:jc w:val="both"/>
      </w:pPr>
      <w:r>
        <w:rPr>
          <w:rFonts w:ascii="Times New Roman"/>
          <w:b w:val="false"/>
          <w:i w:val="false"/>
          <w:color w:val="000000"/>
          <w:sz w:val="28"/>
        </w:rPr>
        <w:t>
      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 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Ескертпе:</w:t>
      </w:r>
    </w:p>
    <w:bookmarkEnd w:id="113"/>
    <w:bookmarkStart w:name="z117" w:id="114"/>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18"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бойынша "Б" корпусы </w:t>
            </w:r>
            <w:r>
              <w:br/>
            </w:r>
            <w:r>
              <w:rPr>
                <w:rFonts w:ascii="Times New Roman"/>
                <w:b w:val="false"/>
                <w:i w:val="false"/>
                <w:color w:val="000000"/>
                <w:sz w:val="20"/>
              </w:rPr>
              <w:t xml:space="preserve">мемлекеттiк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бағалаудың әдiстемесiне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6"/>
          <w:p>
            <w:pPr>
              <w:spacing w:after="20"/>
              <w:ind w:left="20"/>
              <w:jc w:val="both"/>
            </w:pPr>
            <w:r>
              <w:rPr>
                <w:rFonts w:ascii="Times New Roman"/>
                <w:b w:val="false"/>
                <w:i w:val="false"/>
                <w:color w:val="000000"/>
                <w:sz w:val="20"/>
              </w:rPr>
              <w:t>
Нысан</w:t>
            </w:r>
          </w:p>
          <w:bookmarkEnd w:id="116"/>
        </w:tc>
      </w:tr>
    </w:tbl>
    <w:bookmarkStart w:name="z121" w:id="117"/>
    <w:p>
      <w:pPr>
        <w:spacing w:after="0"/>
        <w:ind w:left="0"/>
        <w:jc w:val="left"/>
      </w:pPr>
      <w:r>
        <w:rPr>
          <w:rFonts w:ascii="Times New Roman"/>
          <w:b/>
          <w:i w:val="false"/>
          <w:color w:val="000000"/>
        </w:rPr>
        <w:t xml:space="preserve"> Бағалау парағы</w:t>
      </w:r>
    </w:p>
    <w:bookmarkEnd w:id="117"/>
    <w:bookmarkStart w:name="z122" w:id="118"/>
    <w:p>
      <w:pPr>
        <w:spacing w:after="0"/>
        <w:ind w:left="0"/>
        <w:jc w:val="left"/>
      </w:pPr>
      <w:r>
        <w:rPr>
          <w:rFonts w:ascii="Times New Roman"/>
          <w:b/>
          <w:i w:val="false"/>
          <w:color w:val="000000"/>
        </w:rPr>
        <w:t xml:space="preserve"> _____________________тоқсан_____жыл </w:t>
      </w:r>
      <w:r>
        <w:br/>
      </w:r>
      <w:r>
        <w:rPr>
          <w:rFonts w:ascii="Times New Roman"/>
          <w:b/>
          <w:i w:val="false"/>
          <w:color w:val="000000"/>
        </w:rPr>
        <w:t>(бағаланатын кезең)</w:t>
      </w:r>
    </w:p>
    <w:bookmarkEnd w:id="118"/>
    <w:bookmarkStart w:name="z123" w:id="119"/>
    <w:p>
      <w:pPr>
        <w:spacing w:after="0"/>
        <w:ind w:left="0"/>
        <w:jc w:val="both"/>
      </w:pPr>
      <w:r>
        <w:rPr>
          <w:rFonts w:ascii="Times New Roman"/>
          <w:b w:val="false"/>
          <w:i w:val="false"/>
          <w:color w:val="000000"/>
          <w:sz w:val="28"/>
        </w:rPr>
        <w:t>
      Бағаланатын қызметшінің (тегі, аты, акесінің аты (болған жағдайда)): ________</w:t>
      </w:r>
    </w:p>
    <w:bookmarkEnd w:id="119"/>
    <w:bookmarkStart w:name="z124" w:id="120"/>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0"/>
    <w:bookmarkStart w:name="z125"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26" w:id="122"/>
    <w:p>
      <w:pPr>
        <w:spacing w:after="0"/>
        <w:ind w:left="0"/>
        <w:jc w:val="both"/>
      </w:pPr>
      <w:r>
        <w:rPr>
          <w:rFonts w:ascii="Times New Roman"/>
          <w:b w:val="false"/>
          <w:i w:val="false"/>
          <w:color w:val="000000"/>
          <w:sz w:val="28"/>
        </w:rPr>
        <w:t>
      __________________________________________________________________</w:t>
      </w:r>
    </w:p>
    <w:bookmarkEnd w:id="122"/>
    <w:bookmarkStart w:name="z127" w:id="123"/>
    <w:p>
      <w:pPr>
        <w:spacing w:after="0"/>
        <w:ind w:left="0"/>
        <w:jc w:val="both"/>
      </w:pPr>
      <w:r>
        <w:rPr>
          <w:rFonts w:ascii="Times New Roman"/>
          <w:b w:val="false"/>
          <w:i w:val="false"/>
          <w:color w:val="000000"/>
          <w:sz w:val="28"/>
        </w:rPr>
        <w:t>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230"/>
        <w:gridCol w:w="1643"/>
        <w:gridCol w:w="1643"/>
        <w:gridCol w:w="2230"/>
        <w:gridCol w:w="1643"/>
        <w:gridCol w:w="1350"/>
        <w:gridCol w:w="470"/>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туралымәліметтер</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85"/>
        <w:gridCol w:w="6515"/>
      </w:tblGrid>
      <w:tr>
        <w:trPr>
          <w:trHeight w:val="30" w:hRule="atLeast"/>
        </w:trPr>
        <w:tc>
          <w:tcPr>
            <w:tcW w:w="5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p>
        </w:tc>
        <w:tc>
          <w:tcPr>
            <w:tcW w:w="6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бойынша "Б" корпусы </w:t>
            </w:r>
            <w:r>
              <w:br/>
            </w:r>
            <w:r>
              <w:rPr>
                <w:rFonts w:ascii="Times New Roman"/>
                <w:b w:val="false"/>
                <w:i w:val="false"/>
                <w:color w:val="000000"/>
                <w:sz w:val="20"/>
              </w:rPr>
              <w:t xml:space="preserve">мемлекеттiк әкiмшiлiк </w:t>
            </w:r>
            <w:r>
              <w:br/>
            </w:r>
            <w:r>
              <w:rPr>
                <w:rFonts w:ascii="Times New Roman"/>
                <w:b w:val="false"/>
                <w:i w:val="false"/>
                <w:color w:val="000000"/>
                <w:sz w:val="20"/>
              </w:rPr>
              <w:t xml:space="preserve">қызметшiлерiнiң </w:t>
            </w:r>
            <w:r>
              <w:br/>
            </w:r>
            <w:r>
              <w:rPr>
                <w:rFonts w:ascii="Times New Roman"/>
                <w:b w:val="false"/>
                <w:i w:val="false"/>
                <w:color w:val="000000"/>
                <w:sz w:val="20"/>
              </w:rPr>
              <w:t xml:space="preserve">қызметiн бағалаудың </w:t>
            </w:r>
            <w:r>
              <w:br/>
            </w:r>
            <w:r>
              <w:rPr>
                <w:rFonts w:ascii="Times New Roman"/>
                <w:b w:val="false"/>
                <w:i w:val="false"/>
                <w:color w:val="000000"/>
                <w:sz w:val="20"/>
              </w:rPr>
              <w:t>әдiстемесiне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4"/>
          <w:p>
            <w:pPr>
              <w:spacing w:after="20"/>
              <w:ind w:left="20"/>
              <w:jc w:val="both"/>
            </w:pPr>
            <w:r>
              <w:rPr>
                <w:rFonts w:ascii="Times New Roman"/>
                <w:b w:val="false"/>
                <w:i w:val="false"/>
                <w:color w:val="000000"/>
                <w:sz w:val="20"/>
              </w:rPr>
              <w:t>
Нысан</w:t>
            </w:r>
          </w:p>
          <w:bookmarkEnd w:id="124"/>
        </w:tc>
      </w:tr>
    </w:tbl>
    <w:bookmarkStart w:name="z130" w:id="125"/>
    <w:p>
      <w:pPr>
        <w:spacing w:after="0"/>
        <w:ind w:left="0"/>
        <w:jc w:val="left"/>
      </w:pPr>
      <w:r>
        <w:rPr>
          <w:rFonts w:ascii="Times New Roman"/>
          <w:b/>
          <w:i w:val="false"/>
          <w:color w:val="000000"/>
        </w:rPr>
        <w:t xml:space="preserve"> Бағалау парағы</w:t>
      </w:r>
    </w:p>
    <w:bookmarkEnd w:id="125"/>
    <w:bookmarkStart w:name="z131" w:id="126"/>
    <w:p>
      <w:pPr>
        <w:spacing w:after="0"/>
        <w:ind w:left="0"/>
        <w:jc w:val="left"/>
      </w:pPr>
      <w:r>
        <w:rPr>
          <w:rFonts w:ascii="Times New Roman"/>
          <w:b/>
          <w:i w:val="false"/>
          <w:color w:val="000000"/>
        </w:rPr>
        <w:t xml:space="preserve"> _________________________________________________ жыл </w:t>
      </w:r>
      <w:r>
        <w:br/>
      </w:r>
      <w:r>
        <w:rPr>
          <w:rFonts w:ascii="Times New Roman"/>
          <w:b/>
          <w:i w:val="false"/>
          <w:color w:val="000000"/>
        </w:rPr>
        <w:t>(бағаланатын жыл)</w:t>
      </w:r>
    </w:p>
    <w:bookmarkEnd w:id="126"/>
    <w:bookmarkStart w:name="z132" w:id="12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27"/>
    <w:bookmarkStart w:name="z133" w:id="12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8"/>
    <w:bookmarkStart w:name="z134"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35" w:id="130"/>
    <w:p>
      <w:pPr>
        <w:spacing w:after="0"/>
        <w:ind w:left="0"/>
        <w:jc w:val="both"/>
      </w:pPr>
      <w:r>
        <w:rPr>
          <w:rFonts w:ascii="Times New Roman"/>
          <w:b w:val="false"/>
          <w:i w:val="false"/>
          <w:color w:val="000000"/>
          <w:sz w:val="28"/>
        </w:rPr>
        <w:t>
      _________________________________________________________________</w:t>
      </w:r>
    </w:p>
    <w:bookmarkEnd w:id="130"/>
    <w:bookmarkStart w:name="z136" w:id="131"/>
    <w:p>
      <w:pPr>
        <w:spacing w:after="0"/>
        <w:ind w:left="0"/>
        <w:jc w:val="both"/>
      </w:pPr>
      <w:r>
        <w:rPr>
          <w:rFonts w:ascii="Times New Roman"/>
          <w:b w:val="false"/>
          <w:i w:val="false"/>
          <w:color w:val="000000"/>
          <w:sz w:val="28"/>
        </w:rPr>
        <w:t>
      Жеке жоспарды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763"/>
        <w:gridCol w:w="3739"/>
        <w:gridCol w:w="2064"/>
        <w:gridCol w:w="1507"/>
        <w:gridCol w:w="670"/>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өзін-өзібағалау нәтижелері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кедейін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35"/>
        <w:gridCol w:w="6365"/>
      </w:tblGrid>
      <w:tr>
        <w:trPr>
          <w:trHeight w:val="30" w:hRule="atLeast"/>
        </w:trPr>
        <w:tc>
          <w:tcPr>
            <w:tcW w:w="59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бойынша "Б" корпусы </w:t>
            </w:r>
            <w:r>
              <w:br/>
            </w:r>
            <w:r>
              <w:rPr>
                <w:rFonts w:ascii="Times New Roman"/>
                <w:b w:val="false"/>
                <w:i w:val="false"/>
                <w:color w:val="000000"/>
                <w:sz w:val="20"/>
              </w:rPr>
              <w:t xml:space="preserve">мемлекеттiк әкiмшiлiк </w:t>
            </w:r>
            <w:r>
              <w:br/>
            </w:r>
            <w:r>
              <w:rPr>
                <w:rFonts w:ascii="Times New Roman"/>
                <w:b w:val="false"/>
                <w:i w:val="false"/>
                <w:color w:val="000000"/>
                <w:sz w:val="20"/>
              </w:rPr>
              <w:t xml:space="preserve">қызметшiлерiнiң қызметiн </w:t>
            </w:r>
            <w:r>
              <w:br/>
            </w:r>
            <w:r>
              <w:rPr>
                <w:rFonts w:ascii="Times New Roman"/>
                <w:b w:val="false"/>
                <w:i w:val="false"/>
                <w:color w:val="000000"/>
                <w:sz w:val="20"/>
              </w:rPr>
              <w:t xml:space="preserve">бағалаудың әдiстемесiне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Нысан</w:t>
            </w:r>
          </w:p>
          <w:bookmarkEnd w:id="132"/>
        </w:tc>
      </w:tr>
    </w:tbl>
    <w:bookmarkStart w:name="z139" w:id="133"/>
    <w:p>
      <w:pPr>
        <w:spacing w:after="0"/>
        <w:ind w:left="0"/>
        <w:jc w:val="left"/>
      </w:pPr>
      <w:r>
        <w:rPr>
          <w:rFonts w:ascii="Times New Roman"/>
          <w:b/>
          <w:i w:val="false"/>
          <w:color w:val="000000"/>
        </w:rPr>
        <w:t xml:space="preserve"> Бағалау жөніндегі комиссия отырысының хаттамасы</w:t>
      </w:r>
    </w:p>
    <w:bookmarkEnd w:id="133"/>
    <w:bookmarkStart w:name="z140" w:id="134"/>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(мемлекеттік органның атауы)</w:t>
      </w:r>
    </w:p>
    <w:bookmarkEnd w:id="134"/>
    <w:bookmarkStart w:name="z141" w:id="135"/>
    <w:p>
      <w:pPr>
        <w:spacing w:after="0"/>
        <w:ind w:left="0"/>
        <w:jc w:val="left"/>
      </w:pPr>
      <w:r>
        <w:rPr>
          <w:rFonts w:ascii="Times New Roman"/>
          <w:b/>
          <w:i w:val="false"/>
          <w:color w:val="000000"/>
        </w:rPr>
        <w:t xml:space="preserve"> _____________________________________________________________________________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35"/>
    <w:bookmarkStart w:name="z142" w:id="136"/>
    <w:p>
      <w:pPr>
        <w:spacing w:after="0"/>
        <w:ind w:left="0"/>
        <w:jc w:val="both"/>
      </w:pPr>
      <w:r>
        <w:rPr>
          <w:rFonts w:ascii="Times New Roman"/>
          <w:b w:val="false"/>
          <w:i w:val="false"/>
          <w:color w:val="000000"/>
          <w:sz w:val="28"/>
        </w:rPr>
        <w:t>
      Бағалау нәтижелері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6825"/>
        <w:gridCol w:w="2134"/>
        <w:gridCol w:w="1207"/>
      </w:tblGrid>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Комиссия қорытындысы:</w:t>
      </w:r>
    </w:p>
    <w:bookmarkEnd w:id="137"/>
    <w:bookmarkStart w:name="z144" w:id="138"/>
    <w:p>
      <w:pPr>
        <w:spacing w:after="0"/>
        <w:ind w:left="0"/>
        <w:jc w:val="both"/>
      </w:pPr>
      <w:r>
        <w:rPr>
          <w:rFonts w:ascii="Times New Roman"/>
          <w:b w:val="false"/>
          <w:i w:val="false"/>
          <w:color w:val="000000"/>
          <w:sz w:val="28"/>
        </w:rPr>
        <w:t>
      _________________________________________________________________</w:t>
      </w:r>
    </w:p>
    <w:bookmarkEnd w:id="138"/>
    <w:bookmarkStart w:name="z145" w:id="139"/>
    <w:p>
      <w:pPr>
        <w:spacing w:after="0"/>
        <w:ind w:left="0"/>
        <w:jc w:val="both"/>
      </w:pPr>
      <w:r>
        <w:rPr>
          <w:rFonts w:ascii="Times New Roman"/>
          <w:b w:val="false"/>
          <w:i w:val="false"/>
          <w:color w:val="000000"/>
          <w:sz w:val="28"/>
        </w:rPr>
        <w:t>
      _________________________________________________________________</w:t>
      </w:r>
    </w:p>
    <w:bookmarkEnd w:id="139"/>
    <w:bookmarkStart w:name="z146" w:id="140"/>
    <w:p>
      <w:pPr>
        <w:spacing w:after="0"/>
        <w:ind w:left="0"/>
        <w:jc w:val="both"/>
      </w:pPr>
      <w:r>
        <w:rPr>
          <w:rFonts w:ascii="Times New Roman"/>
          <w:b w:val="false"/>
          <w:i w:val="false"/>
          <w:color w:val="000000"/>
          <w:sz w:val="28"/>
        </w:rPr>
        <w:t>
      Тексерген:</w:t>
      </w:r>
    </w:p>
    <w:bookmarkEnd w:id="140"/>
    <w:bookmarkStart w:name="z147" w:id="141"/>
    <w:p>
      <w:pPr>
        <w:spacing w:after="0"/>
        <w:ind w:left="0"/>
        <w:jc w:val="both"/>
      </w:pPr>
      <w:r>
        <w:rPr>
          <w:rFonts w:ascii="Times New Roman"/>
          <w:b w:val="false"/>
          <w:i w:val="false"/>
          <w:color w:val="000000"/>
          <w:sz w:val="28"/>
        </w:rPr>
        <w:t xml:space="preserve">
      Комиссия хатшысы: _________________________________________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41"/>
    <w:bookmarkStart w:name="z148" w:id="142"/>
    <w:p>
      <w:pPr>
        <w:spacing w:after="0"/>
        <w:ind w:left="0"/>
        <w:jc w:val="both"/>
      </w:pPr>
      <w:r>
        <w:rPr>
          <w:rFonts w:ascii="Times New Roman"/>
          <w:b w:val="false"/>
          <w:i w:val="false"/>
          <w:color w:val="000000"/>
          <w:sz w:val="28"/>
        </w:rPr>
        <w:t xml:space="preserve">
      Комиссия төрағасы: __________________________________________ Күні: ____________ </w:t>
      </w:r>
      <w:r>
        <w:br/>
      </w:r>
      <w:r>
        <w:rPr>
          <w:rFonts w:ascii="Times New Roman"/>
          <w:b w:val="false"/>
          <w:i w:val="false"/>
          <w:color w:val="000000"/>
          <w:sz w:val="28"/>
        </w:rPr>
        <w:t>(тегі, аты, әкесінің аты (болған жағдайда), қолы)</w:t>
      </w:r>
    </w:p>
    <w:bookmarkEnd w:id="142"/>
    <w:bookmarkStart w:name="z149" w:id="143"/>
    <w:p>
      <w:pPr>
        <w:spacing w:after="0"/>
        <w:ind w:left="0"/>
        <w:jc w:val="both"/>
      </w:pPr>
      <w:r>
        <w:rPr>
          <w:rFonts w:ascii="Times New Roman"/>
          <w:b w:val="false"/>
          <w:i w:val="false"/>
          <w:color w:val="000000"/>
          <w:sz w:val="28"/>
        </w:rPr>
        <w:t xml:space="preserve">
      Комиссия мүшесі: __________________________________________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