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b870" w14:textId="923b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2017 жылғы 5 сәуірдегі № 83 қаулысы. Шығыс Қазақстан облысының Әділет департаментінде 2017 жылғы 28 сәуірде № 4992 болып тіркелді. Күші жойылды - Шығыс Қазақстан облысы Күршім ауданы әкімдігінің 2018 жылғы 20 сәуірдегі № 142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әкімдігінің 20.04.2018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 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қызмет туралы" Қазақстан Республикасының 2015 жылғы 23 қарашадағы Заңының 33 – 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бұйрығымен бекітілген "Б" корпусы мемлекеттік әкімшілік қызметшілерінің қызметін бағалаудың үлгілік әдістемесінің </w:t>
      </w:r>
      <w:r>
        <w:rPr>
          <w:rFonts w:ascii="Times New Roman"/>
          <w:b w:val="false"/>
          <w:i w:val="false"/>
          <w:color w:val="000000"/>
          <w:sz w:val="28"/>
        </w:rPr>
        <w:t>1 - тармағының</w:t>
      </w:r>
      <w:r>
        <w:rPr>
          <w:rFonts w:ascii="Times New Roman"/>
          <w:b w:val="false"/>
          <w:i w:val="false"/>
          <w:color w:val="000000"/>
          <w:sz w:val="28"/>
        </w:rPr>
        <w:t xml:space="preserve"> 2) – тармақшасына сәйкес, (Нормативтiк құқықтық актiлердi мемлекеттiк тiркеу тiзiлiмiнде № 14637 болып тiркелген) Күршім ауданының әкімдігі</w:t>
      </w:r>
      <w:r>
        <w:rPr>
          <w:rFonts w:ascii="Times New Roman"/>
          <w:b/>
          <w:i w:val="false"/>
          <w:color w:val="000000"/>
          <w:sz w:val="28"/>
        </w:rPr>
        <w:t xml:space="preserve"> ҚАУЛЫ ЕТЕДІ: </w:t>
      </w:r>
    </w:p>
    <w:bookmarkEnd w:id="0"/>
    <w:bookmarkStart w:name="z2" w:id="1"/>
    <w:p>
      <w:pPr>
        <w:spacing w:after="0"/>
        <w:ind w:left="0"/>
        <w:jc w:val="both"/>
      </w:pPr>
      <w:r>
        <w:rPr>
          <w:rFonts w:ascii="Times New Roman"/>
          <w:b w:val="false"/>
          <w:i w:val="false"/>
          <w:color w:val="000000"/>
          <w:sz w:val="28"/>
        </w:rPr>
        <w:t xml:space="preserve">
      1. Ұсынылған Күршім ауданының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Күршім ауданы әкімінің аппаратының басшысы А.Қ. Абилмажновқа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Чукаев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 </w:t>
            </w:r>
            <w:r>
              <w:br/>
            </w:r>
            <w:r>
              <w:rPr>
                <w:rFonts w:ascii="Times New Roman"/>
                <w:b w:val="false"/>
                <w:i w:val="false"/>
                <w:color w:val="000000"/>
                <w:sz w:val="20"/>
              </w:rPr>
              <w:t>2017 жылғы " 05 " _</w:t>
            </w:r>
            <w:r>
              <w:rPr>
                <w:rFonts w:ascii="Times New Roman"/>
                <w:b w:val="false"/>
                <w:i w:val="false"/>
                <w:color w:val="000000"/>
                <w:sz w:val="20"/>
                <w:u w:val="single"/>
              </w:rPr>
              <w:t>04</w:t>
            </w:r>
            <w:r>
              <w:rPr>
                <w:rFonts w:ascii="Times New Roman"/>
                <w:b w:val="false"/>
                <w:i w:val="false"/>
                <w:color w:val="000000"/>
                <w:sz w:val="20"/>
                <w:u w:val="single"/>
              </w:rPr>
              <w:t>_</w:t>
            </w:r>
            <w:r>
              <w:rPr>
                <w:rFonts w:ascii="Times New Roman"/>
                <w:b w:val="false"/>
                <w:i w:val="false"/>
                <w:color w:val="000000"/>
                <w:sz w:val="20"/>
                <w:u w:val="single"/>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83</w:t>
            </w:r>
            <w:r>
              <w:rPr>
                <w:rFonts w:ascii="Times New Roman"/>
                <w:b w:val="false"/>
                <w:i w:val="false"/>
                <w:color w:val="000000"/>
                <w:sz w:val="20"/>
              </w:rPr>
              <w:t xml:space="preserve"> қаулысымен бекітілген</w:t>
            </w:r>
          </w:p>
        </w:tc>
      </w:tr>
    </w:tbl>
    <w:bookmarkStart w:name="z7" w:id="4"/>
    <w:p>
      <w:pPr>
        <w:spacing w:after="0"/>
        <w:ind w:left="0"/>
        <w:jc w:val="left"/>
      </w:pPr>
      <w:r>
        <w:rPr>
          <w:rFonts w:ascii="Times New Roman"/>
          <w:b/>
          <w:i w:val="false"/>
          <w:color w:val="000000"/>
        </w:rPr>
        <w:t xml:space="preserve"> Күршім ауданы жергілікті атқарушы органдарының "Б" корпусы мемлекеттік әкімшілік қызметшілерінің қызметін бағалау әдістемесі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Күршім ауданы жергілікті атқарушы органдарының "Б" корпусы мемлекеттік әкімшілік қызметшілерінің қызметін жыл сайынғы бағалаудың әдістемесі (бұдан әрі – Әдістеме) "Қазақстан Республикасындағы жергілікті мемлекеттік басқару және өзін-өзі басқару туралы" Қазақстан Республикасының 2001 жылғы 23 қаңтардағы Заңының 33 – 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негізінде (Нормативтiк құқықтық актiлердi мемлекеттiк тiркеу тiзiлiмiнде № 14637 болып тiркелген) әзірленді және Күршім ауданының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0"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1"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2"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3"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4"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5"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6"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7"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18" w:id="15"/>
    <w:p>
      <w:pPr>
        <w:spacing w:after="0"/>
        <w:ind w:left="0"/>
        <w:jc w:val="both"/>
      </w:pPr>
      <w:r>
        <w:rPr>
          <w:rFonts w:ascii="Times New Roman"/>
          <w:b w:val="false"/>
          <w:i w:val="false"/>
          <w:color w:val="000000"/>
          <w:sz w:val="28"/>
        </w:rPr>
        <w:t>
      Ауданның атқарушы органдары басшыларының бағалауын ауданның әкімімен немесе қалып бойынша оның орынбасарларының бірімен жүргізіледі.</w:t>
      </w:r>
    </w:p>
    <w:bookmarkEnd w:id="15"/>
    <w:bookmarkStart w:name="z19" w:id="16"/>
    <w:p>
      <w:pPr>
        <w:spacing w:after="0"/>
        <w:ind w:left="0"/>
        <w:jc w:val="both"/>
      </w:pPr>
      <w:r>
        <w:rPr>
          <w:rFonts w:ascii="Times New Roman"/>
          <w:b w:val="false"/>
          <w:i w:val="false"/>
          <w:color w:val="000000"/>
          <w:sz w:val="28"/>
        </w:rPr>
        <w:t>
      5. Жылдық бағалау:</w:t>
      </w:r>
    </w:p>
    <w:bookmarkEnd w:id="16"/>
    <w:bookmarkStart w:name="z20"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1" w:id="18"/>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"Б" корпусы қызметшісінің жеке жұмыс жоспарын орындау бағасынан құралады.</w:t>
      </w:r>
    </w:p>
    <w:bookmarkEnd w:id="18"/>
    <w:bookmarkStart w:name="z22" w:id="19"/>
    <w:p>
      <w:pPr>
        <w:spacing w:after="0"/>
        <w:ind w:left="0"/>
        <w:jc w:val="both"/>
      </w:pPr>
      <w:r>
        <w:rPr>
          <w:rFonts w:ascii="Times New Roman"/>
          <w:b w:val="false"/>
          <w:i w:val="false"/>
          <w:color w:val="000000"/>
          <w:sz w:val="28"/>
        </w:rPr>
        <w:t>
      6. Лауазымды тұлғаларға бағалауды өткізу үшін "Б" корпусы қызметшісін мемлекеттік лауазымға тағайындау және мемлекеттік лауазымнан босату құқығы бар жергілікті атқарушы органдардың басшыларынан бірыңғай Бағалау жөніндегі комиссия құрылады, "Күршім ауданы әкімінің аппараты" мемлекеттік мекемесінің персоналды басқару бойынша бөлімі (персоналды басқару бойынша бөлімі) оның жұмыс органы болып табылады.</w:t>
      </w:r>
    </w:p>
    <w:bookmarkEnd w:id="19"/>
    <w:bookmarkStart w:name="z23"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4"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5"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6"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7"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бойынша бөлімінің қызметшісі болып табылады. Бағалау жөніндегі комиссияның хатшысы дауыс беруге қатыспайды.</w:t>
      </w:r>
    </w:p>
    <w:bookmarkEnd w:id="24"/>
    <w:bookmarkStart w:name="z28"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29" w:id="26"/>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құрастырылады.</w:t>
      </w:r>
    </w:p>
    <w:bookmarkEnd w:id="26"/>
    <w:bookmarkStart w:name="z30"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1"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2"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бойынша бөліміне беріледі. Екінші дана "Б" корпусы қызметшісінің құрылымдық бөлімше басшысында болады.</w:t>
      </w:r>
    </w:p>
    <w:bookmarkEnd w:id="29"/>
    <w:bookmarkStart w:name="z33" w:id="30"/>
    <w:p>
      <w:pPr>
        <w:spacing w:after="0"/>
        <w:ind w:left="0"/>
        <w:jc w:val="left"/>
      </w:pPr>
      <w:r>
        <w:rPr>
          <w:rFonts w:ascii="Times New Roman"/>
          <w:b/>
          <w:i w:val="false"/>
          <w:color w:val="000000"/>
        </w:rPr>
        <w:t xml:space="preserve"> 3-тарау. Бағалауды жүргізуге дайындық</w:t>
      </w:r>
    </w:p>
    <w:bookmarkEnd w:id="30"/>
    <w:bookmarkStart w:name="z34" w:id="31"/>
    <w:p>
      <w:pPr>
        <w:spacing w:after="0"/>
        <w:ind w:left="0"/>
        <w:jc w:val="both"/>
      </w:pPr>
      <w:r>
        <w:rPr>
          <w:rFonts w:ascii="Times New Roman"/>
          <w:b w:val="false"/>
          <w:i w:val="false"/>
          <w:color w:val="000000"/>
          <w:sz w:val="28"/>
        </w:rPr>
        <w:t>
      14. Персоналды басқару бойынша бөлім Бағалау бойынша комиссия төрағасының келісімімен бағалауды өткізу кестесін қалыптастырады.</w:t>
      </w:r>
    </w:p>
    <w:bookmarkEnd w:id="31"/>
    <w:bookmarkStart w:name="z35" w:id="32"/>
    <w:p>
      <w:pPr>
        <w:spacing w:after="0"/>
        <w:ind w:left="0"/>
        <w:jc w:val="both"/>
      </w:pPr>
      <w:r>
        <w:rPr>
          <w:rFonts w:ascii="Times New Roman"/>
          <w:b w:val="false"/>
          <w:i w:val="false"/>
          <w:color w:val="000000"/>
          <w:sz w:val="28"/>
        </w:rPr>
        <w:t>
      Персоналды басқару бойынша бөлім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6"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37"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8"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9"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0"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1"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2"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3"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44"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45" w:id="42"/>
    <w:p>
      <w:pPr>
        <w:spacing w:after="0"/>
        <w:ind w:left="0"/>
        <w:jc w:val="both"/>
      </w:pPr>
      <w:r>
        <w:rPr>
          <w:rFonts w:ascii="Times New Roman"/>
          <w:b w:val="false"/>
          <w:i w:val="false"/>
          <w:color w:val="000000"/>
          <w:sz w:val="28"/>
        </w:rPr>
        <w:t>
      21. Еңбек тәртібін бұзуға:</w:t>
      </w:r>
    </w:p>
    <w:bookmarkEnd w:id="42"/>
    <w:bookmarkStart w:name="z46" w:id="43"/>
    <w:p>
      <w:pPr>
        <w:spacing w:after="0"/>
        <w:ind w:left="0"/>
        <w:jc w:val="both"/>
      </w:pPr>
      <w:r>
        <w:rPr>
          <w:rFonts w:ascii="Times New Roman"/>
          <w:b w:val="false"/>
          <w:i w:val="false"/>
          <w:color w:val="000000"/>
          <w:sz w:val="28"/>
        </w:rPr>
        <w:t>
      1) дәлелді себепсіз жұмысқа кешігу;</w:t>
      </w:r>
    </w:p>
    <w:bookmarkEnd w:id="43"/>
    <w:bookmarkStart w:name="z47"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8" w:id="45"/>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персоналды басқару бойынша бөлімі және "Б" корпусы қызметшісінің тікелей басшысының құжатпен дәлелденген мәліметі саналады. </w:t>
      </w:r>
    </w:p>
    <w:bookmarkEnd w:id="45"/>
    <w:bookmarkStart w:name="z49"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0"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 бойынша толтырылған бағалау парағын келісу үшін ұсынады.</w:t>
      </w:r>
    </w:p>
    <w:bookmarkEnd w:id="47"/>
    <w:bookmarkStart w:name="z51"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бойынша бөлімі, құжат айналымы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2"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3"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бойынша бөлімнің жұмыскері және "Б" корпусы қызметшісінің тікелей басшысы еркін нысанда танысудан бас тарту туралы акт құрастырады.</w:t>
      </w:r>
    </w:p>
    <w:bookmarkEnd w:id="50"/>
    <w:bookmarkStart w:name="z54"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a – көтермелеу балдары;</w:t>
      </w:r>
    </w:p>
    <w:bookmarkEnd w:id="54"/>
    <w:bookmarkStart w:name="z58" w:id="55"/>
    <w:p>
      <w:pPr>
        <w:spacing w:after="0"/>
        <w:ind w:left="0"/>
        <w:jc w:val="both"/>
      </w:pPr>
      <w:r>
        <w:rPr>
          <w:rFonts w:ascii="Times New Roman"/>
          <w:b w:val="false"/>
          <w:i w:val="false"/>
          <w:color w:val="000000"/>
          <w:sz w:val="28"/>
        </w:rPr>
        <w:t>
      в – айыппұл балдары.</w:t>
      </w:r>
    </w:p>
    <w:bookmarkEnd w:id="55"/>
    <w:bookmarkStart w:name="z59"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6"/>
    <w:bookmarkStart w:name="z60" w:id="57"/>
    <w:p>
      <w:pPr>
        <w:spacing w:after="0"/>
        <w:ind w:left="0"/>
        <w:jc w:val="left"/>
      </w:pPr>
      <w:r>
        <w:rPr>
          <w:rFonts w:ascii="Times New Roman"/>
          <w:b/>
          <w:i w:val="false"/>
          <w:color w:val="000000"/>
        </w:rPr>
        <w:t xml:space="preserve"> 5-тарау. Жылдық бағалау</w:t>
      </w:r>
    </w:p>
    <w:bookmarkEnd w:id="57"/>
    <w:bookmarkStart w:name="z61"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толтырылған жеке жоспарды орындау бағалау парағын жолдайды.</w:t>
      </w:r>
    </w:p>
    <w:bookmarkEnd w:id="58"/>
    <w:bookmarkStart w:name="z62"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3"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64"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5"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6"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7"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68"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69"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бойынша бөлімінің жұмыскері және "Б" корпусы қызметшісінің тікелей басшысы танысудан бас тарту туралы еркін нысанда акт құрастырылады.</w:t>
      </w:r>
    </w:p>
    <w:bookmarkEnd w:id="66"/>
    <w:bookmarkStart w:name="z70" w:id="67"/>
    <w:p>
      <w:pPr>
        <w:spacing w:after="0"/>
        <w:ind w:left="0"/>
        <w:jc w:val="both"/>
      </w:pPr>
      <w:r>
        <w:rPr>
          <w:rFonts w:ascii="Times New Roman"/>
          <w:b w:val="false"/>
          <w:i w:val="false"/>
          <w:color w:val="000000"/>
          <w:sz w:val="28"/>
        </w:rPr>
        <w:t>
      32. Персоналды басқару бойынша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1"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5"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6"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7"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8" w:id="75"/>
    <w:p>
      <w:pPr>
        <w:spacing w:after="0"/>
        <w:ind w:left="0"/>
        <w:jc w:val="both"/>
      </w:pPr>
      <w:r>
        <w:rPr>
          <w:rFonts w:ascii="Times New Roman"/>
          <w:b w:val="false"/>
          <w:i w:val="false"/>
          <w:color w:val="000000"/>
          <w:sz w:val="28"/>
        </w:rPr>
        <w:t xml:space="preserve">
      "өте жақсы" мәнге (130 балдан астам) – 5 балл; </w:t>
      </w:r>
    </w:p>
    <w:bookmarkEnd w:id="75"/>
    <w:bookmarkStart w:name="z7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81"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2" w:id="79"/>
    <w:p>
      <w:pPr>
        <w:spacing w:after="0"/>
        <w:ind w:left="0"/>
        <w:jc w:val="both"/>
      </w:pPr>
      <w:r>
        <w:rPr>
          <w:rFonts w:ascii="Times New Roman"/>
          <w:b w:val="false"/>
          <w:i w:val="false"/>
          <w:color w:val="000000"/>
          <w:sz w:val="28"/>
        </w:rPr>
        <w:t>
      34. Персоналды басқару бойынша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3" w:id="80"/>
    <w:p>
      <w:pPr>
        <w:spacing w:after="0"/>
        <w:ind w:left="0"/>
        <w:jc w:val="both"/>
      </w:pPr>
      <w:r>
        <w:rPr>
          <w:rFonts w:ascii="Times New Roman"/>
          <w:b w:val="false"/>
          <w:i w:val="false"/>
          <w:color w:val="000000"/>
          <w:sz w:val="28"/>
        </w:rPr>
        <w:t>
       Персоналды басқару бойынша бөлімі Комиссияның отырысына келесі құжаттарды:</w:t>
      </w:r>
    </w:p>
    <w:bookmarkEnd w:id="80"/>
    <w:bookmarkStart w:name="z84" w:id="81"/>
    <w:p>
      <w:pPr>
        <w:spacing w:after="0"/>
        <w:ind w:left="0"/>
        <w:jc w:val="both"/>
      </w:pPr>
      <w:r>
        <w:rPr>
          <w:rFonts w:ascii="Times New Roman"/>
          <w:b w:val="false"/>
          <w:i w:val="false"/>
          <w:color w:val="000000"/>
          <w:sz w:val="28"/>
        </w:rPr>
        <w:t>
      1) толтырылған бағалау парақтарын;</w:t>
      </w:r>
    </w:p>
    <w:bookmarkEnd w:id="81"/>
    <w:bookmarkStart w:name="z85"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6" w:id="83"/>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сәйкес нысан бойынша Комиссия отырысы хаттамасының жобасын тапсырады.</w:t>
      </w:r>
    </w:p>
    <w:bookmarkEnd w:id="83"/>
    <w:bookmarkStart w:name="z87" w:id="84"/>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4"/>
    <w:bookmarkStart w:name="z88" w:id="85"/>
    <w:p>
      <w:pPr>
        <w:spacing w:after="0"/>
        <w:ind w:left="0"/>
        <w:jc w:val="both"/>
      </w:pPr>
      <w:r>
        <w:rPr>
          <w:rFonts w:ascii="Times New Roman"/>
          <w:b w:val="false"/>
          <w:i w:val="false"/>
          <w:color w:val="000000"/>
          <w:sz w:val="28"/>
        </w:rPr>
        <w:t>
      1) бағалау нәтижелерін бекітеді;</w:t>
      </w:r>
    </w:p>
    <w:bookmarkEnd w:id="85"/>
    <w:bookmarkStart w:name="z89" w:id="86"/>
    <w:p>
      <w:pPr>
        <w:spacing w:after="0"/>
        <w:ind w:left="0"/>
        <w:jc w:val="both"/>
      </w:pPr>
      <w:r>
        <w:rPr>
          <w:rFonts w:ascii="Times New Roman"/>
          <w:b w:val="false"/>
          <w:i w:val="false"/>
          <w:color w:val="000000"/>
          <w:sz w:val="28"/>
        </w:rPr>
        <w:t>
      2) бағалау нәтижелерін қайта қарайды.</w:t>
      </w:r>
    </w:p>
    <w:bookmarkEnd w:id="86"/>
    <w:bookmarkStart w:name="z90"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1" w:id="88"/>
    <w:p>
      <w:pPr>
        <w:spacing w:after="0"/>
        <w:ind w:left="0"/>
        <w:jc w:val="both"/>
      </w:pPr>
      <w:r>
        <w:rPr>
          <w:rFonts w:ascii="Times New Roman"/>
          <w:b w:val="false"/>
          <w:i w:val="false"/>
          <w:color w:val="000000"/>
          <w:sz w:val="28"/>
        </w:rPr>
        <w:t>
      36. Персоналды басқару бойынша бөлімі бағалау нәтижелерімен ол аяқталған соң екі жұмыс күні ішінде "Б" корпусының қызметшісін таныстырады.</w:t>
      </w:r>
    </w:p>
    <w:bookmarkEnd w:id="88"/>
    <w:bookmarkStart w:name="z92"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3"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бойынша бөлімінің қызметкері танысудан бас тарту туралы еркін нұсқада акт құрастырылады.</w:t>
      </w:r>
    </w:p>
    <w:bookmarkEnd w:id="90"/>
    <w:bookmarkStart w:name="z94"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бөлімінде сақталады.</w:t>
      </w:r>
    </w:p>
    <w:bookmarkEnd w:id="91"/>
    <w:bookmarkStart w:name="z95" w:id="92"/>
    <w:p>
      <w:pPr>
        <w:spacing w:after="0"/>
        <w:ind w:left="0"/>
        <w:jc w:val="left"/>
      </w:pPr>
      <w:r>
        <w:rPr>
          <w:rFonts w:ascii="Times New Roman"/>
          <w:b/>
          <w:i w:val="false"/>
          <w:color w:val="000000"/>
        </w:rPr>
        <w:t xml:space="preserve"> 7-тарау. Бағалау нәтижелеріне шағымдану</w:t>
      </w:r>
    </w:p>
    <w:bookmarkEnd w:id="92"/>
    <w:bookmarkStart w:name="z96"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97"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98"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5"/>
    <w:bookmarkStart w:name="z99"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0"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1"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2"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3"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4"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1"/>
    <w:bookmarkStart w:name="z105"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6"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7"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09" w:id="105"/>
          <w:p>
            <w:pPr>
              <w:spacing w:after="20"/>
              <w:ind w:left="20"/>
              <w:jc w:val="both"/>
            </w:pPr>
            <w:r>
              <w:rPr>
                <w:rFonts w:ascii="Times New Roman"/>
                <w:b w:val="false"/>
                <w:i w:val="false"/>
                <w:color w:val="000000"/>
                <w:sz w:val="20"/>
              </w:rPr>
              <w:t>
Нысан</w:t>
            </w:r>
          </w:p>
          <w:bookmarkEnd w:id="105"/>
        </w:tc>
      </w:tr>
    </w:tbl>
    <w:bookmarkStart w:name="z110"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1" w:id="107"/>
    <w:p>
      <w:pPr>
        <w:spacing w:after="0"/>
        <w:ind w:left="0"/>
        <w:jc w:val="left"/>
      </w:pPr>
      <w:r>
        <w:rPr>
          <w:rFonts w:ascii="Times New Roman"/>
          <w:b/>
          <w:i w:val="false"/>
          <w:color w:val="000000"/>
        </w:rPr>
        <w:t xml:space="preserve"> __________________________________ жыл </w:t>
      </w:r>
      <w:r>
        <w:br/>
      </w:r>
      <w:r>
        <w:rPr>
          <w:rFonts w:ascii="Times New Roman"/>
          <w:b/>
          <w:i w:val="false"/>
          <w:color w:val="000000"/>
        </w:rPr>
        <w:t>(жеке жоспар құрастырылатын кезең)</w:t>
      </w:r>
    </w:p>
    <w:bookmarkEnd w:id="107"/>
    <w:bookmarkStart w:name="z112" w:id="108"/>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 </w:t>
      </w:r>
    </w:p>
    <w:bookmarkEnd w:id="108"/>
    <w:bookmarkStart w:name="z113" w:id="109"/>
    <w:p>
      <w:pPr>
        <w:spacing w:after="0"/>
        <w:ind w:left="0"/>
        <w:jc w:val="both"/>
      </w:pPr>
      <w:r>
        <w:rPr>
          <w:rFonts w:ascii="Times New Roman"/>
          <w:b w:val="false"/>
          <w:i w:val="false"/>
          <w:color w:val="000000"/>
          <w:sz w:val="28"/>
        </w:rPr>
        <w:t xml:space="preserve">
      Қызметшінің лауазымы: _____________________________________________ </w:t>
      </w:r>
    </w:p>
    <w:bookmarkEnd w:id="109"/>
    <w:bookmarkStart w:name="z114" w:id="110"/>
    <w:p>
      <w:pPr>
        <w:spacing w:after="0"/>
        <w:ind w:left="0"/>
        <w:jc w:val="both"/>
      </w:pPr>
      <w:r>
        <w:rPr>
          <w:rFonts w:ascii="Times New Roman"/>
          <w:b w:val="false"/>
          <w:i w:val="false"/>
          <w:color w:val="000000"/>
          <w:sz w:val="28"/>
        </w:rPr>
        <w:t xml:space="preserve">
      Қызметшінің құрылымдық бөлімшесінің атауы:_________________________ </w:t>
      </w:r>
    </w:p>
    <w:bookmarkEnd w:id="110"/>
    <w:bookmarkStart w:name="z115" w:id="111"/>
    <w:p>
      <w:pPr>
        <w:spacing w:after="0"/>
        <w:ind w:left="0"/>
        <w:jc w:val="both"/>
      </w:pPr>
      <w:r>
        <w:rPr>
          <w:rFonts w:ascii="Times New Roman"/>
          <w:b w:val="false"/>
          <w:i w:val="false"/>
          <w:color w:val="000000"/>
          <w:sz w:val="28"/>
        </w:rPr>
        <w:t xml:space="preserve">
      __________________________________________________________________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2"/>
    <w:bookmarkStart w:name="z117" w:id="113"/>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19" w:id="114"/>
          <w:p>
            <w:pPr>
              <w:spacing w:after="20"/>
              <w:ind w:left="20"/>
              <w:jc w:val="both"/>
            </w:pPr>
            <w:r>
              <w:rPr>
                <w:rFonts w:ascii="Times New Roman"/>
                <w:b w:val="false"/>
                <w:i w:val="false"/>
                <w:color w:val="000000"/>
                <w:sz w:val="20"/>
              </w:rPr>
              <w:t>
Нысан</w:t>
            </w:r>
          </w:p>
          <w:bookmarkEnd w:id="114"/>
        </w:tc>
      </w:tr>
    </w:tbl>
    <w:bookmarkStart w:name="z120" w:id="115"/>
    <w:p>
      <w:pPr>
        <w:spacing w:after="0"/>
        <w:ind w:left="0"/>
        <w:jc w:val="left"/>
      </w:pPr>
      <w:r>
        <w:rPr>
          <w:rFonts w:ascii="Times New Roman"/>
          <w:b/>
          <w:i w:val="false"/>
          <w:color w:val="000000"/>
        </w:rPr>
        <w:t xml:space="preserve"> Бағалау парағы</w:t>
      </w:r>
    </w:p>
    <w:bookmarkEnd w:id="115"/>
    <w:bookmarkStart w:name="z121" w:id="116"/>
    <w:p>
      <w:pPr>
        <w:spacing w:after="0"/>
        <w:ind w:left="0"/>
        <w:jc w:val="left"/>
      </w:pPr>
      <w:r>
        <w:rPr>
          <w:rFonts w:ascii="Times New Roman"/>
          <w:b/>
          <w:i w:val="false"/>
          <w:color w:val="000000"/>
        </w:rPr>
        <w:t xml:space="preserve">  _____________________ тоқсан _____ жыл </w:t>
      </w:r>
      <w:r>
        <w:br/>
      </w:r>
      <w:r>
        <w:rPr>
          <w:rFonts w:ascii="Times New Roman"/>
          <w:b/>
          <w:i w:val="false"/>
          <w:color w:val="000000"/>
        </w:rPr>
        <w:t> (бағаланатын кезең)</w:t>
      </w:r>
    </w:p>
    <w:bookmarkEnd w:id="116"/>
    <w:bookmarkStart w:name="z122" w:id="117"/>
    <w:p>
      <w:pPr>
        <w:spacing w:after="0"/>
        <w:ind w:left="0"/>
        <w:jc w:val="both"/>
      </w:pPr>
      <w:r>
        <w:rPr>
          <w:rFonts w:ascii="Times New Roman"/>
          <w:b w:val="false"/>
          <w:i w:val="false"/>
          <w:color w:val="000000"/>
          <w:sz w:val="28"/>
        </w:rPr>
        <w:t>
      Бағаланатын қызметшінің (тегі, аты, әкесінің аты</w:t>
      </w:r>
    </w:p>
    <w:bookmarkEnd w:id="117"/>
    <w:bookmarkStart w:name="z123" w:id="118"/>
    <w:p>
      <w:pPr>
        <w:spacing w:after="0"/>
        <w:ind w:left="0"/>
        <w:jc w:val="both"/>
      </w:pPr>
      <w:r>
        <w:rPr>
          <w:rFonts w:ascii="Times New Roman"/>
          <w:b w:val="false"/>
          <w:i w:val="false"/>
          <w:color w:val="000000"/>
          <w:sz w:val="28"/>
        </w:rPr>
        <w:t>
      (болған жағдайда): _________________________________________________</w:t>
      </w:r>
    </w:p>
    <w:bookmarkEnd w:id="118"/>
    <w:bookmarkStart w:name="z124" w:id="119"/>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9"/>
    <w:bookmarkStart w:name="z125" w:id="12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0"/>
    <w:bookmarkStart w:name="z126" w:id="121"/>
    <w:p>
      <w:pPr>
        <w:spacing w:after="0"/>
        <w:ind w:left="0"/>
        <w:jc w:val="both"/>
      </w:pPr>
      <w:r>
        <w:rPr>
          <w:rFonts w:ascii="Times New Roman"/>
          <w:b w:val="false"/>
          <w:i w:val="false"/>
          <w:color w:val="000000"/>
          <w:sz w:val="28"/>
        </w:rPr>
        <w:t xml:space="preserve">
      __________________________________________________________________ </w:t>
      </w:r>
    </w:p>
    <w:bookmarkEnd w:id="121"/>
    <w:bookmarkStart w:name="z127" w:id="122"/>
    <w:p>
      <w:pPr>
        <w:spacing w:after="0"/>
        <w:ind w:left="0"/>
        <w:jc w:val="both"/>
      </w:pPr>
      <w:r>
        <w:rPr>
          <w:rFonts w:ascii="Times New Roman"/>
          <w:b w:val="false"/>
          <w:i w:val="false"/>
          <w:color w:val="000000"/>
          <w:sz w:val="28"/>
        </w:rPr>
        <w:t>
      Лауазымдық міндеттерді орындау бағасы: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081"/>
        <w:gridCol w:w="1533"/>
        <w:gridCol w:w="1533"/>
        <w:gridCol w:w="2081"/>
        <w:gridCol w:w="1534"/>
        <w:gridCol w:w="1808"/>
        <w:gridCol w:w="712"/>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Нысан</w:t>
            </w:r>
          </w:p>
          <w:bookmarkEnd w:id="123"/>
        </w:tc>
      </w:tr>
    </w:tbl>
    <w:p>
      <w:pPr>
        <w:spacing w:after="0"/>
        <w:ind w:left="0"/>
        <w:jc w:val="left"/>
      </w:pPr>
      <w:r>
        <w:br/>
      </w:r>
      <w:r>
        <w:rPr>
          <w:rFonts w:ascii="Times New Roman"/>
          <w:b w:val="false"/>
          <w:i w:val="false"/>
          <w:color w:val="000000"/>
          <w:sz w:val="28"/>
        </w:rPr>
        <w:t>
</w:t>
      </w:r>
    </w:p>
    <w:bookmarkStart w:name="z130" w:id="124"/>
    <w:p>
      <w:pPr>
        <w:spacing w:after="0"/>
        <w:ind w:left="0"/>
        <w:jc w:val="left"/>
      </w:pPr>
      <w:r>
        <w:rPr>
          <w:rFonts w:ascii="Times New Roman"/>
          <w:b/>
          <w:i w:val="false"/>
          <w:color w:val="000000"/>
        </w:rPr>
        <w:t xml:space="preserve"> Бағалау парағы</w:t>
      </w:r>
    </w:p>
    <w:bookmarkEnd w:id="124"/>
    <w:bookmarkStart w:name="z131" w:id="125"/>
    <w:p>
      <w:pPr>
        <w:spacing w:after="0"/>
        <w:ind w:left="0"/>
        <w:jc w:val="left"/>
      </w:pPr>
      <w:r>
        <w:rPr>
          <w:rFonts w:ascii="Times New Roman"/>
          <w:b/>
          <w:i w:val="false"/>
          <w:color w:val="000000"/>
        </w:rPr>
        <w:t xml:space="preserve">  _________________ жыл </w:t>
      </w:r>
      <w:r>
        <w:br/>
      </w:r>
      <w:r>
        <w:rPr>
          <w:rFonts w:ascii="Times New Roman"/>
          <w:b/>
          <w:i w:val="false"/>
          <w:color w:val="000000"/>
        </w:rPr>
        <w:t>(бағаланатын жыл)</w:t>
      </w:r>
    </w:p>
    <w:bookmarkEnd w:id="125"/>
    <w:bookmarkStart w:name="z132" w:id="12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6"/>
    <w:bookmarkStart w:name="z133" w:id="127"/>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7"/>
    <w:bookmarkStart w:name="z134"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135"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36" w:id="130"/>
    <w:p>
      <w:pPr>
        <w:spacing w:after="0"/>
        <w:ind w:left="0"/>
        <w:jc w:val="both"/>
      </w:pPr>
      <w:r>
        <w:rPr>
          <w:rFonts w:ascii="Times New Roman"/>
          <w:b w:val="false"/>
          <w:i w:val="false"/>
          <w:color w:val="000000"/>
          <w:sz w:val="28"/>
        </w:rPr>
        <w:t>
      Жеке жоспарды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729"/>
        <w:gridCol w:w="3925"/>
        <w:gridCol w:w="2128"/>
        <w:gridCol w:w="1292"/>
        <w:gridCol w:w="57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Нысан</w:t>
            </w:r>
          </w:p>
          <w:bookmarkEnd w:id="131"/>
        </w:tc>
      </w:tr>
    </w:tbl>
    <w:p>
      <w:pPr>
        <w:spacing w:after="0"/>
        <w:ind w:left="0"/>
        <w:jc w:val="left"/>
      </w:pPr>
      <w:r>
        <w:br/>
      </w:r>
      <w:r>
        <w:rPr>
          <w:rFonts w:ascii="Times New Roman"/>
          <w:b w:val="false"/>
          <w:i w:val="false"/>
          <w:color w:val="000000"/>
          <w:sz w:val="28"/>
        </w:rPr>
        <w:t>
</w:t>
      </w:r>
    </w:p>
    <w:bookmarkStart w:name="z139" w:id="132"/>
    <w:p>
      <w:pPr>
        <w:spacing w:after="0"/>
        <w:ind w:left="0"/>
        <w:jc w:val="left"/>
      </w:pPr>
      <w:r>
        <w:rPr>
          <w:rFonts w:ascii="Times New Roman"/>
          <w:b/>
          <w:i w:val="false"/>
          <w:color w:val="000000"/>
        </w:rPr>
        <w:t xml:space="preserve"> Бағалау жөніндегі комиссия отырысының хаттамасы</w:t>
      </w:r>
    </w:p>
    <w:bookmarkEnd w:id="132"/>
    <w:bookmarkStart w:name="z140" w:id="133"/>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(мемлекеттік органның атауы)</w:t>
      </w:r>
    </w:p>
    <w:bookmarkEnd w:id="133"/>
    <w:bookmarkStart w:name="z141" w:id="134"/>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(бағалау түрі: тоқсандық /жылдық және бағаланатын кезең тоқсан және (немесе) жыл)</w:t>
      </w:r>
    </w:p>
    <w:bookmarkEnd w:id="134"/>
    <w:bookmarkStart w:name="z142" w:id="135"/>
    <w:p>
      <w:pPr>
        <w:spacing w:after="0"/>
        <w:ind w:left="0"/>
        <w:jc w:val="both"/>
      </w:pPr>
      <w:r>
        <w:rPr>
          <w:rFonts w:ascii="Times New Roman"/>
          <w:b w:val="false"/>
          <w:i w:val="false"/>
          <w:color w:val="000000"/>
          <w:sz w:val="28"/>
        </w:rPr>
        <w:t>
      Бағалау нәтижелері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36"/>
    <w:p>
      <w:pPr>
        <w:spacing w:after="0"/>
        <w:ind w:left="0"/>
        <w:jc w:val="both"/>
      </w:pPr>
      <w:r>
        <w:rPr>
          <w:rFonts w:ascii="Times New Roman"/>
          <w:b w:val="false"/>
          <w:i w:val="false"/>
          <w:color w:val="000000"/>
          <w:sz w:val="28"/>
        </w:rPr>
        <w:t>
      Комиссия қорытындысы:</w:t>
      </w:r>
    </w:p>
    <w:bookmarkEnd w:id="136"/>
    <w:bookmarkStart w:name="z144" w:id="137"/>
    <w:p>
      <w:pPr>
        <w:spacing w:after="0"/>
        <w:ind w:left="0"/>
        <w:jc w:val="both"/>
      </w:pPr>
      <w:r>
        <w:rPr>
          <w:rFonts w:ascii="Times New Roman"/>
          <w:b w:val="false"/>
          <w:i w:val="false"/>
          <w:color w:val="000000"/>
          <w:sz w:val="28"/>
        </w:rPr>
        <w:t>
       ____________________________________________________________________</w:t>
      </w:r>
    </w:p>
    <w:bookmarkEnd w:id="137"/>
    <w:bookmarkStart w:name="z145" w:id="138"/>
    <w:p>
      <w:pPr>
        <w:spacing w:after="0"/>
        <w:ind w:left="0"/>
        <w:jc w:val="both"/>
      </w:pPr>
      <w:r>
        <w:rPr>
          <w:rFonts w:ascii="Times New Roman"/>
          <w:b w:val="false"/>
          <w:i w:val="false"/>
          <w:color w:val="000000"/>
          <w:sz w:val="28"/>
        </w:rPr>
        <w:t>
      Тексерген:</w:t>
      </w:r>
    </w:p>
    <w:bookmarkEnd w:id="138"/>
    <w:bookmarkStart w:name="z146" w:id="139"/>
    <w:p>
      <w:pPr>
        <w:spacing w:after="0"/>
        <w:ind w:left="0"/>
        <w:jc w:val="both"/>
      </w:pPr>
      <w:r>
        <w:rPr>
          <w:rFonts w:ascii="Times New Roman"/>
          <w:b w:val="false"/>
          <w:i w:val="false"/>
          <w:color w:val="000000"/>
          <w:sz w:val="28"/>
        </w:rPr>
        <w:t xml:space="preserve">
      Комиссияның хатшысы: ________________________________________ Күні: _____________ </w:t>
      </w:r>
      <w:r>
        <w:br/>
      </w:r>
      <w:r>
        <w:rPr>
          <w:rFonts w:ascii="Times New Roman"/>
          <w:b w:val="false"/>
          <w:i w:val="false"/>
          <w:color w:val="000000"/>
          <w:sz w:val="28"/>
        </w:rPr>
        <w:t>(тегі, аты, әкесінің аты (болған жағдайда, қолы)</w:t>
      </w:r>
    </w:p>
    <w:bookmarkEnd w:id="139"/>
    <w:bookmarkStart w:name="z147" w:id="140"/>
    <w:p>
      <w:pPr>
        <w:spacing w:after="0"/>
        <w:ind w:left="0"/>
        <w:jc w:val="both"/>
      </w:pPr>
      <w:r>
        <w:rPr>
          <w:rFonts w:ascii="Times New Roman"/>
          <w:b w:val="false"/>
          <w:i w:val="false"/>
          <w:color w:val="000000"/>
          <w:sz w:val="28"/>
        </w:rPr>
        <w:t xml:space="preserve">
      Комиссияның төрағасы: _________________________________________ Күні: ____________ </w:t>
      </w:r>
      <w:r>
        <w:br/>
      </w:r>
      <w:r>
        <w:rPr>
          <w:rFonts w:ascii="Times New Roman"/>
          <w:b w:val="false"/>
          <w:i w:val="false"/>
          <w:color w:val="000000"/>
          <w:sz w:val="28"/>
        </w:rPr>
        <w:t>(тегі, аты, әкесінің аты (болған жағдайда), қолы)</w:t>
      </w:r>
    </w:p>
    <w:bookmarkEnd w:id="140"/>
    <w:bookmarkStart w:name="z148" w:id="141"/>
    <w:p>
      <w:pPr>
        <w:spacing w:after="0"/>
        <w:ind w:left="0"/>
        <w:jc w:val="both"/>
      </w:pPr>
      <w:r>
        <w:rPr>
          <w:rFonts w:ascii="Times New Roman"/>
          <w:b w:val="false"/>
          <w:i w:val="false"/>
          <w:color w:val="000000"/>
          <w:sz w:val="28"/>
        </w:rPr>
        <w:t xml:space="preserve">
      Комиссияның мүшесі: ________________________________________________ Күні: _______ </w:t>
      </w:r>
      <w:r>
        <w:br/>
      </w:r>
      <w:r>
        <w:rPr>
          <w:rFonts w:ascii="Times New Roman"/>
          <w:b w:val="false"/>
          <w:i w:val="false"/>
          <w:color w:val="000000"/>
          <w:sz w:val="28"/>
        </w:rPr>
        <w:t>(тегі, аты, әкесінің аты (болған жағдайда қолы)айда), қолы) </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