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e575" w14:textId="915e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округіндегі Қаратал ауылына шектеу іс 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2017 жылғы 10 қазандағы № 3 шешімі. Шығыс Қазақстан облысының Әділет департаментінде 2017 жылғы 30 қазанда № 5263 болып тіркелді. Күші жойылды - Шығыс Қазақстан облысы Зайсан ауданы Қаратал ауылдық округі әкімінің 2018 жылғы 2 тамыздағы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02.08.2018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жылғы 24 тамыздағы № 306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ауылдық округінде Қаратал ауылының ірі қара малдарынан бруцеллез ауруының шығуына байланысты шектеу іс- 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Қаратал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