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6546" w14:textId="a8d6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27 маусымдағы № 12-7-VI шешімі. Шығыс Қазақстан облысының Әділет департаментінде 2017 жылғы 19 шілдеде № 5129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2-3-тармағына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Бородулиха аудандық мәслихатының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Шығыс Қазақстан облысы Бородулиха аудандық мәслихатының 2014 жылғы 27 наурыздағы № 21-8-V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3280 нөмірімен тіркелген, 2014 жылғы 9 мамырдағы № 35 "Аудан тынысы", 2014 жылғы 9 мамырдағы № 36 "Пульс района" аудандық газеттерде жарияланған);</w:t>
      </w:r>
    </w:p>
    <w:bookmarkEnd w:id="3"/>
    <w:bookmarkStart w:name="z5" w:id="4"/>
    <w:p>
      <w:pPr>
        <w:spacing w:after="0"/>
        <w:ind w:left="0"/>
        <w:jc w:val="both"/>
      </w:pPr>
      <w:r>
        <w:rPr>
          <w:rFonts w:ascii="Times New Roman"/>
          <w:b w:val="false"/>
          <w:i w:val="false"/>
          <w:color w:val="000000"/>
          <w:sz w:val="28"/>
        </w:rPr>
        <w:t xml:space="preserve">
       2) "Бородулиха аудандық мәслихатының 2014 жылғы 27 наурыздағы № 21-8-V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Шығыс Қазақстан облысы Бородулиха аудандық мәслихатының 2014 жылғы 29 қазандағы № 27-5-V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3556 нөмірімен тіркелген, 2014 жылғы 12 желтоқсандағы № 94 "Аудан тынысы", 2014 жылғы 12 желтоқсандағы № 94 "Пульс района" аудандық газеттерде жарияланған).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В.Ежова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27 маусымдағы № 12-7-VI </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Бородулиха аудандық мәслихатының 22.04.2022 </w:t>
      </w:r>
      <w:r>
        <w:rPr>
          <w:rFonts w:ascii="Times New Roman"/>
          <w:b w:val="false"/>
          <w:i w:val="false"/>
          <w:color w:val="ff0000"/>
          <w:sz w:val="28"/>
        </w:rPr>
        <w:t>№ 17-2-VII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p>
      <w:pPr>
        <w:spacing w:after="0"/>
        <w:ind w:left="0"/>
        <w:jc w:val="both"/>
      </w:pPr>
      <w:r>
        <w:rPr>
          <w:rFonts w:ascii="Times New Roman"/>
          <w:b w:val="false"/>
          <w:i w:val="false"/>
          <w:color w:val="000000"/>
          <w:sz w:val="28"/>
        </w:rPr>
        <w:t>
      3) ең төмен күнкөріс деңгейі –Абай облысының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"Абай облысы Бородулиха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өкімімен құрылатын комиссия;</w:t>
      </w:r>
    </w:p>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Абай облысы Бородулиха аудандық мәслихатының 21.10.2022 </w:t>
      </w:r>
      <w:r>
        <w:rPr>
          <w:rFonts w:ascii="Times New Roman"/>
          <w:b w:val="false"/>
          <w:i w:val="false"/>
          <w:color w:val="000000"/>
          <w:sz w:val="28"/>
        </w:rPr>
        <w:t>№ 22-5-VII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0"/>
    <w:bookmarkStart w:name="z13" w:id="11"/>
    <w:p>
      <w:pPr>
        <w:spacing w:after="0"/>
        <w:ind w:left="0"/>
        <w:jc w:val="both"/>
      </w:pPr>
      <w:r>
        <w:rPr>
          <w:rFonts w:ascii="Times New Roman"/>
          <w:b w:val="false"/>
          <w:i w:val="false"/>
          <w:color w:val="000000"/>
          <w:sz w:val="28"/>
        </w:rPr>
        <w:t>
      4. Әлеуметтік көмек бір рет және (немесе) мерзімді түрде (ай сайын) көрсетіледі.</w:t>
      </w:r>
    </w:p>
    <w:bookmarkEnd w:id="11"/>
    <w:bookmarkStart w:name="z14" w:id="12"/>
    <w:p>
      <w:pPr>
        <w:spacing w:after="0"/>
        <w:ind w:left="0"/>
        <w:jc w:val="both"/>
      </w:pPr>
      <w:r>
        <w:rPr>
          <w:rFonts w:ascii="Times New Roman"/>
          <w:b w:val="false"/>
          <w:i w:val="false"/>
          <w:color w:val="000000"/>
          <w:sz w:val="28"/>
        </w:rPr>
        <w:t>
      5. Осы Қағидалар Бородулиха ауданының аумағында тіркелген тұлғаларға таралады.</w:t>
      </w:r>
    </w:p>
    <w:bookmarkEnd w:id="12"/>
    <w:bookmarkStart w:name="z17" w:id="1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Үлгілік қағидаларда көзделген тәртіппен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Абай облысы Бородулиха аудандық мәслихатының 21.10.2022 </w:t>
      </w:r>
      <w:r>
        <w:rPr>
          <w:rFonts w:ascii="Times New Roman"/>
          <w:b w:val="false"/>
          <w:i w:val="false"/>
          <w:color w:val="000000"/>
          <w:sz w:val="28"/>
        </w:rPr>
        <w:t>№ 22-5-VII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7" w:id="14"/>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4"/>
    <w:bookmarkStart w:name="z18" w:id="15"/>
    <w:p>
      <w:pPr>
        <w:spacing w:after="0"/>
        <w:ind w:left="0"/>
        <w:jc w:val="both"/>
      </w:pPr>
      <w:r>
        <w:rPr>
          <w:rFonts w:ascii="Times New Roman"/>
          <w:b w:val="false"/>
          <w:i w:val="false"/>
          <w:color w:val="000000"/>
          <w:sz w:val="28"/>
        </w:rPr>
        <w:t>
      7. Мереке күндеріне әлеуметтік көмек азаматтардың келесі санаттарына ақшалай төлемдер түрінде бір рет көрсетіледі:</w:t>
      </w:r>
    </w:p>
    <w:bookmarkEnd w:id="15"/>
    <w:p>
      <w:pPr>
        <w:spacing w:after="0"/>
        <w:ind w:left="0"/>
        <w:jc w:val="both"/>
      </w:pPr>
      <w:r>
        <w:rPr>
          <w:rFonts w:ascii="Times New Roman"/>
          <w:b w:val="false"/>
          <w:i w:val="false"/>
          <w:color w:val="000000"/>
          <w:sz w:val="28"/>
        </w:rPr>
        <w:t>
      1) Халықаралық әйелдер күні – 8 наурыз (негіздердің бірі бойынша):</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көпбалалы отбасыларға – 15000 (он бес мың) теңге мөлшерінде.</w:t>
      </w:r>
    </w:p>
    <w:p>
      <w:pPr>
        <w:spacing w:after="0"/>
        <w:ind w:left="0"/>
        <w:jc w:val="both"/>
      </w:pPr>
      <w:r>
        <w:rPr>
          <w:rFonts w:ascii="Times New Roman"/>
          <w:b w:val="false"/>
          <w:i w:val="false"/>
          <w:color w:val="000000"/>
          <w:sz w:val="28"/>
        </w:rPr>
        <w:t>
      2) 2) Жеңіс күні – 9 мамыр (негіздердің бірі бойынша):</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1500000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1500000 (бір миллион бес жүз мың) теңге мөлшерінде;</w:t>
      </w:r>
    </w:p>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150000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және мiнсiз әскери қызметi үшiн бұрынғы КСР Одағының ордендерiмен және медальдарымен наградталмаған адамдарға – 70000 (жетпіс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150000 (жүз елу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      </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 (негіздердің бірі бойынша):</w:t>
      </w:r>
    </w:p>
    <w:p>
      <w:pPr>
        <w:spacing w:after="0"/>
        <w:ind w:left="0"/>
        <w:jc w:val="both"/>
      </w:pPr>
      <w:r>
        <w:rPr>
          <w:rFonts w:ascii="Times New Roman"/>
          <w:b w:val="false"/>
          <w:i w:val="false"/>
          <w:color w:val="000000"/>
          <w:sz w:val="28"/>
        </w:rPr>
        <w:t>
      1, 2 топтағы мүгедектігі бар адамдарға және он сегіз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90 жас және одан асқан адамдарға – 15000 (он бес мың) теңге мөлшерінде.</w:t>
      </w:r>
    </w:p>
    <w:p>
      <w:pPr>
        <w:spacing w:after="0"/>
        <w:ind w:left="0"/>
        <w:jc w:val="both"/>
      </w:pPr>
      <w:r>
        <w:rPr>
          <w:rFonts w:ascii="Times New Roman"/>
          <w:b w:val="false"/>
          <w:i w:val="false"/>
          <w:color w:val="000000"/>
          <w:sz w:val="28"/>
        </w:rPr>
        <w:t>
      4) Тәуелсіздік күні – 16 желтоқсан (негіздердің бірі бойынша):</w:t>
      </w:r>
    </w:p>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тұлғаларға – 13000 (он үш мың) теңге мөлшерінде; </w:t>
      </w:r>
    </w:p>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тұлғаларға – 13000 (он үш мың) теңге мөлшерінде; </w:t>
      </w:r>
    </w:p>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тұлғалар – 13000 (он үш мың) теңге мөлшерінде; </w:t>
      </w:r>
    </w:p>
    <w:p>
      <w:pPr>
        <w:spacing w:after="0"/>
        <w:ind w:left="0"/>
        <w:jc w:val="both"/>
      </w:pPr>
      <w:r>
        <w:rPr>
          <w:rFonts w:ascii="Times New Roman"/>
          <w:b w:val="false"/>
          <w:i w:val="false"/>
          <w:color w:val="000000"/>
          <w:sz w:val="28"/>
        </w:rPr>
        <w:t xml:space="preserve">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13000 (он үш мың) теңге мөлшерінде; </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100000 (жүз мың) теңге мөлшерінде; </w:t>
      </w:r>
    </w:p>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13000 (он үш мың) теңге мөлшерінде; </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p>
      <w:pPr>
        <w:spacing w:after="0"/>
        <w:ind w:left="0"/>
        <w:jc w:val="both"/>
      </w:pPr>
      <w:r>
        <w:rPr>
          <w:rFonts w:ascii="Times New Roman"/>
          <w:b w:val="false"/>
          <w:i w:val="false"/>
          <w:color w:val="000000"/>
          <w:sz w:val="28"/>
        </w:rPr>
        <w:t>
      саяси қуғын-сүргін құрбандары, мүгедек болып қалған немесе зейнеткер болып табылатын саяси қуғын-сүргiннен зардап шеккен адамдарға – 13000 (он үш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Абай облысы Бородулиха аудандық мәслихатының 21.10.2022 </w:t>
      </w:r>
      <w:r>
        <w:rPr>
          <w:rFonts w:ascii="Times New Roman"/>
          <w:b w:val="false"/>
          <w:i w:val="false"/>
          <w:color w:val="000000"/>
          <w:sz w:val="28"/>
        </w:rPr>
        <w:t>№ 22-5-VII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6"/>
    <w:p>
      <w:pPr>
        <w:spacing w:after="0"/>
        <w:ind w:left="0"/>
        <w:jc w:val="both"/>
      </w:pPr>
      <w:r>
        <w:rPr>
          <w:rFonts w:ascii="Times New Roman"/>
          <w:b w:val="false"/>
          <w:i w:val="false"/>
          <w:color w:val="000000"/>
          <w:sz w:val="28"/>
        </w:rPr>
        <w:t>
      1) өмірлік қиын жағдайда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5,4 айлық сесптік көрсеткіштер мөлшерінде бір рет төлем мынадай негіздер бойынша ұсынылады:</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жоқтығы;</w:t>
      </w:r>
    </w:p>
    <w:p>
      <w:pPr>
        <w:spacing w:after="0"/>
        <w:ind w:left="0"/>
        <w:jc w:val="both"/>
      </w:pPr>
      <w:r>
        <w:rPr>
          <w:rFonts w:ascii="Times New Roman"/>
          <w:b w:val="false"/>
          <w:i w:val="false"/>
          <w:color w:val="000000"/>
          <w:sz w:val="28"/>
        </w:rPr>
        <w:t>
      кәмелеттік жасқа толмағандар қараусыздығы, соның ішінде девиантты құлықтылар;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p>
      <w:pPr>
        <w:spacing w:after="0"/>
        <w:ind w:left="0"/>
        <w:jc w:val="both"/>
      </w:pPr>
      <w:r>
        <w:rPr>
          <w:rFonts w:ascii="Times New Roman"/>
          <w:b w:val="false"/>
          <w:i w:val="false"/>
          <w:color w:val="000000"/>
          <w:sz w:val="28"/>
        </w:rPr>
        <w:t>
      баспанасыздық (тұрақты тұратын жері жоқ тұлғалар);</w:t>
      </w:r>
    </w:p>
    <w:p>
      <w:pPr>
        <w:spacing w:after="0"/>
        <w:ind w:left="0"/>
        <w:jc w:val="both"/>
      </w:pPr>
      <w:r>
        <w:rPr>
          <w:rFonts w:ascii="Times New Roman"/>
          <w:b w:val="false"/>
          <w:i w:val="false"/>
          <w:color w:val="000000"/>
          <w:sz w:val="28"/>
        </w:rPr>
        <w:t>
      бас бостандығынан айыру орындарынан босап шығу;</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азаматтарға (отбасыларға),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70 айлық есептік көрсеткіш мөлшерінен аспайды.</w:t>
      </w:r>
    </w:p>
    <w:p>
      <w:pPr>
        <w:spacing w:after="0"/>
        <w:ind w:left="0"/>
        <w:jc w:val="both"/>
      </w:pPr>
      <w:r>
        <w:rPr>
          <w:rFonts w:ascii="Times New Roman"/>
          <w:b w:val="false"/>
          <w:i w:val="false"/>
          <w:color w:val="000000"/>
          <w:sz w:val="28"/>
        </w:rPr>
        <w:t>
      3)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p>
      <w:pPr>
        <w:spacing w:after="0"/>
        <w:ind w:left="0"/>
        <w:jc w:val="both"/>
      </w:pPr>
      <w:r>
        <w:rPr>
          <w:rFonts w:ascii="Times New Roman"/>
          <w:b w:val="false"/>
          <w:i w:val="false"/>
          <w:color w:val="000000"/>
          <w:sz w:val="28"/>
        </w:rPr>
        <w:t>
      4) Абай облысы ДСБ "Бородулиха ауданының аудандық ауруханасы" ШЖҚ КМК тізімдері бойынша кірістерді есепке алмағанда әлеуметтік маңызы бар аурулары, әлеуметтік көмегі бар адамдарға ай сайын 5,4 айлық есептік көрсеткіш мөлшерінде көрсетіледі.</w:t>
      </w:r>
    </w:p>
    <w:p>
      <w:pPr>
        <w:spacing w:after="0"/>
        <w:ind w:left="0"/>
        <w:jc w:val="both"/>
      </w:pPr>
      <w:r>
        <w:rPr>
          <w:rFonts w:ascii="Times New Roman"/>
          <w:b w:val="false"/>
          <w:i w:val="false"/>
          <w:color w:val="000000"/>
          <w:sz w:val="28"/>
        </w:rPr>
        <w:t>
      5) жасы келген зейнеткерлерге жан басына шаққандағы орташа табысты есептемегенде жыл сайын санаторлық-курорттық жолдама бері арқылы санаторлық-курорттық емдеу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Абай облысы Бородулиха аудандық мәслихатының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1" w:id="18"/>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8"/>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немесе кенттік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зілзаланың салдарынан өмірлік қиын жағдайға түскен адамдар (отбасылар) өтінішті оқиға болған күннен бастап алты ай ішінде береді.</w:t>
      </w:r>
    </w:p>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Абай облысы Бородулиха аудандық мәслихатының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19"/>
    <w:bookmarkStart w:name="z23" w:id="20"/>
    <w:p>
      <w:pPr>
        <w:spacing w:after="0"/>
        <w:ind w:left="0"/>
        <w:jc w:val="both"/>
      </w:pPr>
      <w:r>
        <w:rPr>
          <w:rFonts w:ascii="Times New Roman"/>
          <w:b w:val="false"/>
          <w:i w:val="false"/>
          <w:color w:val="000000"/>
          <w:sz w:val="28"/>
        </w:rPr>
        <w:t>
      12. Әлеуметтік көмек ақшалай түрде екінші деңгейлігі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0"/>
    <w:p>
      <w:pPr>
        <w:spacing w:after="0"/>
        <w:ind w:left="0"/>
        <w:jc w:val="both"/>
      </w:pPr>
      <w:r>
        <w:rPr>
          <w:rFonts w:ascii="Times New Roman"/>
          <w:b w:val="false"/>
          <w:i w:val="false"/>
          <w:color w:val="000000"/>
          <w:sz w:val="28"/>
        </w:rPr>
        <w:t xml:space="preserve">
      Әлеуметтік көмекті төлеу Үлгілік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жағдайлар туындаған айдан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Абай облысы Бородулиха аудандық мәслихатының 02.06.2023 </w:t>
      </w:r>
      <w:r>
        <w:rPr>
          <w:rFonts w:ascii="Times New Roman"/>
          <w:b w:val="false"/>
          <w:i w:val="false"/>
          <w:color w:val="000000"/>
          <w:sz w:val="28"/>
        </w:rPr>
        <w:t>№ 3-9-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21"/>
    <w:bookmarkStart w:name="z25" w:id="22"/>
    <w:p>
      <w:pPr>
        <w:spacing w:after="0"/>
        <w:ind w:left="0"/>
        <w:jc w:val="left"/>
      </w:pPr>
      <w:r>
        <w:rPr>
          <w:rFonts w:ascii="Times New Roman"/>
          <w:b/>
          <w:i w:val="false"/>
          <w:color w:val="000000"/>
        </w:rPr>
        <w:t xml:space="preserve"> 3 тарау. Қорытынды ереже</w:t>
      </w:r>
    </w:p>
    <w:bookmarkEnd w:id="22"/>
    <w:bookmarkStart w:name="z26" w:id="23"/>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