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9287" w14:textId="7de9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аппараты" мемлекеттік мекемесінің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27 наурыздағы № 9/78-VI шешімі. Шығыс Қазақстан облысының Әділет департаментінде 2017 жылғы 28 сәуірде № 4988 болып тіркелді. Күші жойылды - Шығыс Қазақстан облысы Аягөз аудандық мәслихатының 2020 жылғы 2 шілдедегі № 49/407-VI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02.07.2020 </w:t>
      </w:r>
      <w:r>
        <w:rPr>
          <w:rFonts w:ascii="Times New Roman"/>
          <w:b w:val="false"/>
          <w:i w:val="false"/>
          <w:color w:val="ff0000"/>
          <w:sz w:val="28"/>
        </w:rPr>
        <w:t>№ 49/407-VI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3" w:id="0"/>
    <w:p>
      <w:pPr>
        <w:spacing w:after="0"/>
        <w:ind w:left="0"/>
        <w:jc w:val="both"/>
      </w:pPr>
      <w:r>
        <w:rPr>
          <w:rFonts w:ascii="Times New Roman"/>
          <w:b w:val="false"/>
          <w:i w:val="false"/>
          <w:color w:val="000000"/>
          <w:sz w:val="28"/>
        </w:rPr>
        <w:t xml:space="preserve">
      "Қазақстан Республикасының мемлекетттік қызметі туралы" 2015 жылғы 23 қарашадағы Қазақстан Республикасының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p>
    <w:bookmarkEnd w:id="0"/>
    <w:bookmarkStart w:name="z14" w:id="1"/>
    <w:p>
      <w:pPr>
        <w:spacing w:after="0"/>
        <w:ind w:left="0"/>
        <w:jc w:val="both"/>
      </w:pPr>
      <w:r>
        <w:rPr>
          <w:rFonts w:ascii="Times New Roman"/>
          <w:b w:val="false"/>
          <w:i w:val="false"/>
          <w:color w:val="000000"/>
          <w:sz w:val="28"/>
        </w:rPr>
        <w:t>
      1. Қоса беріліп отырған:</w:t>
      </w:r>
    </w:p>
    <w:bookmarkEnd w:id="1"/>
    <w:bookmarkStart w:name="z15" w:id="2"/>
    <w:p>
      <w:pPr>
        <w:spacing w:after="0"/>
        <w:ind w:left="0"/>
        <w:jc w:val="both"/>
      </w:pPr>
      <w:r>
        <w:rPr>
          <w:rFonts w:ascii="Times New Roman"/>
          <w:b w:val="false"/>
          <w:i w:val="false"/>
          <w:color w:val="000000"/>
          <w:sz w:val="28"/>
        </w:rPr>
        <w:t xml:space="preserve">
      1) "Аягөз аудандық мәслихатының аппараты" мемлекеттік мекемесінің мемлекеттік қызметшілеріне қызметтік куәлік беру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6" w:id="3"/>
    <w:p>
      <w:pPr>
        <w:spacing w:after="0"/>
        <w:ind w:left="0"/>
        <w:jc w:val="both"/>
      </w:pPr>
      <w:r>
        <w:rPr>
          <w:rFonts w:ascii="Times New Roman"/>
          <w:b w:val="false"/>
          <w:i w:val="false"/>
          <w:color w:val="000000"/>
          <w:sz w:val="28"/>
        </w:rPr>
        <w:t xml:space="preserve">
      2) "Аягөз аудандық мәслихатының аппараты" мемлекеттік мекемесінің мемлекеттік қызметшілерінің қызметтік куәлігінің сипаттамасы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3"/>
    <w:bookmarkStart w:name="z17"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2017 жылғы 27 наурыздағы</w:t>
            </w:r>
            <w:r>
              <w:br/>
            </w:r>
            <w:r>
              <w:rPr>
                <w:rFonts w:ascii="Times New Roman"/>
                <w:b w:val="false"/>
                <w:i w:val="false"/>
                <w:color w:val="000000"/>
                <w:sz w:val="20"/>
              </w:rPr>
              <w:t>№9/78-VI шешіміне</w:t>
            </w:r>
            <w:r>
              <w:br/>
            </w:r>
            <w:r>
              <w:rPr>
                <w:rFonts w:ascii="Times New Roman"/>
                <w:b w:val="false"/>
                <w:i w:val="false"/>
                <w:color w:val="000000"/>
                <w:sz w:val="20"/>
              </w:rPr>
              <w:t>1-қосымша</w:t>
            </w:r>
          </w:p>
        </w:tc>
      </w:tr>
    </w:tbl>
    <w:bookmarkStart w:name="z2" w:id="5"/>
    <w:p>
      <w:pPr>
        <w:spacing w:after="0"/>
        <w:ind w:left="0"/>
        <w:jc w:val="left"/>
      </w:pPr>
      <w:r>
        <w:rPr>
          <w:rFonts w:ascii="Times New Roman"/>
          <w:b/>
          <w:i w:val="false"/>
          <w:color w:val="000000"/>
        </w:rPr>
        <w:t xml:space="preserve"> "Аягөз аудандық мәслихатының аппараты" мемлекеттік мекемесінің мемлекеттік қызметшілеріне қызметтік куәлік беру қағидалары</w:t>
      </w:r>
    </w:p>
    <w:bookmarkEnd w:id="5"/>
    <w:bookmarkStart w:name="z3" w:id="6"/>
    <w:p>
      <w:pPr>
        <w:spacing w:after="0"/>
        <w:ind w:left="0"/>
        <w:jc w:val="left"/>
      </w:pPr>
      <w:r>
        <w:rPr>
          <w:rFonts w:ascii="Times New Roman"/>
          <w:b/>
          <w:i w:val="false"/>
          <w:color w:val="000000"/>
        </w:rPr>
        <w:t xml:space="preserve"> 1. Жалпы ережелер </w:t>
      </w:r>
    </w:p>
    <w:bookmarkEnd w:id="6"/>
    <w:bookmarkStart w:name="z18" w:id="7"/>
    <w:p>
      <w:pPr>
        <w:spacing w:after="0"/>
        <w:ind w:left="0"/>
        <w:jc w:val="both"/>
      </w:pPr>
      <w:r>
        <w:rPr>
          <w:rFonts w:ascii="Times New Roman"/>
          <w:b w:val="false"/>
          <w:i w:val="false"/>
          <w:color w:val="000000"/>
          <w:sz w:val="28"/>
        </w:rPr>
        <w:t xml:space="preserve">
      1. Осы "Аягөз аудандық мәслихатының аппараты" мемлекеттік мекемесінің мемлекеттік қызметшілеріне қызметтік куәлік беру қағидалары (бұдан әрі – Қағидалар) "Қазақстан Республикасының мемлекеттік қызмет туралы" 2015 жылғы 23 қарашадағы Қазақстан Республикасы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және "Аягөз аудандық мәслихатының аппараты" мемлекеттік мекемесінің (бұдан әрі – мәслихат аппараты) мемлекеттік қызметшілерге қызметтік куәліктерді беру тәртібін белгілейді.</w:t>
      </w:r>
    </w:p>
    <w:bookmarkEnd w:id="7"/>
    <w:bookmarkStart w:name="z19"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w:t>
      </w:r>
    </w:p>
    <w:bookmarkEnd w:id="8"/>
    <w:bookmarkStart w:name="z4" w:id="9"/>
    <w:p>
      <w:pPr>
        <w:spacing w:after="0"/>
        <w:ind w:left="0"/>
        <w:jc w:val="left"/>
      </w:pPr>
      <w:r>
        <w:rPr>
          <w:rFonts w:ascii="Times New Roman"/>
          <w:b/>
          <w:i w:val="false"/>
          <w:color w:val="000000"/>
        </w:rPr>
        <w:t xml:space="preserve"> 2. Қызметтік куәлікті беру тәртібі</w:t>
      </w:r>
    </w:p>
    <w:bookmarkEnd w:id="9"/>
    <w:bookmarkStart w:name="z20" w:id="10"/>
    <w:p>
      <w:pPr>
        <w:spacing w:after="0"/>
        <w:ind w:left="0"/>
        <w:jc w:val="both"/>
      </w:pPr>
      <w:r>
        <w:rPr>
          <w:rFonts w:ascii="Times New Roman"/>
          <w:b w:val="false"/>
          <w:i w:val="false"/>
          <w:color w:val="000000"/>
          <w:sz w:val="28"/>
        </w:rPr>
        <w:t>
      3. Қызметтік куәлік мәслихат аппаратының мемлекеттік қызметшілеріне Аягөз аудандық мәслихат хатшысының қолы қойылып беріледі.</w:t>
      </w:r>
    </w:p>
    <w:bookmarkEnd w:id="10"/>
    <w:bookmarkStart w:name="z21" w:id="11"/>
    <w:p>
      <w:pPr>
        <w:spacing w:after="0"/>
        <w:ind w:left="0"/>
        <w:jc w:val="both"/>
      </w:pPr>
      <w:r>
        <w:rPr>
          <w:rFonts w:ascii="Times New Roman"/>
          <w:b w:val="false"/>
          <w:i w:val="false"/>
          <w:color w:val="000000"/>
          <w:sz w:val="28"/>
        </w:rPr>
        <w:t>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w:t>
      </w:r>
    </w:p>
    <w:bookmarkEnd w:id="11"/>
    <w:bookmarkStart w:name="z22"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мәслихат аппаратының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23" w:id="13"/>
    <w:p>
      <w:pPr>
        <w:spacing w:after="0"/>
        <w:ind w:left="0"/>
        <w:jc w:val="both"/>
      </w:pPr>
      <w:r>
        <w:rPr>
          <w:rFonts w:ascii="Times New Roman"/>
          <w:b w:val="false"/>
          <w:i w:val="false"/>
          <w:color w:val="000000"/>
          <w:sz w:val="28"/>
        </w:rPr>
        <w:t xml:space="preserve">
      5. Қызметтік куәліктер және есепке алу журналы мәслихат аппаратының сейфінде сақталады. </w:t>
      </w:r>
    </w:p>
    <w:bookmarkEnd w:id="13"/>
    <w:bookmarkStart w:name="z24" w:id="14"/>
    <w:p>
      <w:pPr>
        <w:spacing w:after="0"/>
        <w:ind w:left="0"/>
        <w:jc w:val="both"/>
      </w:pPr>
      <w:r>
        <w:rPr>
          <w:rFonts w:ascii="Times New Roman"/>
          <w:b w:val="false"/>
          <w:i w:val="false"/>
          <w:color w:val="000000"/>
          <w:sz w:val="28"/>
        </w:rPr>
        <w:t xml:space="preserve">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 </w:t>
      </w:r>
    </w:p>
    <w:bookmarkEnd w:id="14"/>
    <w:bookmarkStart w:name="z25" w:id="15"/>
    <w:p>
      <w:pPr>
        <w:spacing w:after="0"/>
        <w:ind w:left="0"/>
        <w:jc w:val="both"/>
      </w:pPr>
      <w:r>
        <w:rPr>
          <w:rFonts w:ascii="Times New Roman"/>
          <w:b w:val="false"/>
          <w:i w:val="false"/>
          <w:color w:val="000000"/>
          <w:sz w:val="28"/>
        </w:rPr>
        <w:t>
      7. Мемлекеттік қызметшілер жұмыстан босатылған, лауазымын ауыстырған, жарамдылық мерзімі өткен, немесе бүлінген кезде тапсырған қызметтік куәліктері мәслихат аппаратының қызметкерлерімен еркін нысандағы тиісті жою туралы акт жасала отырып, бір жылда бір рет жойылуға жатады.</w:t>
      </w:r>
    </w:p>
    <w:bookmarkEnd w:id="15"/>
    <w:bookmarkStart w:name="z26" w:id="16"/>
    <w:p>
      <w:pPr>
        <w:spacing w:after="0"/>
        <w:ind w:left="0"/>
        <w:jc w:val="both"/>
      </w:pPr>
      <w:r>
        <w:rPr>
          <w:rFonts w:ascii="Times New Roman"/>
          <w:b w:val="false"/>
          <w:i w:val="false"/>
          <w:color w:val="000000"/>
          <w:sz w:val="28"/>
        </w:rPr>
        <w:t>
      Мемлекеттік қызметші жұмыстан босатылған кезде қызметтік куәлікті тапсырғаннан кейін кету парағына қызметтік куәлікті беру үшін жауапты адамның қолы қойылады.</w:t>
      </w:r>
    </w:p>
    <w:bookmarkEnd w:id="16"/>
    <w:bookmarkStart w:name="z27"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мәслихат аппаратының қызметтік куәлік беруге жауапты қызметкері қайтарып алады.</w:t>
      </w:r>
    </w:p>
    <w:bookmarkEnd w:id="17"/>
    <w:bookmarkStart w:name="z28" w:id="18"/>
    <w:p>
      <w:pPr>
        <w:spacing w:after="0"/>
        <w:ind w:left="0"/>
        <w:jc w:val="both"/>
      </w:pPr>
      <w:r>
        <w:rPr>
          <w:rFonts w:ascii="Times New Roman"/>
          <w:b w:val="false"/>
          <w:i w:val="false"/>
          <w:color w:val="000000"/>
          <w:sz w:val="28"/>
        </w:rPr>
        <w:t xml:space="preserve">
      9. Қызметтік куәлік жоғалған жағдайда оның иесі дереу мәслихат аппаратын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 </w:t>
      </w:r>
    </w:p>
    <w:bookmarkEnd w:id="18"/>
    <w:bookmarkStart w:name="z29" w:id="19"/>
    <w:p>
      <w:pPr>
        <w:spacing w:after="0"/>
        <w:ind w:left="0"/>
        <w:jc w:val="both"/>
      </w:pPr>
      <w:r>
        <w:rPr>
          <w:rFonts w:ascii="Times New Roman"/>
          <w:b w:val="false"/>
          <w:i w:val="false"/>
          <w:color w:val="000000"/>
          <w:sz w:val="28"/>
        </w:rPr>
        <w:t xml:space="preserve">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мәслихат аппараты белгіленген тәртіпте кінәлі адамдарды тәртіптік жауапкершілікке тарту мәселесін қарастырады. </w:t>
      </w:r>
    </w:p>
    <w:bookmarkEnd w:id="19"/>
    <w:bookmarkStart w:name="z30" w:id="20"/>
    <w:p>
      <w:pPr>
        <w:spacing w:after="0"/>
        <w:ind w:left="0"/>
        <w:jc w:val="both"/>
      </w:pPr>
      <w:r>
        <w:rPr>
          <w:rFonts w:ascii="Times New Roman"/>
          <w:b w:val="false"/>
          <w:i w:val="false"/>
          <w:color w:val="000000"/>
          <w:sz w:val="28"/>
        </w:rPr>
        <w:t>
      11. Мәслихат аппараты жыл сайын, 1 қаңтардағы жағдай бойынша, қызметтік куәліктердің есептік деректерге сәйкестігіне салыстырып тексеру жүргізеді.</w:t>
      </w:r>
    </w:p>
    <w:bookmarkEnd w:id="20"/>
    <w:bookmarkStart w:name="z31" w:id="21"/>
    <w:p>
      <w:pPr>
        <w:spacing w:after="0"/>
        <w:ind w:left="0"/>
        <w:jc w:val="both"/>
      </w:pPr>
      <w:r>
        <w:rPr>
          <w:rFonts w:ascii="Times New Roman"/>
          <w:b w:val="false"/>
          <w:i w:val="false"/>
          <w:color w:val="000000"/>
          <w:sz w:val="28"/>
        </w:rPr>
        <w:t>
      12. Қызметтік куәліктерін толтыру, рәсімдеу, есепке алу, беру, сақтау және жою тәртібін жалпы бақылауды мәслихат аппаратының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 беру</w:t>
            </w:r>
            <w:r>
              <w:br/>
            </w:r>
            <w:r>
              <w:rPr>
                <w:rFonts w:ascii="Times New Roman"/>
                <w:b w:val="false"/>
                <w:i w:val="false"/>
                <w:color w:val="000000"/>
                <w:sz w:val="20"/>
              </w:rPr>
              <w:t>қағидасына</w:t>
            </w:r>
            <w:r>
              <w:br/>
            </w:r>
            <w:r>
              <w:rPr>
                <w:rFonts w:ascii="Times New Roman"/>
                <w:b w:val="false"/>
                <w:i w:val="false"/>
                <w:color w:val="000000"/>
                <w:sz w:val="20"/>
              </w:rPr>
              <w:t>қосымша</w:t>
            </w:r>
          </w:p>
        </w:tc>
      </w:tr>
    </w:tbl>
    <w:bookmarkStart w:name="z32" w:id="22"/>
    <w:p>
      <w:pPr>
        <w:spacing w:after="0"/>
        <w:ind w:left="0"/>
        <w:jc w:val="both"/>
      </w:pPr>
      <w:r>
        <w:rPr>
          <w:rFonts w:ascii="Times New Roman"/>
          <w:b w:val="false"/>
          <w:i w:val="false"/>
          <w:color w:val="000000"/>
          <w:sz w:val="28"/>
        </w:rPr>
        <w:t>
      Үлгі</w:t>
      </w:r>
    </w:p>
    <w:bookmarkEnd w:id="22"/>
    <w:bookmarkStart w:name="z6" w:id="23"/>
    <w:p>
      <w:pPr>
        <w:spacing w:after="0"/>
        <w:ind w:left="0"/>
        <w:jc w:val="left"/>
      </w:pPr>
      <w:r>
        <w:rPr>
          <w:rFonts w:ascii="Times New Roman"/>
          <w:b/>
          <w:i w:val="false"/>
          <w:color w:val="000000"/>
        </w:rPr>
        <w:t xml:space="preserve"> Мәслихат аппаратының мемлекеттік қызметшілеріне қызметтік куәлік беруді және қайтаруды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651"/>
        <w:gridCol w:w="2218"/>
        <w:gridCol w:w="470"/>
        <w:gridCol w:w="470"/>
        <w:gridCol w:w="470"/>
        <w:gridCol w:w="832"/>
        <w:gridCol w:w="4210"/>
        <w:gridCol w:w="1857"/>
        <w:gridCol w:w="290"/>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r>
              <w:br/>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4"/>
    <w:p>
      <w:pPr>
        <w:spacing w:after="0"/>
        <w:ind w:left="0"/>
        <w:jc w:val="both"/>
      </w:pPr>
      <w:r>
        <w:rPr>
          <w:rFonts w:ascii="Times New Roman"/>
          <w:b w:val="false"/>
          <w:i w:val="false"/>
          <w:color w:val="000000"/>
          <w:sz w:val="28"/>
        </w:rPr>
        <w:t xml:space="preserve">
      Ескертпе: Мәслихат аппаратының мемлекеттік қызметшілеріне қызметтік куәлік беруді және қайтаруды есепке алу журналы тігіліп, нөмірленіп және мемлекеттік мекеменің мөрімен расталады.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xml:space="preserve">№ 9/78-VIшешіміне </w:t>
            </w:r>
            <w:r>
              <w:br/>
            </w:r>
            <w:r>
              <w:rPr>
                <w:rFonts w:ascii="Times New Roman"/>
                <w:b w:val="false"/>
                <w:i w:val="false"/>
                <w:color w:val="000000"/>
                <w:sz w:val="20"/>
              </w:rPr>
              <w:t>2-қосымша</w:t>
            </w:r>
          </w:p>
        </w:tc>
      </w:tr>
    </w:tbl>
    <w:bookmarkStart w:name="z8" w:id="25"/>
    <w:p>
      <w:pPr>
        <w:spacing w:after="0"/>
        <w:ind w:left="0"/>
        <w:jc w:val="left"/>
      </w:pPr>
      <w:r>
        <w:rPr>
          <w:rFonts w:ascii="Times New Roman"/>
          <w:b/>
          <w:i w:val="false"/>
          <w:color w:val="000000"/>
        </w:rPr>
        <w:t xml:space="preserve"> "Аягөз аудандық мәслихатының аппараты" мемлекеттік мекемесінің мемлекеттік қызметшілерінің қызметтік куәлігінің сипаттамасы</w:t>
      </w:r>
    </w:p>
    <w:bookmarkEnd w:id="25"/>
    <w:bookmarkStart w:name="z34" w:id="26"/>
    <w:p>
      <w:pPr>
        <w:spacing w:after="0"/>
        <w:ind w:left="0"/>
        <w:jc w:val="both"/>
      </w:pPr>
      <w:r>
        <w:rPr>
          <w:rFonts w:ascii="Times New Roman"/>
          <w:b w:val="false"/>
          <w:i w:val="false"/>
          <w:color w:val="000000"/>
          <w:sz w:val="28"/>
        </w:rPr>
        <w:t>
      1. Куәлік мұқабасының көлемі 19 см х 6,5 см (ашып көрсетілген күйінде), қою көк түсті экобылғарыдан немесе жоғары сапалы жасанды былғарыдан жасалған.</w:t>
      </w:r>
    </w:p>
    <w:bookmarkEnd w:id="26"/>
    <w:bookmarkStart w:name="z35" w:id="27"/>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куәлік сипаттамасына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7"/>
    <w:bookmarkStart w:name="z36" w:id="28"/>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"АЯГӨЗ АУДАНДЫҚ МӘСЛИХАТЫНЫҢ АППАРАТЫ" мемлекеттік мекемесі, Государственное учреждение "АППАРАТ АЯГОЗСКОГО РАЙОННОГО МАСЛИХАТА",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8"/>
    <w:bookmarkStart w:name="z37" w:id="29"/>
    <w:p>
      <w:pPr>
        <w:spacing w:after="0"/>
        <w:ind w:left="0"/>
        <w:jc w:val="both"/>
      </w:pPr>
      <w:r>
        <w:rPr>
          <w:rFonts w:ascii="Times New Roman"/>
          <w:b w:val="false"/>
          <w:i w:val="false"/>
          <w:color w:val="000000"/>
          <w:sz w:val="28"/>
        </w:rPr>
        <w:t>
      4. Сол жағында: көлемі 3 х 4 см фотосурет (қарсы алдынан түсірілген, түрлі-түсті), Аягөз аудандық мәслихат хатшысының қолымен және мемлекеттік мекеменің елтаңбалы мөрімен расталған осы қызметтік куәлік сипаттамасының 3-тармағына сәйкес мемлекеттік тілдегі мәтін.</w:t>
      </w:r>
    </w:p>
    <w:bookmarkEnd w:id="29"/>
    <w:bookmarkStart w:name="z38" w:id="30"/>
    <w:p>
      <w:pPr>
        <w:spacing w:after="0"/>
        <w:ind w:left="0"/>
        <w:jc w:val="both"/>
      </w:pPr>
      <w:r>
        <w:rPr>
          <w:rFonts w:ascii="Times New Roman"/>
          <w:b w:val="false"/>
          <w:i w:val="false"/>
          <w:color w:val="000000"/>
          <w:sz w:val="28"/>
        </w:rPr>
        <w:t xml:space="preserve">
      5. Оң жағында: көгілдір түсті фонда көлемі 3х4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мемлекеттік</w:t>
            </w:r>
            <w:r>
              <w:br/>
            </w:r>
            <w:r>
              <w:rPr>
                <w:rFonts w:ascii="Times New Roman"/>
                <w:b w:val="false"/>
                <w:i w:val="false"/>
                <w:color w:val="000000"/>
                <w:sz w:val="20"/>
              </w:rPr>
              <w:t>қызметшілерінің</w:t>
            </w:r>
            <w:r>
              <w:br/>
            </w:r>
            <w:r>
              <w:rPr>
                <w:rFonts w:ascii="Times New Roman"/>
                <w:b w:val="false"/>
                <w:i w:val="false"/>
                <w:color w:val="000000"/>
                <w:sz w:val="20"/>
              </w:rPr>
              <w:t>қызметтік куәлігінің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bookmarkStart w:name="z10" w:id="31"/>
    <w:p>
      <w:pPr>
        <w:spacing w:after="0"/>
        <w:ind w:left="0"/>
        <w:jc w:val="left"/>
      </w:pPr>
      <w:r>
        <w:rPr>
          <w:rFonts w:ascii="Times New Roman"/>
          <w:b/>
          <w:i w:val="false"/>
          <w:color w:val="000000"/>
        </w:rPr>
        <w:t xml:space="preserve"> Куәлік мұқабасы</w:t>
      </w:r>
    </w:p>
    <w:bookmarkEnd w:id="31"/>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мемлекеттік</w:t>
            </w:r>
            <w:r>
              <w:br/>
            </w:r>
            <w:r>
              <w:rPr>
                <w:rFonts w:ascii="Times New Roman"/>
                <w:b w:val="false"/>
                <w:i w:val="false"/>
                <w:color w:val="000000"/>
                <w:sz w:val="20"/>
              </w:rPr>
              <w:t>қызметшілерінің</w:t>
            </w:r>
            <w:r>
              <w:br/>
            </w:r>
            <w:r>
              <w:rPr>
                <w:rFonts w:ascii="Times New Roman"/>
                <w:b w:val="false"/>
                <w:i w:val="false"/>
                <w:color w:val="000000"/>
                <w:sz w:val="20"/>
              </w:rPr>
              <w:t>қызметтік куәлігінің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12" w:id="32"/>
    <w:p>
      <w:pPr>
        <w:spacing w:after="0"/>
        <w:ind w:left="0"/>
        <w:jc w:val="left"/>
      </w:pPr>
      <w:r>
        <w:rPr>
          <w:rFonts w:ascii="Times New Roman"/>
          <w:b/>
          <w:i w:val="false"/>
          <w:color w:val="000000"/>
        </w:rPr>
        <w:t xml:space="preserve"> Куәліктің ішкі бөлігі</w:t>
      </w:r>
    </w:p>
    <w:bookmarkEnd w:id="32"/>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