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21e8" w14:textId="4cd2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13 қазандағы № 16/2-VI шешімі. Шығыс Қазақстан облысының Әділет департаментінде 2017 жылғы 23 қазанда № 5240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6 қазандағы № 14/155-VІ (нормативтік құқықтық актілердің мемлекеттік тіркеу Тізілімінде № 5230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24-31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3 349 573,4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337 654,0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6 532,0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2 957 159,2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3 349 573,4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20 534,3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13 500,7 мың теңге.";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16/2-VI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 1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3 349 573,4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3 349 573,4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455 341,1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366 652,5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176 873,3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161 900,3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1 759 729,0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1 430 637,7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1 317 661,7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1 202 583,7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250 870,6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