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0d53" w14:textId="7040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2018 жылға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2017 жылғы 29 желтоқсандағы № 522 қаулысы. Шығыс Қазақстан облысының Әділет департаментінде 2018 жылғы 24 қаңтарда № 5470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сәйкес, Курчатов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Курчатов қаласы бойынша 2018 жылға мектепке дейінгі тәрбие мен оқытуға мемлекеттік білім беру тапсырысының, ата-ана төлемақысының мөлшері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Шығыс Қазақстан облысы Курчатов қаласының білім, дене шынықтыру және спорт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жіберілуін;</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Курчатов қаласы әкімдігінің интернет-желісінде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Курчатов қаласы әкімінің орынбасары А. Ю. Глазинскийге жүктелсін.</w:t>
      </w:r>
    </w:p>
    <w:bookmarkEnd w:id="7"/>
    <w:bookmarkStart w:name="z9" w:id="8"/>
    <w:p>
      <w:pPr>
        <w:spacing w:after="0"/>
        <w:ind w:left="0"/>
        <w:jc w:val="both"/>
      </w:pPr>
      <w:r>
        <w:rPr>
          <w:rFonts w:ascii="Times New Roman"/>
          <w:b w:val="false"/>
          <w:i w:val="false"/>
          <w:color w:val="000000"/>
          <w:sz w:val="28"/>
        </w:rPr>
        <w:t>
      4.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2017 жылғы </w:t>
            </w:r>
            <w:r>
              <w:br/>
            </w:r>
            <w:r>
              <w:rPr>
                <w:rFonts w:ascii="Times New Roman"/>
                <w:b w:val="false"/>
                <w:i w:val="false"/>
                <w:color w:val="000000"/>
                <w:sz w:val="20"/>
              </w:rPr>
              <w:t>"</w:t>
            </w:r>
            <w:r>
              <w:rPr>
                <w:rFonts w:ascii="Times New Roman"/>
                <w:b w:val="false"/>
                <w:i w:val="false"/>
                <w:color w:val="000000"/>
                <w:sz w:val="20"/>
                <w:u w:val="single"/>
              </w:rPr>
              <w:t>29</w:t>
            </w:r>
            <w:r>
              <w:rPr>
                <w:rFonts w:ascii="Times New Roman"/>
                <w:b w:val="false"/>
                <w:i w:val="false"/>
                <w:color w:val="000000"/>
                <w:sz w:val="20"/>
              </w:rPr>
              <w:t xml:space="preserve">" </w:t>
            </w:r>
            <w:r>
              <w:rPr>
                <w:rFonts w:ascii="Times New Roman"/>
                <w:b w:val="false"/>
                <w:i w:val="false"/>
                <w:color w:val="000000"/>
                <w:sz w:val="20"/>
                <w:u w:val="single"/>
              </w:rPr>
              <w:t>желтоқсандағы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522</w:t>
            </w:r>
            <w:r>
              <w:rPr>
                <w:rFonts w:ascii="Times New Roman"/>
                <w:b w:val="false"/>
                <w:i w:val="false"/>
                <w:color w:val="000000"/>
                <w:sz w:val="20"/>
              </w:rPr>
              <w:t xml:space="preserve"> қаулысына 1 қосымша</w:t>
            </w:r>
          </w:p>
        </w:tc>
      </w:tr>
    </w:tbl>
    <w:bookmarkStart w:name="z14" w:id="9"/>
    <w:p>
      <w:pPr>
        <w:spacing w:after="0"/>
        <w:ind w:left="0"/>
        <w:jc w:val="left"/>
      </w:pPr>
      <w:r>
        <w:rPr>
          <w:rFonts w:ascii="Times New Roman"/>
          <w:b/>
          <w:i w:val="false"/>
          <w:color w:val="000000"/>
        </w:rPr>
        <w:t xml:space="preserve"> Курчатов қаласы бойынша 2018 жылға мектепке дейінгі тәрбие мен оқытуға, мемлекеттік білім беру тапсырысы, ата-ана төлемақасының мөлшері</w:t>
      </w:r>
    </w:p>
    <w:bookmarkEnd w:id="9"/>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Курчатов қаласының әкімдігінің 02.10.2018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326"/>
        <w:gridCol w:w="1326"/>
        <w:gridCol w:w="976"/>
        <w:gridCol w:w="2024"/>
        <w:gridCol w:w="1675"/>
        <w:gridCol w:w="16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w:t>
            </w:r>
            <w:r>
              <w:rPr>
                <w:rFonts w:ascii="Times New Roman"/>
                <w:b w:val="false"/>
                <w:i w:val="false"/>
                <w:color w:val="000000"/>
                <w:sz w:val="20"/>
              </w:rPr>
              <w:t>Бір айда бір тәрбиеленушінің мектепке дейінгі тәрбие мен оқытуға, мемлекеттік білім беру тапсырысы</w:t>
            </w:r>
          </w:p>
          <w:bookmarkEnd w:id="10"/>
        </w:tc>
      </w:tr>
      <w:tr>
        <w:trPr>
          <w:trHeight w:val="3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w:t>
            </w:r>
            <w:r>
              <w:rPr>
                <w:rFonts w:ascii="Times New Roman"/>
                <w:b w:val="false"/>
                <w:i w:val="false"/>
                <w:color w:val="000000"/>
                <w:sz w:val="20"/>
              </w:rPr>
              <w:t>Мекеме атауы</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бір тәрбиеленушіге мектепке дейінгі білім мен тәрбие беруге мемлекеттік тапсырыс көлемі, теңге</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төлемі, бір айға,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күнді болумен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болумен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w:t>
            </w:r>
            <w:r>
              <w:rPr>
                <w:rFonts w:ascii="Times New Roman"/>
                <w:b w:val="false"/>
                <w:i w:val="false"/>
                <w:color w:val="000000"/>
                <w:sz w:val="20"/>
              </w:rPr>
              <w:t>"Курчатов қаласының "Күншуақ" балабақшасы" МКҚК</w:t>
            </w:r>
          </w:p>
          <w:bookmarkEnd w:id="12"/>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r>
              <w:rPr>
                <w:rFonts w:ascii="Times New Roman"/>
                <w:b w:val="false"/>
                <w:i w:val="false"/>
                <w:color w:val="000000"/>
                <w:sz w:val="20"/>
              </w:rPr>
              <w:t>"Курчатов қаласы әкімдігінің "Журавушка" балабақшасы" МКҚК</w:t>
            </w:r>
          </w:p>
          <w:bookmarkEnd w:id="13"/>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w:t>
            </w:r>
            <w:r>
              <w:rPr>
                <w:rFonts w:ascii="Times New Roman"/>
                <w:b w:val="false"/>
                <w:i w:val="false"/>
                <w:color w:val="000000"/>
                <w:sz w:val="20"/>
              </w:rPr>
              <w:t>"Ақ-бөбек" ЖШС</w:t>
            </w:r>
          </w:p>
          <w:bookmarkEnd w:id="14"/>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5"/>
          <w:p>
            <w:pPr>
              <w:spacing w:after="20"/>
              <w:ind w:left="20"/>
              <w:jc w:val="both"/>
            </w:pPr>
            <w:r>
              <w:rPr>
                <w:rFonts w:ascii="Times New Roman"/>
                <w:b w:val="false"/>
                <w:i w:val="false"/>
                <w:color w:val="000000"/>
                <w:sz w:val="20"/>
              </w:rPr>
              <w:t>
</w:t>
            </w:r>
            <w:r>
              <w:rPr>
                <w:rFonts w:ascii="Times New Roman"/>
                <w:b w:val="false"/>
                <w:i w:val="false"/>
                <w:color w:val="000000"/>
                <w:sz w:val="20"/>
              </w:rPr>
              <w:t>"Курчатов қаласының № 2 жалпы білім беретін орта мектебі" КММ жанындағы шағын орталық</w:t>
            </w:r>
          </w:p>
          <w:bookmarkEnd w:id="15"/>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6"/>
          <w:p>
            <w:pPr>
              <w:spacing w:after="20"/>
              <w:ind w:left="20"/>
              <w:jc w:val="both"/>
            </w:pPr>
            <w:r>
              <w:rPr>
                <w:rFonts w:ascii="Times New Roman"/>
                <w:b w:val="false"/>
                <w:i w:val="false"/>
                <w:color w:val="000000"/>
                <w:sz w:val="20"/>
              </w:rPr>
              <w:t>
</w:t>
            </w:r>
            <w:r>
              <w:rPr>
                <w:rFonts w:ascii="Times New Roman"/>
                <w:b w:val="false"/>
                <w:i w:val="false"/>
                <w:color w:val="000000"/>
                <w:sz w:val="20"/>
              </w:rPr>
              <w:t>"Курчатов қаласының № 3 орта мектебі" КММ жанындағы шағын орталық</w:t>
            </w:r>
          </w:p>
          <w:bookmarkEnd w:id="16"/>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қаласы әкімдігінің </w:t>
            </w:r>
            <w:r>
              <w:br/>
            </w:r>
            <w:r>
              <w:rPr>
                <w:rFonts w:ascii="Times New Roman"/>
                <w:b w:val="false"/>
                <w:i w:val="false"/>
                <w:color w:val="000000"/>
                <w:sz w:val="20"/>
              </w:rPr>
              <w:t xml:space="preserve">2017 жылғы </w:t>
            </w:r>
            <w:r>
              <w:br/>
            </w:r>
            <w:r>
              <w:rPr>
                <w:rFonts w:ascii="Times New Roman"/>
                <w:b w:val="false"/>
                <w:i w:val="false"/>
                <w:color w:val="000000"/>
                <w:sz w:val="20"/>
              </w:rPr>
              <w:t>"</w:t>
            </w:r>
            <w:r>
              <w:rPr>
                <w:rFonts w:ascii="Times New Roman"/>
                <w:b w:val="false"/>
                <w:i w:val="false"/>
                <w:color w:val="000000"/>
                <w:sz w:val="20"/>
                <w:u w:val="single"/>
              </w:rPr>
              <w:t>29</w:t>
            </w:r>
            <w:r>
              <w:rPr>
                <w:rFonts w:ascii="Times New Roman"/>
                <w:b w:val="false"/>
                <w:i w:val="false"/>
                <w:color w:val="000000"/>
                <w:sz w:val="20"/>
              </w:rPr>
              <w:t xml:space="preserve">" </w:t>
            </w:r>
            <w:r>
              <w:rPr>
                <w:rFonts w:ascii="Times New Roman"/>
                <w:b w:val="false"/>
                <w:i w:val="false"/>
                <w:color w:val="000000"/>
                <w:sz w:val="20"/>
                <w:u w:val="single"/>
              </w:rPr>
              <w:t>желтоқсандағы</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522</w:t>
            </w:r>
            <w:r>
              <w:rPr>
                <w:rFonts w:ascii="Times New Roman"/>
                <w:b w:val="false"/>
                <w:i w:val="false"/>
                <w:color w:val="000000"/>
                <w:sz w:val="20"/>
              </w:rPr>
              <w:t xml:space="preserve"> қаулысына 2 қосымша</w:t>
            </w:r>
          </w:p>
        </w:tc>
      </w:tr>
    </w:tbl>
    <w:bookmarkStart w:name="z13" w:id="17"/>
    <w:p>
      <w:pPr>
        <w:spacing w:after="0"/>
        <w:ind w:left="0"/>
        <w:jc w:val="left"/>
      </w:pPr>
      <w:r>
        <w:rPr>
          <w:rFonts w:ascii="Times New Roman"/>
          <w:b/>
          <w:i w:val="false"/>
          <w:color w:val="000000"/>
        </w:rPr>
        <w:t xml:space="preserve"> Ата-ана төлемақысының мөлшері</w:t>
      </w:r>
    </w:p>
    <w:bookmarkEnd w:id="17"/>
    <w:p>
      <w:pPr>
        <w:spacing w:after="0"/>
        <w:ind w:left="0"/>
        <w:jc w:val="both"/>
      </w:pPr>
      <w:r>
        <w:rPr>
          <w:rFonts w:ascii="Times New Roman"/>
          <w:b w:val="false"/>
          <w:i w:val="false"/>
          <w:color w:val="ff0000"/>
          <w:sz w:val="28"/>
        </w:rPr>
        <w:t xml:space="preserve">
      Ескерту. 2-қосымша алынып тасталды - Шығыс Қазақстан облысы Курчатов қаласының әкімдігінің 02.10.2018 </w:t>
      </w:r>
      <w:r>
        <w:rPr>
          <w:rFonts w:ascii="Times New Roman"/>
          <w:b w:val="false"/>
          <w:i w:val="false"/>
          <w:color w:val="ff0000"/>
          <w:sz w:val="28"/>
        </w:rPr>
        <w:t>№ 837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