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5591" w14:textId="a75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Семей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7 желтоқсандағы № 20/124-VI шешімі. Шығыс Қазақстан облысының Әділет департаментінде 2017 жылғы 25 желтоқсанда № 5348 болып тіркелді. Күші жойылды - Абай облысы Семей қаласы мәслихатының 2023 жылғы 27 шілдедегі № 6/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6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3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Семей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Семей қалас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Семей қаласының коммуналдық меншігіне түскен болып танылған иесіз қалдықтарды басқару қағидалары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Семей қалас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i пайдалану және жүзеге асыр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есіз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өнім бер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