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1944" w14:textId="5fc1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2017 жылғы 6 сәуірдегі № 1371 қаулысы. Шығыс Қазақстан облысының Әділет департаментінде 2017 жылғы 21 сәуірде № 4974 болып тіркелді. Күші жойылды - Шығыс Қазақстан облысы Өскемен қаласы әкімдігінің 2019 жылғы 3 маусымдағы № 2385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03.06.2019 </w:t>
      </w:r>
      <w:r>
        <w:rPr>
          <w:rFonts w:ascii="Times New Roman"/>
          <w:b w:val="false"/>
          <w:i w:val="false"/>
          <w:color w:val="ff0000"/>
          <w:sz w:val="28"/>
        </w:rPr>
        <w:t>№ 2385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4 желтоқсандағы "Мемлекеттiк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Тапсырыс берушілер үшін "Өскемен қаласының қаржы бөлімі" мемлекеттік мекемесі Өскемен қаласы бойынша мемлекеттік сатып алуды бірыңғай ұйымдастырушы болып айқындалсын.</w:t>
      </w:r>
    </w:p>
    <w:bookmarkEnd w:id="1"/>
    <w:bookmarkStart w:name="z4" w:id="2"/>
    <w:p>
      <w:pPr>
        <w:spacing w:after="0"/>
        <w:ind w:left="0"/>
        <w:jc w:val="both"/>
      </w:pPr>
      <w:r>
        <w:rPr>
          <w:rFonts w:ascii="Times New Roman"/>
          <w:b w:val="false"/>
          <w:i w:val="false"/>
          <w:color w:val="000000"/>
          <w:sz w:val="28"/>
        </w:rPr>
        <w:t xml:space="preserve">
      1-1. Мемлекеттік сатып алуды бірыңғай ұйымдастырушы ұйымдастыратын және өткізетін тауарлар, жұмыстар, көрсетілетін қызметтер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сай анықталсын.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Шығыс Қазақстан облысы Өскемен қаласының әкімдігінің 07.08.2017 </w:t>
      </w:r>
      <w:r>
        <w:rPr>
          <w:rFonts w:ascii="Times New Roman"/>
          <w:b w:val="false"/>
          <w:i w:val="false"/>
          <w:color w:val="ff0000"/>
          <w:sz w:val="28"/>
        </w:rPr>
        <w:t>№ 3228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07</w:t>
            </w:r>
            <w:r>
              <w:rPr>
                <w:rFonts w:ascii="Times New Roman"/>
                <w:b w:val="false"/>
                <w:i w:val="false"/>
                <w:color w:val="000000"/>
                <w:sz w:val="20"/>
              </w:rPr>
              <w:t xml:space="preserve"> " </w:t>
            </w:r>
            <w:r>
              <w:rPr>
                <w:rFonts w:ascii="Times New Roman"/>
                <w:b w:val="false"/>
                <w:i w:val="false"/>
                <w:color w:val="000000"/>
                <w:sz w:val="20"/>
                <w:u w:val="single"/>
              </w:rPr>
              <w:t>08</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3228</w:t>
            </w:r>
            <w:r>
              <w:rPr>
                <w:rFonts w:ascii="Times New Roman"/>
                <w:b w:val="false"/>
                <w:i w:val="false"/>
                <w:color w:val="000000"/>
                <w:sz w:val="20"/>
              </w:rPr>
              <w:t xml:space="preserve"> қаулысына қосымша</w:t>
            </w:r>
          </w:p>
        </w:tc>
      </w:tr>
    </w:tbl>
    <w:p>
      <w:pPr>
        <w:spacing w:after="0"/>
        <w:ind w:left="0"/>
        <w:jc w:val="left"/>
      </w:pPr>
      <w:r>
        <w:rPr>
          <w:rFonts w:ascii="Times New Roman"/>
          <w:b/>
          <w:i w:val="false"/>
          <w:color w:val="000000"/>
        </w:rPr>
        <w:t xml:space="preserve"> Мемлекеттік сатып алуды бірыңғай ұйымдастырушы ұйымдастыратын және өткізетін жұмыстар тізбесі</w:t>
      </w:r>
    </w:p>
    <w:p>
      <w:pPr>
        <w:spacing w:after="0"/>
        <w:ind w:left="0"/>
        <w:jc w:val="both"/>
      </w:pPr>
      <w:r>
        <w:rPr>
          <w:rFonts w:ascii="Times New Roman"/>
          <w:b w:val="false"/>
          <w:i w:val="false"/>
          <w:color w:val="ff0000"/>
          <w:sz w:val="28"/>
        </w:rPr>
        <w:t xml:space="preserve">
      Ескерту. Қосымша жаңа редакциада - Шығыс Қазақстан облысы Өскемен қаласының әкімдігінің 02.05.2018 </w:t>
      </w:r>
      <w:r>
        <w:rPr>
          <w:rFonts w:ascii="Times New Roman"/>
          <w:b w:val="false"/>
          <w:i w:val="false"/>
          <w:color w:val="ff0000"/>
          <w:sz w:val="28"/>
        </w:rPr>
        <w:t>№ 1865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334"/>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есебінен іске асырылатын жаңа объектерді құру (құрылысы) немесе қолданыстағы объектерді реконструкциялау және күрделі жөндеу, ол жерде бюджеттік бағдарламалардың әкімшілері ретінде Өскемен қаласының мемлекеттік мекемелері болады (бюджет заңнамасымен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бюджеттік инвестициялық жобалар аясында сатып алынатын жаңа объектерді құру (құрылысы) немесе қолданыстағы объектерді реконструкциялау және күрделі жөндеу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автомобиль жолдарын орташа, ағымдағы жөндеу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және жылу желілерінің, канализациялардың жөндеу жұмыстары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(республикалық бюджет туралы заңмен тиісті қаржылық жылға белгіленген айлық есептік көрсеткіштің жиырма мың еселік мөлшерін сатып алу үшін бөлінген сомадан асқанда).</w:t>
            </w:r>
          </w:p>
        </w:tc>
      </w:tr>
    </w:tbl>
    <w:bookmarkStart w:name="z13" w:id="4"/>
    <w:p>
      <w:pPr>
        <w:spacing w:after="0"/>
        <w:ind w:left="0"/>
        <w:jc w:val="both"/>
      </w:pPr>
      <w:r>
        <w:rPr>
          <w:rFonts w:ascii="Times New Roman"/>
          <w:b w:val="false"/>
          <w:i w:val="false"/>
          <w:color w:val="000000"/>
          <w:sz w:val="28"/>
        </w:rPr>
        <w:t>
      Ескерту: айлық есептік көрсеткіштің аталған мөлшері ҚҚС-пен бірге есепке алынады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