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1936" w14:textId="0441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Күршім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5 желтоқсандағы № 318 қаулысы, Шығыс Қазақстан облыстық мәслихатының 2017 жылғы 13 желтоқсандағы № 16/190-VI шешімі. Шығыс Қазақстан облысының Әділет департаментінде 2017 жылғы 28 желтоқсанда № 5374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"Шығыс Қазақстан облысының Күршім ауданының әкімшілік-аумақтық құрылысына өзгерістер енгізу туралы" бірлескен Күршім аудандық мәслихатының 2017 жылғы 8 қарашадағы № 15/2-VI шешімі мен Күршім ауданы әкімдігінің 2017 жылғы 30 қазандағы № 325 қаулысының негізінде, Шығыс Қазақстан облыстық мәслихаты ШЕШІМ ҚАБЫЛДАДЫ және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Күршім ауданының әкімшілік-аумақтық құрылысына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келесі елді мекендер таратылсын және есепті деректерден шығарылсын және басқа қоныстар санатына жатқызылсын: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ауылдық округінің Матабай ауылы;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ауылдық округінің Мойылды ауылы;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округінің Төсқайың ауылы;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округінің Шірікаяқ ауылы;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Марқакөл ауылдық округінің Матабай қонысы шекаралары өзгертіле отырып, Марқакөл ауылдық округінің Ақжайлау ауылының құрамына;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Марқакөл ауылдық округінің Мойылды қонысы шекаралары өзгертіле отырып, Марқакөл ауылдық округінің Марқакөл ауылының құрамына;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округінің Төсқайың қонысы шекаралары өзгертіле отырып, Абай ауылдық округінің Бурабай ауылының құрамына енгізілсін;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округінің Шірікаяқ қонысы шекаралары өзгертіле отырып, Құйған ауылдық округінің Қайнар ауылының құрамына енгізілсін.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олардың алғашқы ресми жарияланған күнінен кейiн күнтiзбелiк он күн өткен соң қолданысқа енгiзiледi.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