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f0cd" w14:textId="41af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спорттың басым түрлерінің өңірлік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11 желтоқсандағы № 333 қаулысы. Шығыс Қазақстан облысының Әділет департаментінде 2017 жылғы 27 желтоқсанда № 5358 болып тіркелді. Күші жойылды - Шығыс Қазақстан облысы әкімдігінің 2020 жылғы 21 қаңтардағы № 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21.01.2020 № 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20-5) тармақшасына, Қазақстан Республикасының Мәдениет және спорт министрінің 2017 жылғы 26 шілдедегі № 216 (Нормативтік құқықтық актілерді мемлекеттік тіркеу тізілімінде тіркелген нөмірі 15509) бұйрығымен бекітілген Қазақстан Республикасындағы спорт түрлерін саралау қағидаларының </w:t>
      </w:r>
      <w:r>
        <w:rPr>
          <w:rFonts w:ascii="Times New Roman"/>
          <w:b w:val="false"/>
          <w:i w:val="false"/>
          <w:color w:val="000000"/>
          <w:sz w:val="28"/>
        </w:rPr>
        <w:t>33-тармағына</w:t>
      </w:r>
      <w:r>
        <w:rPr>
          <w:rFonts w:ascii="Times New Roman"/>
          <w:b w:val="false"/>
          <w:i w:val="false"/>
          <w:color w:val="000000"/>
          <w:sz w:val="28"/>
        </w:rPr>
        <w:t>, Қазақстан Республикасындағы спорт түрлерін саралау бойынша республикалық комиссияның 2017 жылғы 2 қарашадағы № 5 хаттамасына сәйкес Шығыс Қазақстан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облысындағы спорттың басым түрлерінің өңірлік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Облыс әкімінің аппараты, облыстың дене шынықтыру және спорт басқармасы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тіркеуін;</w:t>
      </w:r>
    </w:p>
    <w:bookmarkEnd w:id="3"/>
    <w:bookmarkStart w:name="z5" w:id="4"/>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банкінересми жариялау және енгізуүшін "Республикалық құқықтық ақпарат орталығы" шаруашылық жүргізу құқығындағы республикалық мемлекеттік кәсіпорнына жолдауын;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облыстың аумағында таратылатын мерзімді басылымдарда ресми жариялауға оның көшірмесін жіберуді;</w:t>
      </w:r>
    </w:p>
    <w:bookmarkEnd w:id="5"/>
    <w:bookmarkStart w:name="z7" w:id="6"/>
    <w:p>
      <w:pPr>
        <w:spacing w:after="0"/>
        <w:ind w:left="0"/>
        <w:jc w:val="both"/>
      </w:pPr>
      <w:r>
        <w:rPr>
          <w:rFonts w:ascii="Times New Roman"/>
          <w:b w:val="false"/>
          <w:i w:val="false"/>
          <w:color w:val="000000"/>
          <w:sz w:val="28"/>
        </w:rPr>
        <w:t>
      4) осы қаулыны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орынбасары Р.М. Омаровқа жүктелсін.</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Мәдениет және спорт министрі </w:t>
      </w:r>
      <w:r>
        <w:br/>
      </w:r>
      <w:r>
        <w:rPr>
          <w:rFonts w:ascii="Times New Roman"/>
          <w:b w:val="false"/>
          <w:i w:val="false"/>
          <w:color w:val="000000"/>
          <w:sz w:val="28"/>
        </w:rPr>
        <w:t xml:space="preserve">__________ А. Мұхамедиұлы </w:t>
      </w:r>
      <w:r>
        <w:br/>
      </w:r>
      <w:r>
        <w:rPr>
          <w:rFonts w:ascii="Times New Roman"/>
          <w:b w:val="false"/>
          <w:i w:val="false"/>
          <w:color w:val="000000"/>
          <w:sz w:val="28"/>
        </w:rPr>
        <w:t>2017 жылғы "</w:t>
      </w:r>
      <w:r>
        <w:rPr>
          <w:rFonts w:ascii="Times New Roman"/>
          <w:b w:val="false"/>
          <w:i w:val="false"/>
          <w:color w:val="000000"/>
          <w:sz w:val="28"/>
          <w:u w:val="single"/>
        </w:rPr>
        <w:t>11</w:t>
      </w:r>
      <w:r>
        <w:rPr>
          <w:rFonts w:ascii="Times New Roman"/>
          <w:b w:val="false"/>
          <w:i w:val="false"/>
          <w:color w:val="000000"/>
          <w:sz w:val="28"/>
        </w:rPr>
        <w:t xml:space="preserve">" </w:t>
      </w:r>
      <w:r>
        <w:rPr>
          <w:rFonts w:ascii="Times New Roman"/>
          <w:b w:val="false"/>
          <w:i w:val="false"/>
          <w:color w:val="000000"/>
          <w:sz w:val="28"/>
          <w:u w:val="single"/>
        </w:rPr>
        <w:t>12</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"11" желтоқсан </w:t>
            </w:r>
            <w:r>
              <w:br/>
            </w:r>
            <w:r>
              <w:rPr>
                <w:rFonts w:ascii="Times New Roman"/>
                <w:b w:val="false"/>
                <w:i w:val="false"/>
                <w:color w:val="000000"/>
                <w:sz w:val="20"/>
              </w:rPr>
              <w:t>№ 333 қаулысына қосымша</w:t>
            </w:r>
          </w:p>
        </w:tc>
      </w:tr>
    </w:tbl>
    <w:bookmarkStart w:name="z13" w:id="10"/>
    <w:p>
      <w:pPr>
        <w:spacing w:after="0"/>
        <w:ind w:left="0"/>
        <w:jc w:val="left"/>
      </w:pPr>
      <w:r>
        <w:rPr>
          <w:rFonts w:ascii="Times New Roman"/>
          <w:b/>
          <w:i w:val="false"/>
          <w:color w:val="000000"/>
        </w:rPr>
        <w:t xml:space="preserve"> Шығыс Қазақстан облысындағы спорттың басым түрлерінің өңірлік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2936"/>
        <w:gridCol w:w="3258"/>
        <w:gridCol w:w="1655"/>
        <w:gridCol w:w="1360"/>
        <w:gridCol w:w="13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атауы</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түрінің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түрінің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түрінің атауы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түрінің атауы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түрінің атауы</w:t>
            </w:r>
          </w:p>
        </w:tc>
      </w:tr>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спорты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Кекушинкай каратэ</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секіру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спорты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Киокушинкай-кан каратэ</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Полиатлон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Радиоспорт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ITF</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Слаломды байдаркамен каноэде есу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бәйге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ұрыс жекпе-жегі ММА, грепплинг, панкратион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 жарыс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шинкиокушинкай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қоссайысы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қуу</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 (паралимпиадалық емес)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аулаушылық</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туризм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жеңіл атлетика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(паралимпиадалық емес)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Құнан бәйге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хоккей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 жүзу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шайбалы хоккей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1"/>
    <w:p>
      <w:pPr>
        <w:spacing w:after="0"/>
        <w:ind w:left="0"/>
        <w:jc w:val="both"/>
      </w:pPr>
      <w:r>
        <w:rPr>
          <w:rFonts w:ascii="Times New Roman"/>
          <w:b w:val="false"/>
          <w:i w:val="false"/>
          <w:color w:val="000000"/>
          <w:sz w:val="28"/>
        </w:rPr>
        <w:t>
      Аббревиатуралардың толық жазылуы:</w:t>
      </w:r>
    </w:p>
    <w:bookmarkEnd w:id="11"/>
    <w:bookmarkStart w:name="z15" w:id="12"/>
    <w:p>
      <w:pPr>
        <w:spacing w:after="0"/>
        <w:ind w:left="0"/>
        <w:jc w:val="both"/>
      </w:pPr>
      <w:r>
        <w:rPr>
          <w:rFonts w:ascii="Times New Roman"/>
          <w:b w:val="false"/>
          <w:i w:val="false"/>
          <w:color w:val="000000"/>
          <w:sz w:val="28"/>
        </w:rPr>
        <w:t>
      WTF - World Taekwondo Federation (Бүкіләлемдік таеквондо федерациясы)</w:t>
      </w:r>
    </w:p>
    <w:bookmarkEnd w:id="12"/>
    <w:bookmarkStart w:name="z16" w:id="13"/>
    <w:p>
      <w:pPr>
        <w:spacing w:after="0"/>
        <w:ind w:left="0"/>
        <w:jc w:val="both"/>
      </w:pPr>
      <w:r>
        <w:rPr>
          <w:rFonts w:ascii="Times New Roman"/>
          <w:b w:val="false"/>
          <w:i w:val="false"/>
          <w:color w:val="000000"/>
          <w:sz w:val="28"/>
        </w:rPr>
        <w:t>
      ITF - International Taekwondo Federation (Халықаралық таеквондо федерациясы)</w:t>
      </w:r>
    </w:p>
    <w:bookmarkEnd w:id="13"/>
    <w:bookmarkStart w:name="z17" w:id="14"/>
    <w:p>
      <w:pPr>
        <w:spacing w:after="0"/>
        <w:ind w:left="0"/>
        <w:jc w:val="both"/>
      </w:pPr>
      <w:r>
        <w:rPr>
          <w:rFonts w:ascii="Times New Roman"/>
          <w:b w:val="false"/>
          <w:i w:val="false"/>
          <w:color w:val="000000"/>
          <w:sz w:val="28"/>
        </w:rPr>
        <w:t>
      ММА - Mixed Martial Arts (Аралас ұрыс жекпе-жектер).</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