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6207" w14:textId="28a6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2017 жылғы 6 қазандағы № 14/166-VI шешімі. Шығыс Қазақстан облысының Әділет департаментінде 2017 жылғы 24 қазанда № 5254 болып тіркелді. Күші жойылды - Шығыс Қазақстан облыстық мәслихатының 2023 жылғы 15 желтоқсандағы № 9/84-VIII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15.12.2023 </w:t>
      </w:r>
      <w:r>
        <w:rPr>
          <w:rFonts w:ascii="Times New Roman"/>
          <w:b w:val="false"/>
          <w:i w:val="false"/>
          <w:color w:val="ff0000"/>
          <w:sz w:val="28"/>
        </w:rPr>
        <w:t>№ 9/84-VIII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2-6 тармағына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14/166-VІ шешімімен бекітілді</w:t>
            </w:r>
          </w:p>
        </w:tc>
      </w:tr>
    </w:tbl>
    <w:bookmarkStart w:name="z5" w:id="3"/>
    <w:p>
      <w:pPr>
        <w:spacing w:after="0"/>
        <w:ind w:left="0"/>
        <w:jc w:val="left"/>
      </w:pPr>
      <w:r>
        <w:rPr>
          <w:rFonts w:ascii="Times New Roman"/>
          <w:b/>
          <w:i w:val="false"/>
          <w:color w:val="000000"/>
        </w:rPr>
        <w:t xml:space="preserve"> Шығыс Қазақстан облысындағы көші-қон процестерін реттеу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Шығыс Қазақстан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"Халықтың көші-қоны туралы"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және басқа да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Шығыс Қазақстан облысындағы көші-қон процестерін реттеудің тәртібін айқындайды.</w:t>
      </w:r>
    </w:p>
    <w:bookmarkEnd w:id="5"/>
    <w:bookmarkStart w:name="z8" w:id="6"/>
    <w:p>
      <w:pPr>
        <w:spacing w:after="0"/>
        <w:ind w:left="0"/>
        <w:jc w:val="both"/>
      </w:pPr>
      <w:r>
        <w:rPr>
          <w:rFonts w:ascii="Times New Roman"/>
          <w:b w:val="false"/>
          <w:i w:val="false"/>
          <w:color w:val="000000"/>
          <w:sz w:val="28"/>
        </w:rPr>
        <w:t xml:space="preserve">
      2. Көші-қон процестерін реттеу: </w:t>
      </w:r>
    </w:p>
    <w:bookmarkEnd w:id="6"/>
    <w:bookmarkStart w:name="z9"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0" w:id="8"/>
    <w:p>
      <w:pPr>
        <w:spacing w:after="0"/>
        <w:ind w:left="0"/>
        <w:jc w:val="both"/>
      </w:pPr>
      <w:r>
        <w:rPr>
          <w:rFonts w:ascii="Times New Roman"/>
          <w:b w:val="false"/>
          <w:i w:val="false"/>
          <w:color w:val="000000"/>
          <w:sz w:val="28"/>
        </w:rPr>
        <w:t>
      кету және орын ауыстыру бостандығына;</w:t>
      </w:r>
    </w:p>
    <w:bookmarkEnd w:id="8"/>
    <w:bookmarkStart w:name="z11" w:id="9"/>
    <w:p>
      <w:pPr>
        <w:spacing w:after="0"/>
        <w:ind w:left="0"/>
        <w:jc w:val="both"/>
      </w:pPr>
      <w:r>
        <w:rPr>
          <w:rFonts w:ascii="Times New Roman"/>
          <w:b w:val="false"/>
          <w:i w:val="false"/>
          <w:color w:val="000000"/>
          <w:sz w:val="28"/>
        </w:rPr>
        <w:t>
      шығу тегі, әлеуметтік және мүліктік жағдайы немесе өзге де кез-келген мән-жайлар бойынша кемсітушілікке жол бермеуге негізделеді.</w:t>
      </w:r>
    </w:p>
    <w:bookmarkEnd w:id="9"/>
    <w:bookmarkStart w:name="z12"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4"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bookmarkStart w:name="z27" w:id="13"/>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Шығыс Қазақстан облыстық мәслихатының 11.01.2019 </w:t>
      </w:r>
      <w:r>
        <w:rPr>
          <w:rFonts w:ascii="Times New Roman"/>
          <w:b w:val="false"/>
          <w:i w:val="false"/>
          <w:color w:val="000000"/>
          <w:sz w:val="28"/>
        </w:rPr>
        <w:t>№ 26/297-VI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14.12.2021 </w:t>
      </w:r>
      <w:r>
        <w:rPr>
          <w:rFonts w:ascii="Times New Roman"/>
          <w:b w:val="false"/>
          <w:i w:val="false"/>
          <w:color w:val="000000"/>
          <w:sz w:val="28"/>
        </w:rPr>
        <w:t>№ 12/101-VII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Шығыс Қазақстан облысындағы көші-қон процестерін реттеу тәртібі</w:t>
      </w:r>
    </w:p>
    <w:bookmarkEnd w:id="14"/>
    <w:bookmarkStart w:name="z16" w:id="15"/>
    <w:p>
      <w:pPr>
        <w:spacing w:after="0"/>
        <w:ind w:left="0"/>
        <w:jc w:val="both"/>
      </w:pPr>
      <w:r>
        <w:rPr>
          <w:rFonts w:ascii="Times New Roman"/>
          <w:b w:val="false"/>
          <w:i w:val="false"/>
          <w:color w:val="000000"/>
          <w:sz w:val="28"/>
        </w:rPr>
        <w:t xml:space="preserve">
      4. Шығыс Қазақстан облысында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5"/>
    <w:bookmarkStart w:name="z17" w:id="16"/>
    <w:p>
      <w:pPr>
        <w:spacing w:after="0"/>
        <w:ind w:left="0"/>
        <w:jc w:val="both"/>
      </w:pPr>
      <w:r>
        <w:rPr>
          <w:rFonts w:ascii="Times New Roman"/>
          <w:b w:val="false"/>
          <w:i w:val="false"/>
          <w:color w:val="000000"/>
          <w:sz w:val="28"/>
        </w:rPr>
        <w:t xml:space="preserve">
      Шығыс Қазақстан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 </w:t>
      </w:r>
    </w:p>
    <w:bookmarkEnd w:id="16"/>
    <w:bookmarkStart w:name="z18"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Өңірдегі көші-қон процестерін реттеу үшін жергілікті атқарушы органдар көші-қон мәселелері жөніндегі уәкілетті органға:</w:t>
      </w:r>
    </w:p>
    <w:bookmarkEnd w:id="17"/>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облыстық мәслихатының 14.12.2021 </w:t>
      </w:r>
      <w:r>
        <w:rPr>
          <w:rFonts w:ascii="Times New Roman"/>
          <w:b w:val="false"/>
          <w:i w:val="false"/>
          <w:color w:val="000000"/>
          <w:sz w:val="28"/>
        </w:rPr>
        <w:t>№ 12/101-VII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облыстық мәслихатының 14.12.2021 </w:t>
      </w:r>
      <w:r>
        <w:rPr>
          <w:rFonts w:ascii="Times New Roman"/>
          <w:b w:val="false"/>
          <w:i w:val="false"/>
          <w:color w:val="000000"/>
          <w:sz w:val="28"/>
        </w:rPr>
        <w:t>№ 12/101-VII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облыстық мәслихатының 14.12.2021 </w:t>
      </w:r>
      <w:r>
        <w:rPr>
          <w:rFonts w:ascii="Times New Roman"/>
          <w:b w:val="false"/>
          <w:i w:val="false"/>
          <w:color w:val="000000"/>
          <w:sz w:val="28"/>
        </w:rPr>
        <w:t>№ 12/101-VII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20"/>
    <w:bookmarkStart w:name="z25" w:id="21"/>
    <w:p>
      <w:pPr>
        <w:spacing w:after="0"/>
        <w:ind w:left="0"/>
        <w:jc w:val="both"/>
      </w:pPr>
      <w:r>
        <w:rPr>
          <w:rFonts w:ascii="Times New Roman"/>
          <w:b w:val="false"/>
          <w:i w:val="false"/>
          <w:color w:val="000000"/>
          <w:sz w:val="28"/>
        </w:rPr>
        <w:t xml:space="preserve">
      9. Қазақстан Республикасының азаматтарын, Шығыс Қазақстан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 </w:t>
      </w:r>
    </w:p>
    <w:bookmarkEnd w:id="21"/>
    <w:bookmarkStart w:name="z26" w:id="22"/>
    <w:p>
      <w:pPr>
        <w:spacing w:after="0"/>
        <w:ind w:left="0"/>
        <w:jc w:val="both"/>
      </w:pPr>
      <w:r>
        <w:rPr>
          <w:rFonts w:ascii="Times New Roman"/>
          <w:b w:val="false"/>
          <w:i w:val="false"/>
          <w:color w:val="000000"/>
          <w:sz w:val="28"/>
        </w:rPr>
        <w:t>
      10. Шығыс Қазақстан облысының жергілікті атқарушы органы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