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a721" w14:textId="e3ea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ауданы әкімдігінің 2017 жылғы 16 ақпандағы № 36 қаулысы. Оңтүстік Қазақстан облысының Әділет департаментінде 2017 жылғы 7 наурызда № 3989 болып тіркелді. Күші жойылды - Оңтүстік Қазақстан облысы Түлкібас ауданы әкімдігінің 2017 жылғы 29 қарашадағы № 328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Түлкібас ауданы әкiмдiгiнiң 29.11.2017 № 328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p>
    <w:bookmarkStart w:name="z3"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Түлкібас ауданының әкімдігі </w:t>
      </w:r>
      <w:r>
        <w:rPr>
          <w:rFonts w:ascii="Times New Roman"/>
          <w:b/>
          <w:i w:val="false"/>
          <w:color w:val="000000"/>
          <w:sz w:val="28"/>
        </w:rPr>
        <w:t>КАУЛЫ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Түлкібас ауданы бойынша ұйымдық-құқықтық нысанына және меншік нысанына қарамастан ұйымдар үшін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жұмыскерлердің жалпы санынан үш пайызы мөлшерінде квоталар белгіленсін.</w:t>
      </w:r>
    </w:p>
    <w:bookmarkEnd w:id="1"/>
    <w:bookmarkStart w:name="z5" w:id="2"/>
    <w:p>
      <w:pPr>
        <w:spacing w:after="0"/>
        <w:ind w:left="0"/>
        <w:jc w:val="both"/>
      </w:pPr>
      <w:r>
        <w:rPr>
          <w:rFonts w:ascii="Times New Roman"/>
          <w:b w:val="false"/>
          <w:i w:val="false"/>
          <w:color w:val="000000"/>
          <w:sz w:val="28"/>
        </w:rPr>
        <w:t>
      2. "Түлкібас ауданы әкімінің аппараты" коммуналдық мемлекеттік мекемесі Қазақстан Республикасының заңнамалық актілерінде белгіленген тәртіпте:</w:t>
      </w:r>
    </w:p>
    <w:bookmarkEnd w:id="2"/>
    <w:bookmarkStart w:name="z6" w:id="3"/>
    <w:p>
      <w:pPr>
        <w:spacing w:after="0"/>
        <w:ind w:left="0"/>
        <w:jc w:val="both"/>
      </w:pPr>
      <w:r>
        <w:rPr>
          <w:rFonts w:ascii="Times New Roman"/>
          <w:b w:val="false"/>
          <w:i w:val="false"/>
          <w:color w:val="000000"/>
          <w:sz w:val="28"/>
        </w:rPr>
        <w:t>
      1) осы қаулыны Түлкібас ауданының аумағында таратылатын мерзімді баспа басылымдарында ресми жариялануын, сондай-ақ Қазақстан Республикасы нормативтік құқықтық актілерінің эталондық бақылау банкіне енгізу үшін Республикалық құқықтық ақпарат республикалық орталығына жіберуін;</w:t>
      </w:r>
    </w:p>
    <w:bookmarkEnd w:id="3"/>
    <w:bookmarkStart w:name="z7" w:id="4"/>
    <w:p>
      <w:pPr>
        <w:spacing w:after="0"/>
        <w:ind w:left="0"/>
        <w:jc w:val="both"/>
      </w:pPr>
      <w:r>
        <w:rPr>
          <w:rFonts w:ascii="Times New Roman"/>
          <w:b w:val="false"/>
          <w:i w:val="false"/>
          <w:color w:val="000000"/>
          <w:sz w:val="28"/>
        </w:rPr>
        <w:t>
      2) осы қаулыны Түлкібас ауданы әкімдігінің интернет-ресурсына орналастыруын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аудан әкiмiнiң орынбасары Ж.Бектаеваға жүктелсiн.</w:t>
      </w:r>
    </w:p>
    <w:bookmarkEnd w:id="5"/>
    <w:bookmarkStart w:name="z9" w:id="6"/>
    <w:p>
      <w:pPr>
        <w:spacing w:after="0"/>
        <w:ind w:left="0"/>
        <w:jc w:val="both"/>
      </w:pPr>
      <w:r>
        <w:rPr>
          <w:rFonts w:ascii="Times New Roman"/>
          <w:b w:val="false"/>
          <w:i w:val="false"/>
          <w:color w:val="000000"/>
          <w:sz w:val="28"/>
        </w:rPr>
        <w:t>
      4. Осы қаулы оның алғашқы ресми жарияланған күнiнен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М.Жанесен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