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61c4" w14:textId="04c6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2016 жылғы 29 қыркүйектегі № 6-61-VІ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30 маусымдағы № 12-142-VI шешiмi. Оңтүстiк Қазақстан облысының Әдiлет департаментiнде 2017 жылғы 25 шілдеде № 4170 болып тiркелдi. Күші жойылды - Түркістан облысы Сарыағаш аудандық мәслихатының 2019 жылғы 25 маусымдағы № 39-374-VI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25.06.2019 № 39-374-VI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Start w:name="z2" w:id="1"/>
    <w:p>
      <w:pPr>
        <w:spacing w:after="0"/>
        <w:ind w:left="0"/>
        <w:jc w:val="both"/>
      </w:pPr>
      <w:r>
        <w:rPr>
          <w:rFonts w:ascii="Times New Roman"/>
          <w:b w:val="false"/>
          <w:i w:val="false"/>
          <w:color w:val="000000"/>
          <w:sz w:val="28"/>
        </w:rPr>
        <w:t xml:space="preserve">
      1. Сарыағаш аудандық мәслихатының 2016 жылғы 29 қыркүйектегі № 6-61-VІ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3867 тіркелген, 2016 жылғы 27 қазанда "Сарыағаш"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9 мамыр "Жеңіс күні" мерекесіне орай:</w:t>
      </w:r>
    </w:p>
    <w:p>
      <w:pPr>
        <w:spacing w:after="0"/>
        <w:ind w:left="0"/>
        <w:jc w:val="both"/>
      </w:pPr>
      <w:r>
        <w:rPr>
          <w:rFonts w:ascii="Times New Roman"/>
          <w:b w:val="false"/>
          <w:i w:val="false"/>
          <w:color w:val="000000"/>
          <w:sz w:val="28"/>
        </w:rPr>
        <w:t>
      Ұлы Отан соғысының қатысушылары мен мүгедектерiне, біржолғы 100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p>
    <w:p>
      <w:pPr>
        <w:spacing w:after="0"/>
        <w:ind w:left="0"/>
        <w:jc w:val="both"/>
      </w:pPr>
      <w:r>
        <w:rPr>
          <w:rFonts w:ascii="Times New Roman"/>
          <w:b w:val="false"/>
          <w:i w:val="false"/>
          <w:color w:val="000000"/>
          <w:sz w:val="28"/>
        </w:rPr>
        <w:t>
      1941 жылғы 22 маусымы мен 1945 жылғы 9 мамыры аралығында кемiнде 6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марапатталған адамдарға, біржолғы 5 айлық есептік көрсеткіш мөлшерінде;</w:t>
      </w:r>
    </w:p>
    <w:p>
      <w:pPr>
        <w:spacing w:after="0"/>
        <w:ind w:left="0"/>
        <w:jc w:val="both"/>
      </w:pPr>
      <w:r>
        <w:rPr>
          <w:rFonts w:ascii="Times New Roman"/>
          <w:b w:val="false"/>
          <w:i w:val="false"/>
          <w:color w:val="000000"/>
          <w:sz w:val="28"/>
        </w:rPr>
        <w:t>
      қайталап некеге отырмаған зайыбына (жұбайына) біржолғы 5 айлық есептік көрсеткіш мөлшерінде;</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әйелдерді (күйелері),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4) тармақшамен толықтырылсын:</w:t>
      </w:r>
    </w:p>
    <w:p>
      <w:pPr>
        <w:spacing w:after="0"/>
        <w:ind w:left="0"/>
        <w:jc w:val="both"/>
      </w:pPr>
      <w:r>
        <w:rPr>
          <w:rFonts w:ascii="Times New Roman"/>
          <w:b w:val="false"/>
          <w:i w:val="false"/>
          <w:color w:val="000000"/>
          <w:sz w:val="28"/>
        </w:rPr>
        <w:t>
      "4)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 жолғы 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радияциялық апаттар мен авариялардың зардаптарын жоюға қатысқан, сондай-ақ Семей ядролық сынақтар мен жаттығуларға қатысқан адамдарға, ядролық қаруды сынаудың салдарынан мүгедек болған адамдарға біржолғы әлеуметтік көмектің шекті мөлшері 5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басылымдарға жазылу үшін - Ұлы Отан соғысының қатысушылары мен мүгедектерiне бір 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8) тармақшасы алып тасталсын;</w:t>
      </w:r>
    </w:p>
    <w:bookmarkStart w:name="z8" w:id="3"/>
    <w:p>
      <w:pPr>
        <w:spacing w:after="0"/>
        <w:ind w:left="0"/>
        <w:jc w:val="both"/>
      </w:pPr>
      <w:r>
        <w:rPr>
          <w:rFonts w:ascii="Times New Roman"/>
          <w:b w:val="false"/>
          <w:i w:val="false"/>
          <w:color w:val="000000"/>
          <w:sz w:val="28"/>
        </w:rPr>
        <w:t>
      10) тармақшасының үшінші абзацтағы "30" деген сан "40" деген санмен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12) тармақшамен толықтырылсын:</w:t>
      </w:r>
    </w:p>
    <w:p>
      <w:pPr>
        <w:spacing w:after="0"/>
        <w:ind w:left="0"/>
        <w:jc w:val="both"/>
      </w:pPr>
      <w:r>
        <w:rPr>
          <w:rFonts w:ascii="Times New Roman"/>
          <w:b w:val="false"/>
          <w:i w:val="false"/>
          <w:color w:val="000000"/>
          <w:sz w:val="28"/>
        </w:rPr>
        <w:t>
      "12) әлеуметтік және инва такси қызметін ұсынуға – Ұлы Отан соғысының ардагерлері мен мүгедектеріне, жүріп тұруы қиын бірінші, екінші, топтағы мүгедектерге, мүгедек балаларға емдеу мекемелеріне және қоғамдық орындарға тасымалдау үшін, ай сайын 40 айлық есептік көрсеткіш мөлшерінде.".</w:t>
      </w:r>
    </w:p>
    <w:bookmarkStart w:name="z10" w:id="4"/>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Давлетяров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