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74d4" w14:textId="3c17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Ақсукент ауылдық округі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28 желтоқсандағы № 23-160/VI шешiмi. Оңтүстiк Қазақстан облысының Әдiлет департаментiнде 2018 жылғы 19 қаңтарда № 4411 болып тiркелдi. Күші жойылды - Түркістан облысы Сайрам аудандық мәслихатының 2019 жылғы 2 мамырдағы № 40-257/VI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02.05.2019 № 40-257/VI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14285 тіркелген)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xml:space="preserve">
      1. Ақсукент ауылдық округі бойынша коммуналдық қалдықтардың түзілу және жинақталу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Ақсукент ауылдық округі бойынша тұрмыстық қатты қалдықтарды жинауға, әкетуге, кәдеге жаратуға, қайта өңдеуге және көмуге арналған тарифтер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Г.Раимкулов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23-160/VI</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Ақсукент ауылдық округі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534"/>
        <w:gridCol w:w="3072"/>
        <w:gridCol w:w="307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жинақталу нормалары, м</w:t>
            </w:r>
            <w:r>
              <w:rPr>
                <w:rFonts w:ascii="Times New Roman"/>
                <w:b w:val="false"/>
                <w:i w:val="false"/>
                <w:color w:val="000000"/>
                <w:vertAlign w:val="superscript"/>
              </w:rPr>
              <w:t>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r>
              <w:br/>
            </w:r>
            <w:r>
              <w:rPr>
                <w:rFonts w:ascii="Times New Roman"/>
                <w:b w:val="false"/>
                <w:i w:val="false"/>
                <w:color w:val="000000"/>
                <w:sz w:val="20"/>
              </w:rPr>
              <w:t>2,007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Машиналардансату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базары, коймалары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базары, қоймалары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үйі: халыққа қызмет көрсету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қиімді, сағаттарды жөндеу шеберханалары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ұйымдар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23-160/VI</w:t>
            </w:r>
            <w:r>
              <w:br/>
            </w:r>
            <w:r>
              <w:rPr>
                <w:rFonts w:ascii="Times New Roman"/>
                <w:b w:val="false"/>
                <w:i w:val="false"/>
                <w:color w:val="000000"/>
                <w:sz w:val="20"/>
              </w:rPr>
              <w:t>шешіміне № 2 қосымша</w:t>
            </w:r>
          </w:p>
        </w:tc>
      </w:tr>
    </w:tbl>
    <w:p>
      <w:pPr>
        <w:spacing w:after="0"/>
        <w:ind w:left="0"/>
        <w:jc w:val="left"/>
      </w:pPr>
      <w:r>
        <w:rPr>
          <w:rFonts w:ascii="Times New Roman"/>
          <w:b/>
          <w:i w:val="false"/>
          <w:color w:val="000000"/>
        </w:rPr>
        <w:t xml:space="preserve"> Ақсукент ауылдық округі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4181"/>
        <w:gridCol w:w="1997"/>
        <w:gridCol w:w="341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қайта өңдеуге арналған тарифтерi</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