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8b8" w14:textId="9c48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2016 жылғы 22 желтоқсандағы № 10-62/ 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7 қарашадағы № 20-136/VI шешiмi. Оңтүстiк Қазақстан облысының Әдiлет департаментiнде 2017 жылғы 15 қарашада № 4270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22 желтоқсандағы № 10-62/VІ "2017-2019 жылдарға арналған аудандық бюджет туралы" (Нормативтік құқықтық актілерді мемлекеттік тіркеу тізілімінде 3945 нөмірімен тіркелген, 2017 жылғы 6 қаңтарда "Мәртөбе"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2017-2019 жылдарға арналған аудандық бюджеті 1, 2 және 3-қосымшаларға сәйкес, соның ішінде 2017 жылға мынадай көлемде бекiтiлсiн:</w:t>
      </w:r>
    </w:p>
    <w:p>
      <w:pPr>
        <w:spacing w:after="0"/>
        <w:ind w:left="0"/>
        <w:jc w:val="both"/>
      </w:pPr>
      <w:r>
        <w:rPr>
          <w:rFonts w:ascii="Times New Roman"/>
          <w:b w:val="false"/>
          <w:i w:val="false"/>
          <w:color w:val="000000"/>
          <w:sz w:val="28"/>
        </w:rPr>
        <w:t>
      1) кiрiстер – 25 761 610 мың теңге, оның iшiнде:</w:t>
      </w:r>
    </w:p>
    <w:p>
      <w:pPr>
        <w:spacing w:after="0"/>
        <w:ind w:left="0"/>
        <w:jc w:val="both"/>
      </w:pPr>
      <w:r>
        <w:rPr>
          <w:rFonts w:ascii="Times New Roman"/>
          <w:b w:val="false"/>
          <w:i w:val="false"/>
          <w:color w:val="000000"/>
          <w:sz w:val="28"/>
        </w:rPr>
        <w:t>
      салықтық түсiмдер – 3 073 423 мың теңге;</w:t>
      </w:r>
    </w:p>
    <w:p>
      <w:pPr>
        <w:spacing w:after="0"/>
        <w:ind w:left="0"/>
        <w:jc w:val="both"/>
      </w:pPr>
      <w:r>
        <w:rPr>
          <w:rFonts w:ascii="Times New Roman"/>
          <w:b w:val="false"/>
          <w:i w:val="false"/>
          <w:color w:val="000000"/>
          <w:sz w:val="28"/>
        </w:rPr>
        <w:t>
      салықтық емес түсiмдер – 17 661 мың теңге;</w:t>
      </w:r>
    </w:p>
    <w:p>
      <w:pPr>
        <w:spacing w:after="0"/>
        <w:ind w:left="0"/>
        <w:jc w:val="both"/>
      </w:pPr>
      <w:r>
        <w:rPr>
          <w:rFonts w:ascii="Times New Roman"/>
          <w:b w:val="false"/>
          <w:i w:val="false"/>
          <w:color w:val="000000"/>
          <w:sz w:val="28"/>
        </w:rPr>
        <w:t>
      негізгі капиталды сатудан түсетін түсімдер – 110 000 мың теңге;</w:t>
      </w:r>
    </w:p>
    <w:p>
      <w:pPr>
        <w:spacing w:after="0"/>
        <w:ind w:left="0"/>
        <w:jc w:val="both"/>
      </w:pPr>
      <w:r>
        <w:rPr>
          <w:rFonts w:ascii="Times New Roman"/>
          <w:b w:val="false"/>
          <w:i w:val="false"/>
          <w:color w:val="000000"/>
          <w:sz w:val="28"/>
        </w:rPr>
        <w:t>
      трансферттер түсiмi – 22 560 526 мың теңге;</w:t>
      </w:r>
    </w:p>
    <w:p>
      <w:pPr>
        <w:spacing w:after="0"/>
        <w:ind w:left="0"/>
        <w:jc w:val="both"/>
      </w:pPr>
      <w:r>
        <w:rPr>
          <w:rFonts w:ascii="Times New Roman"/>
          <w:b w:val="false"/>
          <w:i w:val="false"/>
          <w:color w:val="000000"/>
          <w:sz w:val="28"/>
        </w:rPr>
        <w:t>
      2) шығындар – 25 978 100 мың теңге;</w:t>
      </w:r>
    </w:p>
    <w:p>
      <w:pPr>
        <w:spacing w:after="0"/>
        <w:ind w:left="0"/>
        <w:jc w:val="both"/>
      </w:pPr>
      <w:r>
        <w:rPr>
          <w:rFonts w:ascii="Times New Roman"/>
          <w:b w:val="false"/>
          <w:i w:val="false"/>
          <w:color w:val="000000"/>
          <w:sz w:val="28"/>
        </w:rPr>
        <w:t>
      3) таза бюджеттiк кредиттеу – - 15 509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15 509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- 200 981 мың теңге;</w:t>
      </w:r>
    </w:p>
    <w:p>
      <w:pPr>
        <w:spacing w:after="0"/>
        <w:ind w:left="0"/>
        <w:jc w:val="both"/>
      </w:pPr>
      <w:r>
        <w:rPr>
          <w:rFonts w:ascii="Times New Roman"/>
          <w:b w:val="false"/>
          <w:i w:val="false"/>
          <w:color w:val="000000"/>
          <w:sz w:val="28"/>
        </w:rPr>
        <w:t>
      6) бюджет тапшылығын қаржыландыру – 200 981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15 509 мың теңге;</w:t>
      </w:r>
    </w:p>
    <w:p>
      <w:pPr>
        <w:spacing w:after="0"/>
        <w:ind w:left="0"/>
        <w:jc w:val="both"/>
      </w:pPr>
      <w:r>
        <w:rPr>
          <w:rFonts w:ascii="Times New Roman"/>
          <w:b w:val="false"/>
          <w:i w:val="false"/>
          <w:color w:val="000000"/>
          <w:sz w:val="28"/>
        </w:rPr>
        <w:t>
      бюджет қаражатының пайдаланылатын қалдықтары – 216 490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7 қарашадағы</w:t>
            </w:r>
            <w:r>
              <w:br/>
            </w:r>
            <w:r>
              <w:rPr>
                <w:rFonts w:ascii="Times New Roman"/>
                <w:b w:val="false"/>
                <w:i w:val="false"/>
                <w:color w:val="000000"/>
                <w:sz w:val="20"/>
              </w:rPr>
              <w:t>№ 20-136/VI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1-қосымша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5"/>
        <w:gridCol w:w="1165"/>
        <w:gridCol w:w="5134"/>
        <w:gridCol w:w="40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25 761 610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22 560 526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22 560 526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2 633 707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15217007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416"/>
        <w:gridCol w:w="1417"/>
        <w:gridCol w:w="4410"/>
        <w:gridCol w:w="2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7 қарашадағы</w:t>
            </w:r>
            <w:r>
              <w:br/>
            </w:r>
            <w:r>
              <w:rPr>
                <w:rFonts w:ascii="Times New Roman"/>
                <w:b w:val="false"/>
                <w:i w:val="false"/>
                <w:color w:val="000000"/>
                <w:sz w:val="20"/>
              </w:rPr>
              <w:t>№ 20-136/VI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2-қосымша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25 417 669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22 215 567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22 215 567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17836069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2 991 786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12 421 605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