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15f0" w14:textId="d451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2016 жылғы 22 желтоқсандағы № 8/1 "2017-2019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аудандық мәслихатының 2017 жылғы 24 қарашадағы № 19/1 шешiмi. Оңтүстiк Қазақстан облысының Әдiлет департаментiнде 2017 жылғы 30 қарашада № 4282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Ордабасы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2016 жылғы 22 желтоқсандағы № 8/1 "2017-2019 жылдарға арналған аудандық бюджет туралы" (Нормативтік құқықтық актілерді мемлекеттік тіркеу тізілімінде 3932 нөмірімен тіркелген, 2017 жылғы 21 қаңтардағы "Ордабасы оттары" газетінде және 2017 жылғы 23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еңгізілсін: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Ордабасы ауданының 2017-2019 жылдарға арналған аудандық бюджеті тиісінше 1, 2 және 3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 17 481 629 мың теңге, оның ішінде:</w:t>
      </w:r>
    </w:p>
    <w:p>
      <w:pPr>
        <w:spacing w:after="0"/>
        <w:ind w:left="0"/>
        <w:jc w:val="both"/>
      </w:pPr>
      <w:r>
        <w:rPr>
          <w:rFonts w:ascii="Times New Roman"/>
          <w:b w:val="false"/>
          <w:i w:val="false"/>
          <w:color w:val="000000"/>
          <w:sz w:val="28"/>
        </w:rPr>
        <w:t>
      салықтық түсімдер – 1 601 460 мың теңге;</w:t>
      </w:r>
    </w:p>
    <w:p>
      <w:pPr>
        <w:spacing w:after="0"/>
        <w:ind w:left="0"/>
        <w:jc w:val="both"/>
      </w:pPr>
      <w:r>
        <w:rPr>
          <w:rFonts w:ascii="Times New Roman"/>
          <w:b w:val="false"/>
          <w:i w:val="false"/>
          <w:color w:val="000000"/>
          <w:sz w:val="28"/>
        </w:rPr>
        <w:t>
      салықтық емес түсімдер – 10 447 мың теңге;</w:t>
      </w:r>
    </w:p>
    <w:p>
      <w:pPr>
        <w:spacing w:after="0"/>
        <w:ind w:left="0"/>
        <w:jc w:val="both"/>
      </w:pPr>
      <w:r>
        <w:rPr>
          <w:rFonts w:ascii="Times New Roman"/>
          <w:b w:val="false"/>
          <w:i w:val="false"/>
          <w:color w:val="000000"/>
          <w:sz w:val="28"/>
        </w:rPr>
        <w:t>
      негізгі капиталды сатудан түсетін түсімдер – 29 935 мың теңге;</w:t>
      </w:r>
    </w:p>
    <w:p>
      <w:pPr>
        <w:spacing w:after="0"/>
        <w:ind w:left="0"/>
        <w:jc w:val="both"/>
      </w:pPr>
      <w:r>
        <w:rPr>
          <w:rFonts w:ascii="Times New Roman"/>
          <w:b w:val="false"/>
          <w:i w:val="false"/>
          <w:color w:val="000000"/>
          <w:sz w:val="28"/>
        </w:rPr>
        <w:t>
      трансферттер түсімі – 15 839 787 мың теңге;</w:t>
      </w:r>
    </w:p>
    <w:p>
      <w:pPr>
        <w:spacing w:after="0"/>
        <w:ind w:left="0"/>
        <w:jc w:val="both"/>
      </w:pPr>
      <w:r>
        <w:rPr>
          <w:rFonts w:ascii="Times New Roman"/>
          <w:b w:val="false"/>
          <w:i w:val="false"/>
          <w:color w:val="000000"/>
          <w:sz w:val="28"/>
        </w:rPr>
        <w:t>
      2) шығындар – 17 680 123 мың теңге;</w:t>
      </w:r>
    </w:p>
    <w:p>
      <w:pPr>
        <w:spacing w:after="0"/>
        <w:ind w:left="0"/>
        <w:jc w:val="both"/>
      </w:pPr>
      <w:r>
        <w:rPr>
          <w:rFonts w:ascii="Times New Roman"/>
          <w:b w:val="false"/>
          <w:i w:val="false"/>
          <w:color w:val="000000"/>
          <w:sz w:val="28"/>
        </w:rPr>
        <w:t>
      3) таза бюджеттік кредиттеу – -32 572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32 572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 – - 165 922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165 922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32 572 мың теңге;</w:t>
      </w:r>
    </w:p>
    <w:p>
      <w:pPr>
        <w:spacing w:after="0"/>
        <w:ind w:left="0"/>
        <w:jc w:val="both"/>
      </w:pPr>
      <w:r>
        <w:rPr>
          <w:rFonts w:ascii="Times New Roman"/>
          <w:b w:val="false"/>
          <w:i w:val="false"/>
          <w:color w:val="000000"/>
          <w:sz w:val="28"/>
        </w:rPr>
        <w:t>
      бюджет қаражатының пайдаланылатын қалдықтары – 198 494 мың тенге.".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Т.Ибрагимов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19/1 шешіміне 1-қосымша</w:t>
            </w:r>
          </w:p>
        </w:tc>
      </w:tr>
    </w:tbl>
    <w:p>
      <w:pPr>
        <w:spacing w:after="0"/>
        <w:ind w:left="0"/>
        <w:jc w:val="left"/>
      </w:pPr>
      <w:r>
        <w:rPr>
          <w:rFonts w:ascii="Times New Roman"/>
          <w:b/>
          <w:i w:val="false"/>
          <w:color w:val="000000"/>
        </w:rPr>
        <w:t xml:space="preserve"> 2017 жылғы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4"/>
        <w:gridCol w:w="1250"/>
        <w:gridCol w:w="5474"/>
        <w:gridCol w:w="28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17 481629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1 237 960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15 839 787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15 839 787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17 680 123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11 293 079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1 695 619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1 295 905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1 295 905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9 062 682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6 858 166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6 757 867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2 204 516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2 204516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1 242 410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1 948 302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1 913 302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1 913 302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1 913 302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w:t>
            </w:r>
            <w:r>
              <w:br/>
            </w:r>
            <w:r>
              <w:rPr>
                <w:rFonts w:ascii="Times New Roman"/>
                <w:b w:val="false"/>
                <w:i w:val="false"/>
                <w:color w:val="000000"/>
                <w:sz w:val="20"/>
              </w:rPr>
              <w:t>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19/1 шешіміне 2-қосымша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2017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19/1 шешіміне 3-қосымша</w:t>
            </w:r>
          </w:p>
        </w:tc>
      </w:tr>
    </w:tbl>
    <w:p>
      <w:pPr>
        <w:spacing w:after="0"/>
        <w:ind w:left="0"/>
        <w:jc w:val="left"/>
      </w:pPr>
      <w:r>
        <w:rPr>
          <w:rFonts w:ascii="Times New Roman"/>
          <w:b/>
          <w:i w:val="false"/>
          <w:color w:val="000000"/>
        </w:rPr>
        <w:t xml:space="preserve"> 2017 жылға арналған аудандық бюджете әрбір ауылдық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70"/>
        <w:gridCol w:w="781"/>
        <w:gridCol w:w="781"/>
        <w:gridCol w:w="2123"/>
        <w:gridCol w:w="1501"/>
        <w:gridCol w:w="1397"/>
        <w:gridCol w:w="1193"/>
        <w:gridCol w:w="1193"/>
        <w:gridCol w:w="1193"/>
        <w:gridCol w:w="11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Боржар</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Женіс</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826428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функияларын орындайтын өкілді, атқарушы және басқа органдар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жәнеоқыту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 ібілім беру ұйымдарында мемлекеттік білім беру тапсырмасын іске асыруға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384 457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Тізбенің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0"/>
        <w:gridCol w:w="890"/>
        <w:gridCol w:w="2418"/>
        <w:gridCol w:w="1358"/>
        <w:gridCol w:w="1591"/>
        <w:gridCol w:w="1358"/>
        <w:gridCol w:w="1359"/>
        <w:gridCol w:w="13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Торткол</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Шұбару</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функияларын орындайтын өкілді, атқарушы және басқа органдар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кедейінгі тәрбие және оқыту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тапсырмасын іске асыруға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