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8f300" w14:textId="3f8f3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Ордабасы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2017 жылы көтерме жәрдемақы және тұрғын үй сатып алу немесе салу үшін бюджеттік кредит беру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Ордабасы аудандық мәслихатының 2017 жылғы 12 мамырдағы № 13/2 шешiмi. Оңтүстiк Қазақстан облысының Әдiлет департаментiнде 2017 жылғы 17 мамырда № 4105 болып тiркелдi. 2018 жылдың 1 қаңтарына дейiн қолданыста болды</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Қазақстан Республикасы Үкіметінің 2009 жылғы 18 ақпандағы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Ұлттық экономика министрлігінің 2014 жылғы 6 қарашадағы № 72 </w:t>
      </w:r>
      <w:r>
        <w:rPr>
          <w:rFonts w:ascii="Times New Roman"/>
          <w:b w:val="false"/>
          <w:i w:val="false"/>
          <w:color w:val="000000"/>
          <w:sz w:val="28"/>
        </w:rPr>
        <w:t>бұйрығымен</w:t>
      </w:r>
      <w:r>
        <w:rPr>
          <w:rFonts w:ascii="Times New Roman"/>
          <w:b w:val="false"/>
          <w:i w:val="false"/>
          <w:color w:val="000000"/>
          <w:sz w:val="28"/>
        </w:rPr>
        <w:t xml:space="preserve"> бекітілген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қағидаларының </w:t>
      </w:r>
      <w:r>
        <w:rPr>
          <w:rFonts w:ascii="Times New Roman"/>
          <w:b w:val="false"/>
          <w:i w:val="false"/>
          <w:color w:val="000000"/>
          <w:sz w:val="28"/>
        </w:rPr>
        <w:t>4-тармағына</w:t>
      </w:r>
      <w:r>
        <w:rPr>
          <w:rFonts w:ascii="Times New Roman"/>
          <w:b w:val="false"/>
          <w:i w:val="false"/>
          <w:color w:val="000000"/>
          <w:sz w:val="28"/>
        </w:rPr>
        <w:t xml:space="preserve"> Нормативтік құқықтық актілерді мемлекеттік тіркеу тізілімінде № 9946 тіркелген және аудан әкімінің мәлiмдемесiне сәйкес, Ордабасы аудандық мәслихаты </w:t>
      </w:r>
      <w:r>
        <w:rPr>
          <w:rFonts w:ascii="Times New Roman"/>
          <w:b/>
          <w:i w:val="false"/>
          <w:color w:val="000000"/>
          <w:sz w:val="28"/>
        </w:rPr>
        <w:t>ШЕШІ</w:t>
      </w:r>
      <w:r>
        <w:rPr>
          <w:rFonts w:ascii="Times New Roman"/>
          <w:b/>
          <w:i w:val="false"/>
          <w:color w:val="000000"/>
          <w:sz w:val="28"/>
        </w:rPr>
        <w:t xml:space="preserve">М </w:t>
      </w:r>
      <w:r>
        <w:rPr>
          <w:rFonts w:ascii="Times New Roman"/>
          <w:b/>
          <w:i w:val="false"/>
          <w:color w:val="000000"/>
          <w:sz w:val="28"/>
        </w:rPr>
        <w:t>ҚАБЫЛДАДЫ:</w:t>
      </w:r>
    </w:p>
    <w:bookmarkEnd w:id="0"/>
    <w:bookmarkStart w:name="z2" w:id="1"/>
    <w:p>
      <w:pPr>
        <w:spacing w:after="0"/>
        <w:ind w:left="0"/>
        <w:jc w:val="both"/>
      </w:pPr>
      <w:r>
        <w:rPr>
          <w:rFonts w:ascii="Times New Roman"/>
          <w:b w:val="false"/>
          <w:i w:val="false"/>
          <w:color w:val="000000"/>
          <w:sz w:val="28"/>
        </w:rPr>
        <w:t>
      1. Ордабасы ауданының ауылдық елді мекендеріне жұмыс iстеу және тұру үшiн келген денсаулық сақтау, бiлiм беру, әлеуметтiк қамсыздандыру, мәдениет, спорт және агроөнеркәсіптік кешен саласындағы мамандарына қажеттілікті ескере отырып, 2017 жылы көтерме жәрдемақы және тұрғын үй сатып алу немесе салу үшін бюджеттік кредит берілсін.</w:t>
      </w:r>
    </w:p>
    <w:bookmarkEnd w:id="1"/>
    <w:bookmarkStart w:name="z3"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Ғ.Зиябек</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Б.Садвахасов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