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4975" w14:textId="6804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23 желтоқсандағы № 10-68-VІ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15 қыркүйектегі № 17-138-VI шешiмi. Оңтүстiк Қазақстан облысының Әдiлет департаментiнде 2017 жылғы 22 қыркүйекте № 4213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2016 жылғы 23 желтоқсандағы № 10-68-V "2017-2019 жылдарға арналған аудандық бюджет туралы" (Нормативтік құқықтық актілерді мемлекеттік тіркеу тізілімінде 3938 нөмірімен тіркелген, 2017 жылғы 27 қаңтарда "Мақтаарал" газетінде және 2017 жылғы 26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2017-2019 жылдарға арналған аудандық бюджеті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38 903 256 мың теңге, оның iшiнде:</w:t>
      </w:r>
    </w:p>
    <w:p>
      <w:pPr>
        <w:spacing w:after="0"/>
        <w:ind w:left="0"/>
        <w:jc w:val="both"/>
      </w:pPr>
      <w:r>
        <w:rPr>
          <w:rFonts w:ascii="Times New Roman"/>
          <w:b w:val="false"/>
          <w:i w:val="false"/>
          <w:color w:val="000000"/>
          <w:sz w:val="28"/>
        </w:rPr>
        <w:t>
      салықтық түсiмдер – 2 158 588 мың теңге;</w:t>
      </w:r>
    </w:p>
    <w:p>
      <w:pPr>
        <w:spacing w:after="0"/>
        <w:ind w:left="0"/>
        <w:jc w:val="both"/>
      </w:pPr>
      <w:r>
        <w:rPr>
          <w:rFonts w:ascii="Times New Roman"/>
          <w:b w:val="false"/>
          <w:i w:val="false"/>
          <w:color w:val="000000"/>
          <w:sz w:val="28"/>
        </w:rPr>
        <w:t>
      салықтық емес түсiмдер – 42 855 мың теңге;</w:t>
      </w:r>
    </w:p>
    <w:p>
      <w:pPr>
        <w:spacing w:after="0"/>
        <w:ind w:left="0"/>
        <w:jc w:val="both"/>
      </w:pPr>
      <w:r>
        <w:rPr>
          <w:rFonts w:ascii="Times New Roman"/>
          <w:b w:val="false"/>
          <w:i w:val="false"/>
          <w:color w:val="000000"/>
          <w:sz w:val="28"/>
        </w:rPr>
        <w:t>
      негізгі капиталды сатудан түсетін түсімдер – 27 274 мың теңге;</w:t>
      </w:r>
    </w:p>
    <w:p>
      <w:pPr>
        <w:spacing w:after="0"/>
        <w:ind w:left="0"/>
        <w:jc w:val="both"/>
      </w:pPr>
      <w:r>
        <w:rPr>
          <w:rFonts w:ascii="Times New Roman"/>
          <w:b w:val="false"/>
          <w:i w:val="false"/>
          <w:color w:val="000000"/>
          <w:sz w:val="28"/>
        </w:rPr>
        <w:t>
      трансферттер түсiмi – 36 674 539 мың теңге;</w:t>
      </w:r>
    </w:p>
    <w:p>
      <w:pPr>
        <w:spacing w:after="0"/>
        <w:ind w:left="0"/>
        <w:jc w:val="both"/>
      </w:pPr>
      <w:r>
        <w:rPr>
          <w:rFonts w:ascii="Times New Roman"/>
          <w:b w:val="false"/>
          <w:i w:val="false"/>
          <w:color w:val="000000"/>
          <w:sz w:val="28"/>
        </w:rPr>
        <w:t>
      2) шығындар – 38 902 191 мың теңге;</w:t>
      </w:r>
    </w:p>
    <w:p>
      <w:pPr>
        <w:spacing w:after="0"/>
        <w:ind w:left="0"/>
        <w:jc w:val="both"/>
      </w:pPr>
      <w:r>
        <w:rPr>
          <w:rFonts w:ascii="Times New Roman"/>
          <w:b w:val="false"/>
          <w:i w:val="false"/>
          <w:color w:val="000000"/>
          <w:sz w:val="28"/>
        </w:rPr>
        <w:t>
      3) таза бюджеттiк кредиттеу – 307 097 мың теңге, оның ішінде:</w:t>
      </w:r>
    </w:p>
    <w:p>
      <w:pPr>
        <w:spacing w:after="0"/>
        <w:ind w:left="0"/>
        <w:jc w:val="both"/>
      </w:pPr>
      <w:r>
        <w:rPr>
          <w:rFonts w:ascii="Times New Roman"/>
          <w:b w:val="false"/>
          <w:i w:val="false"/>
          <w:color w:val="000000"/>
          <w:sz w:val="28"/>
        </w:rPr>
        <w:t>
      бюджеттік кредиттер – 408 420 мың теңге;</w:t>
      </w:r>
    </w:p>
    <w:p>
      <w:pPr>
        <w:spacing w:after="0"/>
        <w:ind w:left="0"/>
        <w:jc w:val="both"/>
      </w:pPr>
      <w:r>
        <w:rPr>
          <w:rFonts w:ascii="Times New Roman"/>
          <w:b w:val="false"/>
          <w:i w:val="false"/>
          <w:color w:val="000000"/>
          <w:sz w:val="28"/>
        </w:rPr>
        <w:t>
      бюджеттік кредиттерді өтеу – 101 323 мың теңге;</w:t>
      </w:r>
    </w:p>
    <w:p>
      <w:pPr>
        <w:spacing w:after="0"/>
        <w:ind w:left="0"/>
        <w:jc w:val="both"/>
      </w:pPr>
      <w:r>
        <w:rPr>
          <w:rFonts w:ascii="Times New Roman"/>
          <w:b w:val="false"/>
          <w:i w:val="false"/>
          <w:color w:val="000000"/>
          <w:sz w:val="28"/>
        </w:rPr>
        <w:t>
      4) қаржы активтерімен операциялар бойынша сальдо – 204 972 мың теңге, оның ішінде:</w:t>
      </w:r>
    </w:p>
    <w:p>
      <w:pPr>
        <w:spacing w:after="0"/>
        <w:ind w:left="0"/>
        <w:jc w:val="both"/>
      </w:pPr>
      <w:r>
        <w:rPr>
          <w:rFonts w:ascii="Times New Roman"/>
          <w:b w:val="false"/>
          <w:i w:val="false"/>
          <w:color w:val="000000"/>
          <w:sz w:val="28"/>
        </w:rPr>
        <w:t>
      қаржы активтерін сатып алу – 204 972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- 511 004 мың теңге;</w:t>
      </w:r>
    </w:p>
    <w:p>
      <w:pPr>
        <w:spacing w:after="0"/>
        <w:ind w:left="0"/>
        <w:jc w:val="both"/>
      </w:pPr>
      <w:r>
        <w:rPr>
          <w:rFonts w:ascii="Times New Roman"/>
          <w:b w:val="false"/>
          <w:i w:val="false"/>
          <w:color w:val="000000"/>
          <w:sz w:val="28"/>
        </w:rPr>
        <w:t>
      6) бюджет тапшылығын қаржыландыру – 511 004 мың теңге, оның ішінде:</w:t>
      </w:r>
    </w:p>
    <w:p>
      <w:pPr>
        <w:spacing w:after="0"/>
        <w:ind w:left="0"/>
        <w:jc w:val="both"/>
      </w:pPr>
      <w:r>
        <w:rPr>
          <w:rFonts w:ascii="Times New Roman"/>
          <w:b w:val="false"/>
          <w:i w:val="false"/>
          <w:color w:val="000000"/>
          <w:sz w:val="28"/>
        </w:rPr>
        <w:t>
      қарыздар түсімі – 408 420 мың теңге;</w:t>
      </w:r>
    </w:p>
    <w:p>
      <w:pPr>
        <w:spacing w:after="0"/>
        <w:ind w:left="0"/>
        <w:jc w:val="both"/>
      </w:pPr>
      <w:r>
        <w:rPr>
          <w:rFonts w:ascii="Times New Roman"/>
          <w:b w:val="false"/>
          <w:i w:val="false"/>
          <w:color w:val="000000"/>
          <w:sz w:val="28"/>
        </w:rPr>
        <w:t>
      қарыздарды өтеу – 100 672 мың теңге;</w:t>
      </w:r>
    </w:p>
    <w:p>
      <w:pPr>
        <w:spacing w:after="0"/>
        <w:ind w:left="0"/>
        <w:jc w:val="both"/>
      </w:pPr>
      <w:r>
        <w:rPr>
          <w:rFonts w:ascii="Times New Roman"/>
          <w:b w:val="false"/>
          <w:i w:val="false"/>
          <w:color w:val="000000"/>
          <w:sz w:val="28"/>
        </w:rPr>
        <w:t>
      бюджет қаражатының пайдаланылатын қалдықтары – 203 256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17-138-VI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36 674 539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36 674 539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38 902 191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4 794 624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4 509 314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4 509 314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17 379 270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17 244 507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3 645 445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3 645 445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1 142 452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1 142 452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3 783 045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