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edf7" w14:textId="de9e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29 шілдедегі № 232 "Әлеуметтік-еңбек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2017 жылғы 15 желтоқсандағы № 359 қаулысы. Оңтүстiк Қазақстан облысының Әдiлет департаментiнде 2018 жылғы 5 қаңтарда № 4363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Еңбек және халықты әлеуметтік қорғау министрінің 2017 жылғы 4 шілдедегі № 190 </w:t>
      </w:r>
      <w:r>
        <w:rPr>
          <w:rFonts w:ascii="Times New Roman"/>
          <w:b w:val="false"/>
          <w:i w:val="false"/>
          <w:color w:val="000000"/>
          <w:sz w:val="28"/>
        </w:rPr>
        <w:t>бұйрығына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29 шілдедегі № 232 "Әлеуметтік-еңбек саласындағы мемлекеттік көрсетілетін қызметтер регламенттерін бекіту туралы" (Нормативтік құқықтық актілерді мемлекеттік тіркеудің тізілімінде № 3328 болып тіркелген, 2015 жылдың 11 қыркүйегінде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және 3) тармақшалар алынып тасталынсын;</w:t>
      </w:r>
    </w:p>
    <w:p>
      <w:pPr>
        <w:spacing w:after="0"/>
        <w:ind w:left="0"/>
        <w:jc w:val="both"/>
      </w:pPr>
      <w:r>
        <w:rPr>
          <w:rFonts w:ascii="Times New Roman"/>
          <w:b w:val="false"/>
          <w:i w:val="false"/>
          <w:color w:val="000000"/>
          <w:sz w:val="28"/>
        </w:rPr>
        <w:t>
      14) тармақ мынадай редакцияда жазылсын:</w:t>
      </w:r>
    </w:p>
    <w:p>
      <w:pPr>
        <w:spacing w:after="0"/>
        <w:ind w:left="0"/>
        <w:jc w:val="both"/>
      </w:pPr>
      <w:r>
        <w:rPr>
          <w:rFonts w:ascii="Times New Roman"/>
          <w:b w:val="false"/>
          <w:i w:val="false"/>
          <w:color w:val="000000"/>
          <w:sz w:val="28"/>
        </w:rPr>
        <w:t>
      "14) осы қаулыға 14-қосымшаға сәйкес "Адамдарға жұмыспен қамтуға жәрдемдесудің белсенді шараларына қатысуға жолдамалар беру" мемлекеттік көрсетілетін қызметінің регламенті;";</w:t>
      </w:r>
    </w:p>
    <w:p>
      <w:pPr>
        <w:spacing w:after="0"/>
        <w:ind w:left="0"/>
        <w:jc w:val="both"/>
      </w:pPr>
      <w:r>
        <w:rPr>
          <w:rFonts w:ascii="Times New Roman"/>
          <w:b w:val="false"/>
          <w:i w:val="false"/>
          <w:color w:val="000000"/>
          <w:sz w:val="28"/>
        </w:rPr>
        <w:t>
      мынадай мазмұндағы 19), 20) тармақшалармен толықтырылсын:</w:t>
      </w:r>
    </w:p>
    <w:p>
      <w:pPr>
        <w:spacing w:after="0"/>
        <w:ind w:left="0"/>
        <w:jc w:val="both"/>
      </w:pPr>
      <w:r>
        <w:rPr>
          <w:rFonts w:ascii="Times New Roman"/>
          <w:b w:val="false"/>
          <w:i w:val="false"/>
          <w:color w:val="000000"/>
          <w:sz w:val="28"/>
        </w:rPr>
        <w:t>
      "19) осы қаулыға 19-қосымшаға сәйкес "Жұмыс іздеп жүрген адамдарды тіркеу" мемлекеттік көрсетілетін қызметінің регламенті;</w:t>
      </w:r>
    </w:p>
    <w:p>
      <w:pPr>
        <w:spacing w:after="0"/>
        <w:ind w:left="0"/>
        <w:jc w:val="both"/>
      </w:pPr>
      <w:r>
        <w:rPr>
          <w:rFonts w:ascii="Times New Roman"/>
          <w:b w:val="false"/>
          <w:i w:val="false"/>
          <w:color w:val="000000"/>
          <w:sz w:val="28"/>
        </w:rPr>
        <w:t>
      20) осы қаулыға 20-қосымшаға сәйкес "Жұмыссыз ретінде жұмыс іздеп жүрген адамдарды тіркеу" мемлекеттік көрсетілетін қызметінің регламенті.";</w:t>
      </w:r>
    </w:p>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14-қосымшасы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19, 20-қосымшалармен толықтырылсын.</w:t>
      </w:r>
    </w:p>
    <w:bookmarkEnd w:id="3"/>
    <w:bookmarkStart w:name="z6" w:id="4"/>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оның ресми жарияланғаннан кейін Оңтүстік Қазақстан облысы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облыс әкімінің орынбасары Е.Ә.Садырға жүктелсін.</w:t>
      </w:r>
    </w:p>
    <w:bookmarkEnd w:id="5"/>
    <w:bookmarkStart w:name="z8"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 Ж.Түймебаев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15 желтоқсандағы № 359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29 шілдедегі № 232 қаулысына</w:t>
            </w:r>
            <w:r>
              <w:br/>
            </w:r>
            <w:r>
              <w:rPr>
                <w:rFonts w:ascii="Times New Roman"/>
                <w:b w:val="false"/>
                <w:i w:val="false"/>
                <w:color w:val="000000"/>
                <w:sz w:val="20"/>
              </w:rPr>
              <w:t>14-қосымша</w:t>
            </w:r>
          </w:p>
        </w:tc>
      </w:tr>
    </w:tbl>
    <w:bookmarkStart w:name="z10" w:id="7"/>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көрсетілетін қызмет регламенті</w:t>
      </w:r>
    </w:p>
    <w:bookmarkEnd w:id="7"/>
    <w:bookmarkStart w:name="z11" w:id="8"/>
    <w:p>
      <w:pPr>
        <w:spacing w:after="0"/>
        <w:ind w:left="0"/>
        <w:jc w:val="left"/>
      </w:pPr>
      <w:r>
        <w:rPr>
          <w:rFonts w:ascii="Times New Roman"/>
          <w:b/>
          <w:i w:val="false"/>
          <w:color w:val="000000"/>
        </w:rPr>
        <w:t xml:space="preserve"> 1-бөлім. Жалпы ережелер</w:t>
      </w:r>
    </w:p>
    <w:bookmarkEnd w:id="8"/>
    <w:bookmarkStart w:name="z12" w:id="9"/>
    <w:p>
      <w:pPr>
        <w:spacing w:after="0"/>
        <w:ind w:left="0"/>
        <w:jc w:val="both"/>
      </w:pPr>
      <w:r>
        <w:rPr>
          <w:rFonts w:ascii="Times New Roman"/>
          <w:b w:val="false"/>
          <w:i w:val="false"/>
          <w:color w:val="000000"/>
          <w:sz w:val="28"/>
        </w:rPr>
        <w:t>
      1. "Адамдарға жұмыспен қамтуға жәрдемдесудің белсенді шараларына қатысуға жолдамалар беру" мемлекеттік көрсетілетін қызмет (бұдан әрі – мемлекеттік көрсетілетін қызмет) "Халықты жұмыспен қамту орталығы" коммуналдық мемлекеттік мекемесі (бұдан әрі – көрсетілетін қызметті беруші) көрсетеді.</w:t>
      </w:r>
    </w:p>
    <w:bookmarkEnd w:id="9"/>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арқылы (бұдан әрі – Портал) жүзеге асырылады.</w:t>
      </w:r>
    </w:p>
    <w:bookmarkStart w:name="z13" w:id="1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0"/>
    <w:bookmarkStart w:name="z14" w:id="11"/>
    <w:p>
      <w:pPr>
        <w:spacing w:after="0"/>
        <w:ind w:left="0"/>
        <w:jc w:val="both"/>
      </w:pPr>
      <w:r>
        <w:rPr>
          <w:rFonts w:ascii="Times New Roman"/>
          <w:b w:val="false"/>
          <w:i w:val="false"/>
          <w:color w:val="000000"/>
          <w:sz w:val="28"/>
        </w:rPr>
        <w:t>
      3.Мемлекеттік қызметті көрсету нәтижесі - адамдарға жұмыспен қамтуға жәрдемдесудің белсенді шараларына қатысуға жолдама беру, ол мыналарды қамтиды:</w:t>
      </w:r>
    </w:p>
    <w:bookmarkEnd w:id="11"/>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"Адамдарға жұмыспен қамтуға жәрдемдесудің белсенді шараларына қатысуға жолдамалар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жұмысқа орналасуға жолдама; </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жастар практикасына жолдама;</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әлеуметтік жұмыс орындарына жолдама;</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қоғамдық жұмыстарға жолдама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p>
    <w:bookmarkStart w:name="z15" w:id="12"/>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2"/>
    <w:bookmarkStart w:name="z16" w:id="1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 электрондық цифрлық қолтаңбасымен (бұдан әрі – ЭЦҚ) куәландырылған электрондық құжат нысанындағы өтінішті көрсетілетін қызметті беруші кеңсесінің қабылдауы болып табылады.</w:t>
      </w:r>
    </w:p>
    <w:bookmarkEnd w:id="13"/>
    <w:bookmarkStart w:name="z17"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және көрсетілетін қызметті берушінің басшысына береді, 5 (бес) минут.</w:t>
      </w:r>
    </w:p>
    <w:p>
      <w:pPr>
        <w:spacing w:after="0"/>
        <w:ind w:left="0"/>
        <w:jc w:val="both"/>
      </w:pPr>
      <w:r>
        <w:rPr>
          <w:rFonts w:ascii="Times New Roman"/>
          <w:b w:val="false"/>
          <w:i w:val="false"/>
          <w:color w:val="000000"/>
          <w:sz w:val="28"/>
        </w:rPr>
        <w:t xml:space="preserve">
      Рәсімнің (іс-қимылдың) нәтижесі - құжаттар топтамасын қабылдау және тіркеу; </w:t>
      </w:r>
    </w:p>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айқындап, көрсетілетін қызметті берушінің жауапты орындаушысына береді, 5 (бес) минут. </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дайындап, көрсетілетін қызметті берушінің басшысына береді, 10 (он) минут.</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5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5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18" w:id="15"/>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5"/>
    <w:bookmarkStart w:name="z19" w:id="16"/>
    <w:p>
      <w:pPr>
        <w:spacing w:after="0"/>
        <w:ind w:left="0"/>
        <w:jc w:val="both"/>
      </w:pPr>
      <w:r>
        <w:rPr>
          <w:rFonts w:ascii="Times New Roman"/>
          <w:b w:val="false"/>
          <w:i w:val="false"/>
          <w:color w:val="000000"/>
          <w:sz w:val="28"/>
        </w:rPr>
        <w:t>
      6. Мемлекеттік көрсетілетін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xml:space="preserve">
      1) көрсетілетін қызметті берушінің кеңсе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7"/>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w:t>
      </w:r>
    </w:p>
    <w:bookmarkEnd w:id="17"/>
    <w:bookmarkStart w:name="z21" w:id="18"/>
    <w:p>
      <w:pPr>
        <w:spacing w:after="0"/>
        <w:ind w:left="0"/>
        <w:jc w:val="left"/>
      </w:pPr>
      <w:r>
        <w:rPr>
          <w:rFonts w:ascii="Times New Roman"/>
          <w:b/>
          <w:i w:val="false"/>
          <w:color w:val="000000"/>
        </w:rPr>
        <w:t xml:space="preserve"> 4-бөлім.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8"/>
    <w:bookmarkStart w:name="z22" w:id="19"/>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Оңтүстік Қазақстан облысы бойынша филиалы (бұдан әрі – Мемлекеттік корпорация) "Халыққа қызмет көрсету орталығы" департаменті арқылы көрсетілмейді.</w:t>
      </w:r>
    </w:p>
    <w:bookmarkEnd w:id="19"/>
    <w:bookmarkStart w:name="z23" w:id="20"/>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w:t>
      </w:r>
    </w:p>
    <w:bookmarkEnd w:id="20"/>
    <w:p>
      <w:pPr>
        <w:spacing w:after="0"/>
        <w:ind w:left="0"/>
        <w:jc w:val="both"/>
      </w:pPr>
      <w:r>
        <w:rPr>
          <w:rFonts w:ascii="Times New Roman"/>
          <w:b w:val="false"/>
          <w:i w:val="false"/>
          <w:color w:val="000000"/>
          <w:sz w:val="28"/>
        </w:rPr>
        <w:t>
      1) көрсетілетін қызметті алушы порталда жеке сәйкестендіру нөмірі, ЭЦҚ арқылы тіркелуді, авторизациялауды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w:t>
      </w:r>
    </w:p>
    <w:p>
      <w:pPr>
        <w:spacing w:after="0"/>
        <w:ind w:left="0"/>
        <w:jc w:val="both"/>
      </w:pPr>
      <w:r>
        <w:rPr>
          <w:rFonts w:ascii="Times New Roman"/>
          <w:b w:val="false"/>
          <w:i w:val="false"/>
          <w:color w:val="000000"/>
          <w:sz w:val="28"/>
        </w:rPr>
        <w:t>
      6)көрсетілетін қызметті берушінің ЭЦҚ-сы қойылған электрондық құжат нысанындағы мемлекеттік қызмет көрсету нәтижесін көрсетілетін қызметті алушының "жеке кабинетіне" жіберуі;</w:t>
      </w:r>
    </w:p>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 арқылы көрсетілетін қызметті алушының "жеке кабинетінде" алуы.</w:t>
      </w:r>
    </w:p>
    <w:bookmarkStart w:name="z24" w:id="21"/>
    <w:p>
      <w:pPr>
        <w:spacing w:after="0"/>
        <w:ind w:left="0"/>
        <w:jc w:val="both"/>
      </w:pPr>
      <w:r>
        <w:rPr>
          <w:rFonts w:ascii="Times New Roman"/>
          <w:b w:val="false"/>
          <w:i w:val="false"/>
          <w:color w:val="000000"/>
          <w:sz w:val="28"/>
        </w:rPr>
        <w:t xml:space="preserve">
      10. Портал арқылы мемлекеттік қызмет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1"/>
    <w:bookmarkStart w:name="z25" w:id="22"/>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 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 1-қосымша</w:t>
            </w:r>
          </w:p>
        </w:tc>
      </w:tr>
    </w:tbl>
    <w:p>
      <w:pPr>
        <w:spacing w:after="0"/>
        <w:ind w:left="0"/>
        <w:jc w:val="left"/>
      </w:pPr>
      <w:r>
        <w:rPr>
          <w:rFonts w:ascii="Times New Roman"/>
          <w:b/>
          <w:i w:val="false"/>
          <w:color w:val="000000"/>
        </w:rPr>
        <w:t xml:space="preserve"> Портал арқылы мемлекеттiк қызмет көрсетуде әрекет ететiн ақпараттық жүйелердiң функционалдық өзара әрекеттесуiнiң диаграммасы</w:t>
      </w:r>
    </w:p>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 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қызметінің</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2247"/>
        <w:gridCol w:w="3213"/>
        <w:gridCol w:w="2634"/>
        <w:gridCol w:w="1862"/>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басшылығы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уәкілетті қызметкері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 топтамасын қабылдап, оны тіркеуді жүзеге асырады және көрсетілетін қызметі берушінің басшысына береді, 5( бес) минут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басшысы жауапты орындаушыны айқындап, көрсетілетін қызметті берушінің жауапты орындаушысына береді, 5(бес) минут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жауапты орындаушысы құжаттар топтамасын қарап, мемлекеттік қызмет көрсету нәтижесінің жобасын дайындайды және көрсетілетін қызметті берушінің басшысына береді, 10 (он) минут</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5(бес) минут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кеңсе қызметкері мемлекеттік қызмет көрсету нәтижесін береді, 5(бес) минут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15 желтоқсандағы № 359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29</w:t>
            </w:r>
            <w:r>
              <w:br/>
            </w:r>
            <w:r>
              <w:rPr>
                <w:rFonts w:ascii="Times New Roman"/>
                <w:b w:val="false"/>
                <w:i w:val="false"/>
                <w:color w:val="000000"/>
                <w:sz w:val="20"/>
              </w:rPr>
              <w:t>шілдедегі № 232 қаулысына</w:t>
            </w:r>
            <w:r>
              <w:br/>
            </w:r>
            <w:r>
              <w:rPr>
                <w:rFonts w:ascii="Times New Roman"/>
                <w:b w:val="false"/>
                <w:i w:val="false"/>
                <w:color w:val="000000"/>
                <w:sz w:val="20"/>
              </w:rPr>
              <w:t>19-қосымша</w:t>
            </w:r>
          </w:p>
        </w:tc>
      </w:tr>
    </w:tbl>
    <w:bookmarkStart w:name="z29" w:id="23"/>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p>
    <w:bookmarkEnd w:id="23"/>
    <w:bookmarkStart w:name="z30" w:id="24"/>
    <w:p>
      <w:pPr>
        <w:spacing w:after="0"/>
        <w:ind w:left="0"/>
        <w:jc w:val="left"/>
      </w:pPr>
      <w:r>
        <w:rPr>
          <w:rFonts w:ascii="Times New Roman"/>
          <w:b/>
          <w:i w:val="false"/>
          <w:color w:val="000000"/>
        </w:rPr>
        <w:t xml:space="preserve"> 1-бөлім. Жалпы ережелер</w:t>
      </w:r>
    </w:p>
    <w:bookmarkEnd w:id="24"/>
    <w:bookmarkStart w:name="z31" w:id="25"/>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 (бұдан әрі – мемлекеттік көрсетілетін қызмет) "Халықты жұмыспен қамту орталығы" коммуналдық мемлекеттік мекемесі (бұдан әрі – көрсетілетін қызметті беруші) көрсетеді.</w:t>
      </w:r>
    </w:p>
    <w:bookmarkEnd w:id="2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арқылы (бұдан әрі – Портал) жүзеге асырылады.</w:t>
      </w:r>
    </w:p>
    <w:bookmarkStart w:name="z32" w:id="2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6"/>
    <w:bookmarkStart w:name="z33" w:id="27"/>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іздеп жүрген адамдарды тіркеу"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жұмыс іздеп жүрген адам ретінде тіркеу туралы қағаз және электрондық түрдегі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7"/>
    <w:p>
      <w:pPr>
        <w:spacing w:after="0"/>
        <w:ind w:left="0"/>
        <w:jc w:val="both"/>
      </w:pPr>
      <w:r>
        <w:rPr>
          <w:rFonts w:ascii="Times New Roman"/>
          <w:b w:val="false"/>
          <w:i w:val="false"/>
          <w:color w:val="000000"/>
          <w:sz w:val="28"/>
        </w:rPr>
        <w:t>
      Мемлекеттік қызметті көрсету нәтижесін ұсыну нысаны: электрондық (ішінара автоматтандырылған) және (немесе) қағаз түрінде.</w:t>
      </w:r>
    </w:p>
    <w:bookmarkStart w:name="z34" w:id="28"/>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8"/>
    <w:bookmarkStart w:name="z35" w:id="2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 электрондық құжат нысанындағы өтінішті көрсетілетін қызметті берушінің қабылдауы болып табылады.</w:t>
      </w:r>
    </w:p>
    <w:bookmarkEnd w:id="29"/>
    <w:bookmarkStart w:name="z36" w:id="3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және көрсетілетін қызметі берушінің басшысына береді, 5 (бес)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көрсетілетін қызметті берушінің жауапты орындаушысына береді, 3 (үш)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дайындап, көрсетілетін қызметті берушінің басшысына береді, 6 (алты) минут.</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3 (үш)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3 (үш)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37" w:id="31"/>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1"/>
    <w:bookmarkStart w:name="z38"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9" w:id="33"/>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33"/>
    <w:bookmarkStart w:name="z40" w:id="34"/>
    <w:p>
      <w:pPr>
        <w:spacing w:after="0"/>
        <w:ind w:left="0"/>
        <w:jc w:val="left"/>
      </w:pPr>
      <w:r>
        <w:rPr>
          <w:rFonts w:ascii="Times New Roman"/>
          <w:b/>
          <w:i w:val="false"/>
          <w:color w:val="000000"/>
        </w:rPr>
        <w:t xml:space="preserve"> 4-бөлім.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41" w:id="35"/>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Оңтүстік Қазақстан облысы бойынша филиалы (бұдан әрі – Мемлекеттік корпорация) "Халыққа қызмет көрсету орталығы" департаменті арқылы көрсетілмейді.</w:t>
      </w:r>
    </w:p>
    <w:bookmarkEnd w:id="35"/>
    <w:bookmarkStart w:name="z42" w:id="36"/>
    <w:p>
      <w:pPr>
        <w:spacing w:after="0"/>
        <w:ind w:left="0"/>
        <w:jc w:val="both"/>
      </w:pPr>
      <w:r>
        <w:rPr>
          <w:rFonts w:ascii="Times New Roman"/>
          <w:b w:val="false"/>
          <w:i w:val="false"/>
          <w:color w:val="000000"/>
          <w:sz w:val="28"/>
        </w:rPr>
        <w:t xml:space="preserve">
      9.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 </w:t>
      </w:r>
    </w:p>
    <w:bookmarkEnd w:id="36"/>
    <w:p>
      <w:pPr>
        <w:spacing w:after="0"/>
        <w:ind w:left="0"/>
        <w:jc w:val="both"/>
      </w:pPr>
      <w:r>
        <w:rPr>
          <w:rFonts w:ascii="Times New Roman"/>
          <w:b w:val="false"/>
          <w:i w:val="false"/>
          <w:color w:val="000000"/>
          <w:sz w:val="28"/>
        </w:rPr>
        <w:t>
      1) көрсетілетін қызметті алушы Порталда жеке сәйкестендіру нөмірі, электрондық цифрлық қолтаңбасы (бұдан әрі – ЭЦК) арқылы тіркелуді, авторизациялауды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w:t>
      </w:r>
    </w:p>
    <w:p>
      <w:pPr>
        <w:spacing w:after="0"/>
        <w:ind w:left="0"/>
        <w:jc w:val="both"/>
      </w:pPr>
      <w:r>
        <w:rPr>
          <w:rFonts w:ascii="Times New Roman"/>
          <w:b w:val="false"/>
          <w:i w:val="false"/>
          <w:color w:val="000000"/>
          <w:sz w:val="28"/>
        </w:rPr>
        <w:t>
      6) көрсетілетін қызметті берушінің ЭЦҚ-сы қойылған электрондық құжат нысанындағы мемлекеттік қызмет көрсету нәтижесін көрсетілетін қызметті алушының "жеке кабинетіне" жіберуі;</w:t>
      </w:r>
    </w:p>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 арқылы көрсетілетін қызметті алушының "жеке кабинетінде" алуы.</w:t>
      </w:r>
    </w:p>
    <w:bookmarkStart w:name="z43" w:id="37"/>
    <w:p>
      <w:pPr>
        <w:spacing w:after="0"/>
        <w:ind w:left="0"/>
        <w:jc w:val="both"/>
      </w:pPr>
      <w:r>
        <w:rPr>
          <w:rFonts w:ascii="Times New Roman"/>
          <w:b w:val="false"/>
          <w:i w:val="false"/>
          <w:color w:val="000000"/>
          <w:sz w:val="28"/>
        </w:rPr>
        <w:t xml:space="preserve">
      10. Портал арқылы мемлекеттік қызмет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7"/>
    <w:bookmarkStart w:name="z44" w:id="38"/>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қызметінің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қызметінің 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2344"/>
        <w:gridCol w:w="3020"/>
        <w:gridCol w:w="2730"/>
        <w:gridCol w:w="1862"/>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басшылығы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уәкілетті қызметкері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 топтамасын қабылдап, оны тіркеуді жүзеге асырады және көрсетілетін қызметі берушінің басшысына береді, 5 (бес) минут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басшысы жауапты орындаушыны айқындап, көрсетілетін қызметті берушінің жауапты орындаушысына береді, 3 (үш) минут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жауапты орындаушысы құжаттар топтамасын қарап, мемлекеттік қызмет көрсету нәтижесінің жобасын дайындайды және көрсетілетін қызметті берушінің басшысына береді, 6 (алты) минут</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3 (үш) минут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кеңсе қызметкері мемлекеттік қызмет көрсету нәтижесін береді, 3(үш) минут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15 желтоқсандағы № 359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29 шілдедегі № 232 қаулысына</w:t>
            </w:r>
            <w:r>
              <w:br/>
            </w:r>
            <w:r>
              <w:rPr>
                <w:rFonts w:ascii="Times New Roman"/>
                <w:b w:val="false"/>
                <w:i w:val="false"/>
                <w:color w:val="000000"/>
                <w:sz w:val="20"/>
              </w:rPr>
              <w:t>20-қосымша</w:t>
            </w:r>
          </w:p>
        </w:tc>
      </w:tr>
    </w:tbl>
    <w:bookmarkStart w:name="z48" w:id="39"/>
    <w:p>
      <w:pPr>
        <w:spacing w:after="0"/>
        <w:ind w:left="0"/>
        <w:jc w:val="left"/>
      </w:pPr>
      <w:r>
        <w:rPr>
          <w:rFonts w:ascii="Times New Roman"/>
          <w:b/>
          <w:i w:val="false"/>
          <w:color w:val="000000"/>
        </w:rPr>
        <w:t xml:space="preserve"> "Жұмыссыз ретінде жұмыс іздеп жүрген адамдарды тіркеу"</w:t>
      </w:r>
      <w:r>
        <w:br/>
      </w:r>
      <w:r>
        <w:rPr>
          <w:rFonts w:ascii="Times New Roman"/>
          <w:b/>
          <w:i w:val="false"/>
          <w:color w:val="000000"/>
        </w:rPr>
        <w:t>мемлекеттік көрсетілетін қызмет регламенті</w:t>
      </w:r>
    </w:p>
    <w:bookmarkEnd w:id="39"/>
    <w:bookmarkStart w:name="z49" w:id="40"/>
    <w:p>
      <w:pPr>
        <w:spacing w:after="0"/>
        <w:ind w:left="0"/>
        <w:jc w:val="left"/>
      </w:pPr>
      <w:r>
        <w:rPr>
          <w:rFonts w:ascii="Times New Roman"/>
          <w:b/>
          <w:i w:val="false"/>
          <w:color w:val="000000"/>
        </w:rPr>
        <w:t xml:space="preserve"> 1-бөлім. Жалпы ережелер</w:t>
      </w:r>
    </w:p>
    <w:bookmarkEnd w:id="40"/>
    <w:bookmarkStart w:name="z50" w:id="41"/>
    <w:p>
      <w:pPr>
        <w:spacing w:after="0"/>
        <w:ind w:left="0"/>
        <w:jc w:val="both"/>
      </w:pPr>
      <w:r>
        <w:rPr>
          <w:rFonts w:ascii="Times New Roman"/>
          <w:b w:val="false"/>
          <w:i w:val="false"/>
          <w:color w:val="000000"/>
          <w:sz w:val="28"/>
        </w:rPr>
        <w:t>
      1. "Жұмыссыз ретінде жұмыс іздеп жүрген адамдарды тіркеу" мемлекеттік көрсетілетін қызмет (бұдан әрі – мемлекеттік көрсетілетін қызмет) "Халықты жұмыспен қамту орталығы" коммуналдық мемлекеттік мекемесімен (бұдан әрі – көрсетілетін қызметті беруші) көрсетеді.</w:t>
      </w:r>
    </w:p>
    <w:bookmarkEnd w:id="41"/>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51" w:id="42"/>
    <w:p>
      <w:pPr>
        <w:spacing w:after="0"/>
        <w:ind w:left="0"/>
        <w:jc w:val="both"/>
      </w:pPr>
      <w:r>
        <w:rPr>
          <w:rFonts w:ascii="Times New Roman"/>
          <w:b w:val="false"/>
          <w:i w:val="false"/>
          <w:color w:val="000000"/>
          <w:sz w:val="28"/>
        </w:rPr>
        <w:t>
      2. Мемлекеттік қызметті көрсету нысаны: қағаз түрінде.</w:t>
      </w:r>
    </w:p>
    <w:bookmarkEnd w:id="42"/>
    <w:bookmarkStart w:name="z52" w:id="43"/>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"Жұмыссыз ретінде жұмыс іздеп жүрген адамдарды тіркеу"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жұмыссыз ретінде тіркеу туралы қағаз және электрондық түрдегі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43"/>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Start w:name="z53" w:id="44"/>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4"/>
    <w:bookmarkStart w:name="z54" w:id="4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берішінің қабылдауы болып табылады.</w:t>
      </w:r>
    </w:p>
    <w:bookmarkEnd w:id="45"/>
    <w:bookmarkStart w:name="z55" w:id="4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және көрсетілетін қызметті берушінің басшысына береді, 5 (бес)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айқындап, көрсетілетін қызметті берушінің жауапты орындаушысына береді, 3 (үш) минут. </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дайындап, көрсетілетін қызметті берушінің басшысына береді, 6 (алты) минуті.</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3 (үш)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3 (үш)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56" w:id="47"/>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47"/>
    <w:bookmarkStart w:name="z57" w:id="4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8" w:id="4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49"/>
    <w:bookmarkStart w:name="z59" w:id="50"/>
    <w:p>
      <w:pPr>
        <w:spacing w:after="0"/>
        <w:ind w:left="0"/>
        <w:jc w:val="left"/>
      </w:pPr>
      <w:r>
        <w:rPr>
          <w:rFonts w:ascii="Times New Roman"/>
          <w:b/>
          <w:i w:val="false"/>
          <w:color w:val="000000"/>
        </w:rPr>
        <w:t xml:space="preserve"> 4-бөлім.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0"/>
    <w:bookmarkStart w:name="z60" w:id="51"/>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Оңтүстік Қазақстан облысы бойынша филиалы (бұдан әрі – Мемлекеттік корпорация) "Халыққа қызмет көрсету орталығы" департаменті арқылы көрсетілмейді.</w:t>
      </w:r>
    </w:p>
    <w:bookmarkEnd w:id="51"/>
    <w:bookmarkStart w:name="z61" w:id="52"/>
    <w:p>
      <w:pPr>
        <w:spacing w:after="0"/>
        <w:ind w:left="0"/>
        <w:jc w:val="both"/>
      </w:pPr>
      <w:r>
        <w:rPr>
          <w:rFonts w:ascii="Times New Roman"/>
          <w:b w:val="false"/>
          <w:i w:val="false"/>
          <w:color w:val="000000"/>
          <w:sz w:val="28"/>
        </w:rPr>
        <w:t>
      9. Мемлекеттік қызмет "электрондық үкімет" веб-порталы арқылы көрсетілмейді.</w:t>
      </w:r>
    </w:p>
    <w:bookmarkEnd w:id="52"/>
    <w:bookmarkStart w:name="z62" w:id="53"/>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жұмыс</w:t>
            </w:r>
            <w:r>
              <w:br/>
            </w:r>
            <w:r>
              <w:rPr>
                <w:rFonts w:ascii="Times New Roman"/>
                <w:b w:val="false"/>
                <w:i w:val="false"/>
                <w:color w:val="000000"/>
                <w:sz w:val="20"/>
              </w:rPr>
              <w:t>іздеп жүрген адамдарды</w:t>
            </w:r>
            <w:r>
              <w:br/>
            </w:r>
            <w:r>
              <w:rPr>
                <w:rFonts w:ascii="Times New Roman"/>
                <w:b w:val="false"/>
                <w:i w:val="false"/>
                <w:color w:val="000000"/>
                <w:sz w:val="20"/>
              </w:rPr>
              <w:t>тіркеу" мемлекеттік</w:t>
            </w:r>
            <w:r>
              <w:br/>
            </w:r>
            <w:r>
              <w:rPr>
                <w:rFonts w:ascii="Times New Roman"/>
                <w:b w:val="false"/>
                <w:i w:val="false"/>
                <w:color w:val="000000"/>
                <w:sz w:val="20"/>
              </w:rPr>
              <w:t>көрсетілетін қызметінің</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2344"/>
        <w:gridCol w:w="3020"/>
        <w:gridCol w:w="2730"/>
        <w:gridCol w:w="1862"/>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басшылығы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уәкілетті қызметкері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 топтамасын қабылдап, оны тіркеуді жүзеге асырады және көрсетілетін қызметі берушінің басшысына береді, 5 (бес) минут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басшысы жауапты орындаушыны айқындап, көрсетілетін қызметті берушінің жауапты орындаушысына береді, 3 (үш) минут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жауапты орындаушысы құжаттар топтамасын қарап, мемлекеттік қызмет көрсету нәтижесінің жобасын дайындайды және көрсетілетін қызметті берушінің басшысына береді, 6 (алты) минут</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3 (үш) минут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кеңсе қызметкері мемлекеттік қызмет көрсету нәтижесін береді, 3(үш) минут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