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b08b" w14:textId="056b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2015 жылғы 3 шілдедегі № 205 "Мұрағат анықтамаларын беру" мемлекеттік көрсетілетін қызметінің регламентін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2017 жылғы 9 қазандағы № 277 қаулысы. Оңтүстiк Қазақстан облысының Әдiлет департаментiнде 2017 жылғы 26 қазанда № 4243 болып тiркелдi.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Оңтүстік Қазақстан облысы әкімдігінің 2015 жылғы 3 шілдедегі № 205 "Мұрағат анықтамаларын беру" мемлекеттік көрсетілетін қызметінің регламентін бекіту туралы" (Нормативтік құқықтық актілерді мемлекеттік тіркеу тізілімінде № 3281 болып тіркелген, 2015 жылғы 5 тамызда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"Архивтік анықтамалар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"Архивтік анықтамалар беру" мемлекеттік көрсетілетін қызметінің регламенті бекітілсін.";</w:t>
      </w:r>
    </w:p>
    <w:bookmarkStart w:name="z5" w:id="3"/>
    <w:p>
      <w:pPr>
        <w:spacing w:after="0"/>
        <w:ind w:left="0"/>
        <w:jc w:val="both"/>
      </w:pPr>
      <w:r>
        <w:rPr>
          <w:rFonts w:ascii="Times New Roman"/>
          <w:b w:val="false"/>
          <w:i w:val="false"/>
          <w:color w:val="000000"/>
          <w:sz w:val="28"/>
        </w:rPr>
        <w:t xml:space="preserve">
      көрсетілген қаулының "Мұрағат анықтамаларын беру" мемлекеттік көрсетілетін қызметінің регламенті" деген </w:t>
      </w:r>
      <w:r>
        <w:rPr>
          <w:rFonts w:ascii="Times New Roman"/>
          <w:b w:val="false"/>
          <w:i w:val="false"/>
          <w:color w:val="000000"/>
          <w:sz w:val="28"/>
        </w:rPr>
        <w:t>қосымшасында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"Архивтік анықтамалар беру" мемлекеттік көрсетілетін қызметінің регламенті";</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 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"1-бөлім.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облыстық, өңірлік, қалалық, аудандық мемлекеттік архивтер және олардың филиалдары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қуғын-сүргіндер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немесе архивтік құжаттардан куәландырылған архивтік көшірмелер мен үзінділер.";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 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Көрсетілетін қызметті берушіге өтініш беру барысында мемлекеттік қызмет көрсету бойынша іс-қимылды бастауға негіздеме, көрсетілетін қызметті берушінің көрсетілетін қызметті алушыдан Қазақстан Республикасы Мәдениет және спорт министрінің 2015 жылғы 17 сәуірдегі №138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топтамасы) мен өтінішті қабылдауы болып табылады.";</w:t>
      </w:r>
    </w:p>
    <w:bookmarkStart w:name="z12" w:id="5"/>
    <w:p>
      <w:pPr>
        <w:spacing w:after="0"/>
        <w:ind w:left="0"/>
        <w:jc w:val="both"/>
      </w:pPr>
      <w:r>
        <w:rPr>
          <w:rFonts w:ascii="Times New Roman"/>
          <w:b w:val="false"/>
          <w:i w:val="false"/>
          <w:color w:val="000000"/>
          <w:sz w:val="28"/>
        </w:rPr>
        <w:t>
      мынадай мазмұндағы 5-1, 5-2 тармақтармен толықтырылсын:</w:t>
      </w:r>
    </w:p>
    <w:bookmarkEnd w:id="5"/>
    <w:p>
      <w:pPr>
        <w:spacing w:after="0"/>
        <w:ind w:left="0"/>
        <w:jc w:val="both"/>
      </w:pPr>
      <w:r>
        <w:rPr>
          <w:rFonts w:ascii="Times New Roman"/>
          <w:b w:val="false"/>
          <w:i w:val="false"/>
          <w:color w:val="000000"/>
          <w:sz w:val="28"/>
        </w:rPr>
        <w:t>
      "5-1. Көрсетілетін қызметті алушы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5-2. Көрсетілетін қызметті беруші мемлекеттік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 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 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"4-бөлім.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көрсетілетін қызметті алушы Порталда электрондық цифрлық қолтаңба (бұдан әрі – ЭЦҚ) немесе бір реттік паролі арқылы тіркелуін (қуаттауын) іске асырады;";</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көрсетілетін қызметті алушы ЭЦҚ немесе бір реттік паролі арқылы электронды мемлекеттік көрсетілетін қызметті көрсету үшін электронды сауалды куәландырады;";</w:t>
      </w:r>
    </w:p>
    <w:bookmarkStart w:name="z16" w:id="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6"/>
    <w:p>
      <w:pPr>
        <w:spacing w:after="0"/>
        <w:ind w:left="0"/>
        <w:jc w:val="both"/>
      </w:pPr>
      <w:r>
        <w:rPr>
          <w:rFonts w:ascii="Times New Roman"/>
          <w:b w:val="false"/>
          <w:i w:val="false"/>
          <w:color w:val="000000"/>
          <w:sz w:val="28"/>
        </w:rPr>
        <w:t>
      "Архивтік анықтамалар беру" мемлекеттік көрсетілетін қызметінің регламентіне 1-қосымша";</w:t>
      </w:r>
    </w:p>
    <w:bookmarkStart w:name="z17" w:id="7"/>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мынадай редакцияда жазылсын:</w:t>
      </w:r>
    </w:p>
    <w:bookmarkEnd w:id="7"/>
    <w:p>
      <w:pPr>
        <w:spacing w:after="0"/>
        <w:ind w:left="0"/>
        <w:jc w:val="both"/>
      </w:pPr>
      <w:r>
        <w:rPr>
          <w:rFonts w:ascii="Times New Roman"/>
          <w:b w:val="false"/>
          <w:i w:val="false"/>
          <w:color w:val="000000"/>
          <w:sz w:val="28"/>
        </w:rPr>
        <w:t>
      "Архивтік анықтамалар беру" мемлекеттік көрсетілетін қызметінің регламентіне 2-қосымша".</w:t>
      </w:r>
    </w:p>
    <w:bookmarkStart w:name="z18" w:id="8"/>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8"/>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ресми жариялануын,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жіберуін;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19"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bookmarkStart w:name="z20" w:id="10"/>
    <w:p>
      <w:pPr>
        <w:spacing w:after="0"/>
        <w:ind w:left="0"/>
        <w:jc w:val="both"/>
      </w:pPr>
      <w:r>
        <w:rPr>
          <w:rFonts w:ascii="Times New Roman"/>
          <w:b w:val="false"/>
          <w:i w:val="false"/>
          <w:color w:val="000000"/>
          <w:sz w:val="28"/>
        </w:rPr>
        <w:t>
      4. Осы қаулының орындалуын бақылау облыс әкімінің орынбасары Ұ.Сәдібековке жүктелсін.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Ж.Қ.Бөкенбаев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