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bd9b" w14:textId="8dab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көрсетілетін қызметтер регламенттерін бекіту туралы Оңтүстік Қазақстан облысы әкімдігінің 2015 жылғы 26 қазандағы № 338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2017 жылғы 21 тамыздағы № 235 қаулысы. Оңтүстiк Қазақстан облысының Әдiлет департаментiнде 2017 жылғы 6 қыркүйекте № 4205 болып тiркелдi. Күші жойылды - Түркістан облысы әкiмдiгiнiң 2021 жылғы 11 ақпандағы № 34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11.02.2021 № 34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Нормативтік құқықтық актілерді мемлекеттік тіркеу тізілімінде № 15138 болып тіркелген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бұйрығына өзгеріс енгізу туралы" Қазақстан Республикасы Премьер-Министрінің орынбасары - Қазақстан Республикасы Ауыл шаруашылығы министрінің 2017 жылғы 15 наурыздағы № 124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26 қазандағы № 338 "Ауыл шаруашылығы саласындағы мемлекеттік көрсетілетін қызметтер регламенттерін бекіту туралы" (Нормативтік құқықтық актілерін мемлекеттік тіркеу тізілімінде № 3435 болып тіркелген, 2015 жылғы 27 қарашада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 деген </w:t>
      </w:r>
      <w:r>
        <w:rPr>
          <w:rFonts w:ascii="Times New Roman"/>
          <w:b w:val="false"/>
          <w:i w:val="false"/>
          <w:color w:val="000000"/>
          <w:sz w:val="28"/>
        </w:rPr>
        <w:t>5-қосымшасы</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Оңтүстік Қазақстан облысы әкімдігінің 2016 жылғы 20 желтоқсандағы № 316 "Ауыл шаруашылығы саласындағы мемлекеттік көрсетілетін қызметтер регламенттерін бекіту туралы" Оңтүстік Қазақстан облысы әкімдігінің 2015 жылғы 26 қазандағы № 338 қаулысына өзгерістер енгізу туралы" (Нормативтік құқықтық актілерді мемлекеттік тіркеу тізілімінде № 3926 нөмірмен тіркелген, 2016 жылы 29-желтоқсанда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3.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ресми жариялануына,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орналастыруды қамтамасыз етсін.</w:t>
      </w:r>
    </w:p>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bookmarkStart w:name="z7" w:id="6"/>
    <w:p>
      <w:pPr>
        <w:spacing w:after="0"/>
        <w:ind w:left="0"/>
        <w:jc w:val="both"/>
      </w:pPr>
      <w:r>
        <w:rPr>
          <w:rFonts w:ascii="Times New Roman"/>
          <w:b w:val="false"/>
          <w:i w:val="false"/>
          <w:color w:val="000000"/>
          <w:sz w:val="28"/>
        </w:rPr>
        <w:t>
      5. Осы қаулының орындалуын бақылау облыс әкімінің орынбасары Б.С.Жамаловқа жүктелсін.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21 тамыздағы № 235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мемлекеттiк көрсетілетін қызмет регламенті</w:t>
      </w:r>
    </w:p>
    <w:bookmarkEnd w:id="7"/>
    <w:bookmarkStart w:name="z10" w:id="8"/>
    <w:p>
      <w:pPr>
        <w:spacing w:after="0"/>
        <w:ind w:left="0"/>
        <w:jc w:val="left"/>
      </w:pPr>
      <w:r>
        <w:rPr>
          <w:rFonts w:ascii="Times New Roman"/>
          <w:b/>
          <w:i w:val="false"/>
          <w:color w:val="000000"/>
        </w:rPr>
        <w:t xml:space="preserve"> 1- бөлім. Жалпы ережелер</w:t>
      </w:r>
    </w:p>
    <w:bookmarkEnd w:id="8"/>
    <w:bookmarkStart w:name="z11" w:id="9"/>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"Оңтүстік Қазақстан облысы ауыл шаруашылығы басқармасы" мемлекеттік мекемесімен (бұдан әрі – Басқарма (қызмет ұсынушы) және облыстық маңызы бар аудан, қалалардың жергілікті атқарушы органдардың ауыл шаруашылығы саласындағы функцияларын жүзеге асыратын құрылымдық бөлімшелерімен (бұдан әрі- Бөлім (қызмет ұсынушы) ұсынылады.</w:t>
      </w:r>
    </w:p>
    <w:bookmarkEnd w:id="9"/>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қызметтi көрсету нәтижесі – оң шешім қабылданған жағдайда – қазынашылықтың аумақтық бөлімшелеріне қызмет алушылардың немесе биоагенттерді (энтомофагтарды) және биопрепараттарды жеткізушілердің шоттарына субсидияларды аудару үшін төлем құжаттарын ұсыну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15 наурыздағы № 124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нысан бойынша мақұлданған өтінімдер тізімін жасау.</w:t>
      </w:r>
    </w:p>
    <w:bookmarkEnd w:id="11"/>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 бермеудің себептерін көрсете отырып,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Start w:name="z14" w:id="12"/>
    <w:p>
      <w:pPr>
        <w:spacing w:after="0"/>
        <w:ind w:left="0"/>
        <w:jc w:val="left"/>
      </w:pPr>
      <w:r>
        <w:rPr>
          <w:rFonts w:ascii="Times New Roman"/>
          <w:b/>
          <w:i w:val="false"/>
          <w:color w:val="000000"/>
        </w:rPr>
        <w:t xml:space="preserve"> 2 Бөлім.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2"/>
    <w:bookmarkStart w:name="z15"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нысан бойынша өтінім мемлекеттік қызмет көрсету жөніндегі рәсімді бастау үшін негіздеме болып табылады.</w:t>
      </w:r>
    </w:p>
    <w:bookmarkEnd w:id="13"/>
    <w:bookmarkStart w:name="z16" w:id="14"/>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 - қимылдың) мазмұны және оның орындалу ұзақтығы:</w:t>
      </w:r>
    </w:p>
    <w:bookmarkEnd w:id="14"/>
    <w:p>
      <w:pPr>
        <w:spacing w:after="0"/>
        <w:ind w:left="0"/>
        <w:jc w:val="both"/>
      </w:pPr>
      <w:r>
        <w:rPr>
          <w:rFonts w:ascii="Times New Roman"/>
          <w:b w:val="false"/>
          <w:i w:val="false"/>
          <w:color w:val="000000"/>
          <w:sz w:val="28"/>
        </w:rPr>
        <w:t xml:space="preserve">
      1) Өтінімдерді қабылдау Қазақстан Республикасы Премьер-министрінің орынбасары-Қазақстан Республикасы Ауыл шаруашылығы министрінің 2017 жылғы 13 ақпандағы № 65 </w:t>
      </w:r>
      <w:r>
        <w:rPr>
          <w:rFonts w:ascii="Times New Roman"/>
          <w:b w:val="false"/>
          <w:i w:val="false"/>
          <w:color w:val="000000"/>
          <w:sz w:val="28"/>
        </w:rPr>
        <w:t>бұйрығымен</w:t>
      </w:r>
      <w:r>
        <w:rPr>
          <w:rFonts w:ascii="Times New Roman"/>
          <w:b w:val="false"/>
          <w:i w:val="false"/>
          <w:color w:val="000000"/>
          <w:sz w:val="28"/>
        </w:rPr>
        <w:t xml:space="preserve">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мерзімде жүргізіледі (бұдан әрі - </w:t>
      </w:r>
      <w:r>
        <w:rPr>
          <w:rFonts w:ascii="Times New Roman"/>
          <w:b w:val="false"/>
          <w:i w:val="false"/>
          <w:color w:val="000000"/>
          <w:sz w:val="28"/>
        </w:rPr>
        <w:t>Қағида</w:t>
      </w:r>
      <w:r>
        <w:rPr>
          <w:rFonts w:ascii="Times New Roman"/>
          <w:b w:val="false"/>
          <w:i w:val="false"/>
          <w:color w:val="000000"/>
          <w:sz w:val="28"/>
        </w:rPr>
        <w:t>);</w:t>
      </w:r>
    </w:p>
    <w:p>
      <w:pPr>
        <w:spacing w:after="0"/>
        <w:ind w:left="0"/>
        <w:jc w:val="both"/>
      </w:pPr>
      <w:r>
        <w:rPr>
          <w:rFonts w:ascii="Times New Roman"/>
          <w:b w:val="false"/>
          <w:i w:val="false"/>
          <w:color w:val="000000"/>
          <w:sz w:val="28"/>
        </w:rPr>
        <w:t>
      2) Бөлім (қызмет ұсынушы) ауыл шаруашылығы тауарын өндіруші өтінім және (немесе) тиесілі субсидияларды төлеу туралы өтінім келіп түскен күннен бастап екі жұмыс күні ішінде: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сәйкестігі тұрғысынан өтінімді;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сәйкестігі тұрғысынан тиесілі субсидияларды төлеу туралы өтінімді тексереді, сондай-ақ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өсімдіктерді қорғау құралдарын (бұдан әрі – ӨҚҚ) өндіруші ұсынатын ӨҚҚ нақты өткізу көлемдері жөніндегі тізілімде ауыл шаруашылығы тауарын өндірушінің бар-жоғын анықтайды.</w:t>
      </w:r>
    </w:p>
    <w:p>
      <w:pPr>
        <w:spacing w:after="0"/>
        <w:ind w:left="0"/>
        <w:jc w:val="both"/>
      </w:pPr>
      <w:r>
        <w:rPr>
          <w:rFonts w:ascii="Times New Roman"/>
          <w:b w:val="false"/>
          <w:i w:val="false"/>
          <w:color w:val="000000"/>
          <w:sz w:val="28"/>
        </w:rPr>
        <w:t>
      3) Бөлім (қызмет ұсынушы) өтінімді немесе тиесілі субсидияларды төлеу туралы өтінімді тексеруді аяқтағаннан кейін бір жұмыс күні ішінде:</w:t>
      </w:r>
    </w:p>
    <w:p>
      <w:pPr>
        <w:spacing w:after="0"/>
        <w:ind w:left="0"/>
        <w:jc w:val="both"/>
      </w:pPr>
      <w:r>
        <w:rPr>
          <w:rFonts w:ascii="Times New Roman"/>
          <w:b w:val="false"/>
          <w:i w:val="false"/>
          <w:color w:val="000000"/>
          <w:sz w:val="28"/>
        </w:rPr>
        <w:t xml:space="preserve">
      облыс басқармасына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аудан (облыстық маңызы бар қала) әкімінің қолы қойылған мақұлданған өтінімдердің тізімін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тиесілі субсидияларды төлеу туралы мақұлданған өтінімдердің тізімін жолдайды;</w:t>
      </w:r>
    </w:p>
    <w:p>
      <w:pPr>
        <w:spacing w:after="0"/>
        <w:ind w:left="0"/>
        <w:jc w:val="both"/>
      </w:pPr>
      <w:r>
        <w:rPr>
          <w:rFonts w:ascii="Times New Roman"/>
          <w:b w:val="false"/>
          <w:i w:val="false"/>
          <w:color w:val="000000"/>
          <w:sz w:val="28"/>
        </w:rPr>
        <w:t xml:space="preserve">
      ӨҚҚ өндірушіге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тиесілі субсидияларды төлеу туралы мақұлданған өтінімдердің тізімін жолдайды;</w:t>
      </w:r>
    </w:p>
    <w:p>
      <w:pPr>
        <w:spacing w:after="0"/>
        <w:ind w:left="0"/>
        <w:jc w:val="both"/>
      </w:pPr>
      <w:r>
        <w:rPr>
          <w:rFonts w:ascii="Times New Roman"/>
          <w:b w:val="false"/>
          <w:i w:val="false"/>
          <w:color w:val="000000"/>
          <w:sz w:val="28"/>
        </w:rPr>
        <w:t>
      өтінімнің және (немесе) тиесілі субсидияларды төлеу туралы өтінімнің мақұлданғаны туралы не субсидияларды ұсынбау себептерін көрсете отырып,өтінімді және (немесе) тиесілі субсидияларды төлеу туралы өтінімді қайтару туралы ауыл шаруашылығы тауар өндірушіні жазбаша хабардар етеді.</w:t>
      </w:r>
    </w:p>
    <w:p>
      <w:pPr>
        <w:spacing w:after="0"/>
        <w:ind w:left="0"/>
        <w:jc w:val="both"/>
      </w:pPr>
      <w:r>
        <w:rPr>
          <w:rFonts w:ascii="Times New Roman"/>
          <w:b w:val="false"/>
          <w:i w:val="false"/>
          <w:color w:val="000000"/>
          <w:sz w:val="28"/>
        </w:rPr>
        <w:t xml:space="preserve">
      Бұл ретте бөлім (қызмет ұсынушы),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субсидияны ұсынудан бас тарту себептерін көрсете отырып, ӨҚҚ-ға субсидиялар ұсынуда теріс шешім қабылданған ауыл шаруашылығы тауарын өндірушілердің тізбесін жасайды және оны ай сайын есепті айдан кейінгі айдың 5-күніне дейін облыс басқармасына ұсынады.</w:t>
      </w:r>
    </w:p>
    <w:p>
      <w:pPr>
        <w:spacing w:after="0"/>
        <w:ind w:left="0"/>
        <w:jc w:val="both"/>
      </w:pPr>
      <w:r>
        <w:rPr>
          <w:rFonts w:ascii="Times New Roman"/>
          <w:b w:val="false"/>
          <w:i w:val="false"/>
          <w:color w:val="000000"/>
          <w:sz w:val="28"/>
        </w:rPr>
        <w:t xml:space="preserve">
      Субсидияларды ұсынуда теріс шешім қабылдау "Мемлекеттік көрсетілетін қызметтер туралы" 2013 жылғы 15 сәуірдегі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19-1- 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негіздер бойынша жүргізіледі.</w:t>
      </w:r>
    </w:p>
    <w:p>
      <w:pPr>
        <w:spacing w:after="0"/>
        <w:ind w:left="0"/>
        <w:jc w:val="both"/>
      </w:pPr>
      <w:r>
        <w:rPr>
          <w:rFonts w:ascii="Times New Roman"/>
          <w:b w:val="false"/>
          <w:i w:val="false"/>
          <w:color w:val="000000"/>
          <w:sz w:val="28"/>
        </w:rPr>
        <w:t xml:space="preserve">
      4) Облыс басқармасы (қызмет ұсынушы)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мақұлданған өтінімдер тізімі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мақұлданған тиесілі субсидияларды төлеу туралы өтінімдер тізімі келіп түскеннен кейін екі жұмыс күні ішінде аумақтық қазынашылық бөлімшесіне ауыл шаруашылығы тауарын өндірушілердің немесе ӨҚҚ өндірушілердің шоттарына субсидияларды аудару үшін төлеуге төлем құжаттарын ұсынады.</w:t>
      </w:r>
    </w:p>
    <w:bookmarkStart w:name="z17" w:id="15"/>
    <w:p>
      <w:pPr>
        <w:spacing w:after="0"/>
        <w:ind w:left="0"/>
        <w:jc w:val="left"/>
      </w:pPr>
      <w:r>
        <w:rPr>
          <w:rFonts w:ascii="Times New Roman"/>
          <w:b/>
          <w:i w:val="false"/>
          <w:color w:val="000000"/>
        </w:rPr>
        <w:t xml:space="preserve"> 3-бөлім. Мемлекеттік қызметті көрсету процесінде құрылымдық бөлімшелер (қызметкерлер) мен көрсетілетін қызметті берушінің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Бөлім (қызмет ұсынушы);</w:t>
      </w:r>
    </w:p>
    <w:p>
      <w:pPr>
        <w:spacing w:after="0"/>
        <w:ind w:left="0"/>
        <w:jc w:val="both"/>
      </w:pPr>
      <w:r>
        <w:rPr>
          <w:rFonts w:ascii="Times New Roman"/>
          <w:b w:val="false"/>
          <w:i w:val="false"/>
          <w:color w:val="000000"/>
          <w:sz w:val="28"/>
        </w:rPr>
        <w:t>
      2) Басқарма (қызмет ұсынушы).</w:t>
      </w:r>
    </w:p>
    <w:bookmarkStart w:name="z19" w:id="17"/>
    <w:p>
      <w:pPr>
        <w:spacing w:after="0"/>
        <w:ind w:left="0"/>
        <w:jc w:val="both"/>
      </w:pPr>
      <w:r>
        <w:rPr>
          <w:rFonts w:ascii="Times New Roman"/>
          <w:b w:val="false"/>
          <w:i w:val="false"/>
          <w:color w:val="000000"/>
          <w:sz w:val="28"/>
        </w:rPr>
        <w:t xml:space="preserve">
      7. Әрбір рәсiмнің (iс-қимылдың) ұзақтығын көрсете отырып, құрылымдық бөлімшелер (қызметкерлер) арасындағы рәсімдер (іс – қимылдар) реттілігі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7"/>
    <w:bookmarkStart w:name="z20" w:id="18"/>
    <w:p>
      <w:pPr>
        <w:spacing w:after="0"/>
        <w:ind w:left="0"/>
        <w:jc w:val="left"/>
      </w:pPr>
      <w:r>
        <w:rPr>
          <w:rFonts w:ascii="Times New Roman"/>
          <w:b/>
          <w:i w:val="false"/>
          <w:color w:val="000000"/>
        </w:rPr>
        <w:t xml:space="preserve"> 4-бөлім.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8. Мемлекеттік корпорация:</w:t>
      </w:r>
    </w:p>
    <w:bookmarkEnd w:id="19"/>
    <w:p>
      <w:pPr>
        <w:spacing w:after="0"/>
        <w:ind w:left="0"/>
        <w:jc w:val="both"/>
      </w:pPr>
      <w:r>
        <w:rPr>
          <w:rFonts w:ascii="Times New Roman"/>
          <w:b w:val="false"/>
          <w:i w:val="false"/>
          <w:color w:val="000000"/>
          <w:sz w:val="28"/>
        </w:rPr>
        <w:t>
      1) көрсетілетін қызметті алушыдан өтінімді 15 (он бес) минут ішінде қабылдайды және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жұмыскері өтінішті қабылдаудан бас тартады және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 өтінімді қабылдап алғаннан кейін ағымдағы жұмыс күні ішінде көрсетілетін қызметті берушіге (бөлім) ұсынады;</w:t>
      </w:r>
    </w:p>
    <w:p>
      <w:pPr>
        <w:spacing w:after="0"/>
        <w:ind w:left="0"/>
        <w:jc w:val="both"/>
      </w:pPr>
      <w:r>
        <w:rPr>
          <w:rFonts w:ascii="Times New Roman"/>
          <w:b w:val="false"/>
          <w:i w:val="false"/>
          <w:color w:val="000000"/>
          <w:sz w:val="28"/>
        </w:rPr>
        <w:t xml:space="preserve">
      3) бөлім (қызмет ұсынушы) көрсетілетін қызметті алушының өтінімін қағиданың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8-тармағында</w:t>
      </w:r>
      <w:r>
        <w:rPr>
          <w:rFonts w:ascii="Times New Roman"/>
          <w:b w:val="false"/>
          <w:i w:val="false"/>
          <w:color w:val="000000"/>
          <w:sz w:val="28"/>
        </w:rPr>
        <w:t xml:space="preserve"> көрсетілген шарттарына сәйкестігіне тексергеннен кейін,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 бойынша қағаз тасығышта көрсетілген қызметті берушінің (бөлім) уәкілетті адамының қолы қойылған, субсидия тағайындау/тағайындамау туралы шешіммен хабарламаны мемлекеттік корпорацияға жолдайды.</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(бөлім) толық сипаттамасы құрылымдық бөлімшелерінің (қызметкерлерінің) өзара іс-қимылдарының, сонымен қатар Мемлекеттік корпорациямен өзара іс-қимыл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 ауыл шаруашылығы дақылдарын</w:t>
            </w:r>
            <w:r>
              <w:br/>
            </w:r>
            <w:r>
              <w:rPr>
                <w:rFonts w:ascii="Times New Roman"/>
                <w:b w:val="false"/>
                <w:i w:val="false"/>
                <w:color w:val="000000"/>
                <w:sz w:val="20"/>
              </w:rPr>
              <w:t>өңдеуге арналған гербицидтердiң, биоагенттердiң (энтомофагтардың)</w:t>
            </w:r>
            <w:r>
              <w:br/>
            </w:r>
            <w:r>
              <w:rPr>
                <w:rFonts w:ascii="Times New Roman"/>
                <w:b w:val="false"/>
                <w:i w:val="false"/>
                <w:color w:val="000000"/>
                <w:sz w:val="20"/>
              </w:rPr>
              <w:t>және биопрепараттардың құнын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 беруші арқылы мемлекеттік көрсетілетін қызмет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670"/>
        <w:gridCol w:w="4803"/>
        <w:gridCol w:w="4909"/>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ұсынушы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ұсынушы</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 ұсынушы</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және тиесілі субсидияларды төлеу туралы өтінімдерді қабылдау тиісті жылдың 1 наурызында басталады және 10 желтоқсанында аяқталады.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алушылар бөлімге субсидия алуға өтінім ұсынады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ұсынушы) ауыл шаруашылығы тауарын өндіруші өтінім және (немесе) тиесілі субсидияларды төлеу туралы өтінім келіп түскен күннен бастап екі жұмыс күні ішінде:</w:t>
            </w:r>
            <w:r>
              <w:br/>
            </w:r>
            <w:r>
              <w:rPr>
                <w:rFonts w:ascii="Times New Roman"/>
                <w:b w:val="false"/>
                <w:i w:val="false"/>
                <w:color w:val="000000"/>
                <w:sz w:val="20"/>
              </w:rPr>
              <w:t xml:space="preserve">осы Қағидалардың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8-тармақтарында</w:t>
            </w:r>
            <w:r>
              <w:rPr>
                <w:rFonts w:ascii="Times New Roman"/>
                <w:b w:val="false"/>
                <w:i w:val="false"/>
                <w:color w:val="000000"/>
                <w:sz w:val="20"/>
              </w:rPr>
              <w:t xml:space="preserve"> көрсетілген шарттарға сәйкестігі тұрғысынан өтінімді;</w:t>
            </w:r>
            <w:r>
              <w:br/>
            </w:r>
            <w:r>
              <w:rPr>
                <w:rFonts w:ascii="Times New Roman"/>
                <w:b w:val="false"/>
                <w:i w:val="false"/>
                <w:color w:val="000000"/>
                <w:sz w:val="20"/>
              </w:rPr>
              <w:t xml:space="preserve">осы Қағидалардың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8-тармақтарында</w:t>
            </w:r>
            <w:r>
              <w:rPr>
                <w:rFonts w:ascii="Times New Roman"/>
                <w:b w:val="false"/>
                <w:i w:val="false"/>
                <w:color w:val="000000"/>
                <w:sz w:val="20"/>
              </w:rPr>
              <w:t xml:space="preserve"> көрсетілген шарттарға сәйкестігі тұрғысынан тиесілі субсидияларды төлеу туралы өтінімді тексереді, сондай-ақ Осы Қағидалардың </w:t>
            </w:r>
            <w:r>
              <w:rPr>
                <w:rFonts w:ascii="Times New Roman"/>
                <w:b w:val="false"/>
                <w:i w:val="false"/>
                <w:color w:val="000000"/>
                <w:sz w:val="20"/>
              </w:rPr>
              <w:t>14-тармағына</w:t>
            </w:r>
            <w:r>
              <w:rPr>
                <w:rFonts w:ascii="Times New Roman"/>
                <w:b w:val="false"/>
                <w:i w:val="false"/>
                <w:color w:val="000000"/>
                <w:sz w:val="20"/>
              </w:rPr>
              <w:t xml:space="preserve"> сәйкес өсімдіктерді қорғау құралдарын (бұдан әрі – ӨҚҚ) өндіруші ұсынатын ӨҚҚ нақты өткізу көлемдері жөніндегі тізілімде ауыл шаруашылығы тауарын өндірушінің бар-жоғын анықтайды.</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басқармасы (қызмет ұсынушы)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мақұлданған өтінімдер тізімі және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мақұлданған тиесілі субсидияларды төлеу туралы өтінімдер тізімі келіп түскеннен кейін екі жұмыс күні ішінде аумақтық қазынашылық бөлімшесіне ауыл шаруашылығы тауарын өндірушілердің немесе ӨҚҚ өндірушілердің шоттарына субсидияларды аудару үшін төлеуге төлем құжаттарын ұсынады.</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ұсынушы) өтінімді немесе тиесілі субсидияларды төлеу туралы өтінімді тексеруді аяқтағаннан кейін бір жұмыс күні ішінде:</w:t>
            </w:r>
            <w:r>
              <w:br/>
            </w:r>
            <w:r>
              <w:rPr>
                <w:rFonts w:ascii="Times New Roman"/>
                <w:b w:val="false"/>
                <w:i w:val="false"/>
                <w:color w:val="000000"/>
                <w:sz w:val="20"/>
              </w:rPr>
              <w:t xml:space="preserve">облыс басқармасына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аудан (облыстық маңызы бар қала) әкімінің қолы қойылған мақұлданған өтінімдердің тізімін және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тиесілі субсидияларды төлеу туралы мақұлданған өтінімдердің тізімін жолдайды;</w:t>
            </w:r>
            <w:r>
              <w:br/>
            </w:r>
            <w:r>
              <w:rPr>
                <w:rFonts w:ascii="Times New Roman"/>
                <w:b w:val="false"/>
                <w:i w:val="false"/>
                <w:color w:val="000000"/>
                <w:sz w:val="20"/>
              </w:rPr>
              <w:t xml:space="preserve">ӨҚҚ өндірушіге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тиесілі субсидияларды төлеу туралы мақұлданған өтінімдердің тізімін жолдайды;</w:t>
            </w:r>
            <w:r>
              <w:br/>
            </w:r>
            <w:r>
              <w:rPr>
                <w:rFonts w:ascii="Times New Roman"/>
                <w:b w:val="false"/>
                <w:i w:val="false"/>
                <w:color w:val="000000"/>
                <w:sz w:val="20"/>
              </w:rPr>
              <w:t>өтінімнің және (немесе) тиесілі субсидияларды төлеу туралы өтінімнің мақұлданғаны туралы не субсидияларды ұсынбау себептерін көрсете отырып,өтінімді және (немесе) тиесілі субсидияларды төлеу туралы өтінімді қайтару туралы ауыл шаруашылығы тауар өндірушіні жазбаша хабардар етеді.</w:t>
            </w:r>
            <w:r>
              <w:br/>
            </w:r>
            <w:r>
              <w:rPr>
                <w:rFonts w:ascii="Times New Roman"/>
                <w:b w:val="false"/>
                <w:i w:val="false"/>
                <w:color w:val="000000"/>
                <w:sz w:val="20"/>
              </w:rPr>
              <w:t xml:space="preserve">Бұл ретте бөлім (қызмет ұсынушы),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субсидияны ұсынудан бас тарту себептерін көрсете отырып, ӨҚҚ-ға субсидиялар ұсынуда теріс шешім қабылданған ауыл шаруашылығы тауарын өндірушілердің тізбесін жасайды және оны ай сайын есепті айдан кейінгі айдың 5-күніне дейін облыс басқармасына ұсынады.</w:t>
            </w:r>
            <w:r>
              <w:br/>
            </w:r>
            <w:r>
              <w:rPr>
                <w:rFonts w:ascii="Times New Roman"/>
                <w:b w:val="false"/>
                <w:i w:val="false"/>
                <w:color w:val="000000"/>
                <w:sz w:val="20"/>
              </w:rPr>
              <w:t xml:space="preserve">Субсидияларды ұсынуда теріс шешім қабылдау "Мемлекеттік көрсетілетін қызметтер туралы" 2013 жылғы 15 сәуірдегі Қазақстан Республикасы Заңының (бұдан әрі – </w:t>
            </w:r>
            <w:r>
              <w:rPr>
                <w:rFonts w:ascii="Times New Roman"/>
                <w:b w:val="false"/>
                <w:i w:val="false"/>
                <w:color w:val="000000"/>
                <w:sz w:val="20"/>
              </w:rPr>
              <w:t>Заң</w:t>
            </w:r>
            <w:r>
              <w:rPr>
                <w:rFonts w:ascii="Times New Roman"/>
                <w:b w:val="false"/>
                <w:i w:val="false"/>
                <w:color w:val="000000"/>
                <w:sz w:val="20"/>
              </w:rPr>
              <w:t xml:space="preserve">) 19-1- бабы </w:t>
            </w:r>
            <w:r>
              <w:rPr>
                <w:rFonts w:ascii="Times New Roman"/>
                <w:b w:val="false"/>
                <w:i w:val="false"/>
                <w:color w:val="000000"/>
                <w:sz w:val="20"/>
              </w:rPr>
              <w:t>2-тармағында</w:t>
            </w:r>
            <w:r>
              <w:rPr>
                <w:rFonts w:ascii="Times New Roman"/>
                <w:b w:val="false"/>
                <w:i w:val="false"/>
                <w:color w:val="000000"/>
                <w:sz w:val="20"/>
              </w:rPr>
              <w:t xml:space="preserve"> белгіленген негіздер бойынша жүргізіледі.</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 ауыл шаруашылығы дақылдарын</w:t>
            </w:r>
            <w:r>
              <w:br/>
            </w:r>
            <w:r>
              <w:rPr>
                <w:rFonts w:ascii="Times New Roman"/>
                <w:b w:val="false"/>
                <w:i w:val="false"/>
                <w:color w:val="000000"/>
                <w:sz w:val="20"/>
              </w:rPr>
              <w:t>өңдеуге арналған гербицидтердiң, биоагенттердiң (энтомофагтардың)</w:t>
            </w:r>
            <w:r>
              <w:br/>
            </w:r>
            <w:r>
              <w:rPr>
                <w:rFonts w:ascii="Times New Roman"/>
                <w:b w:val="false"/>
                <w:i w:val="false"/>
                <w:color w:val="000000"/>
                <w:sz w:val="20"/>
              </w:rPr>
              <w:t>және биопрепараттардың құнын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 бизнес-процестерінің анықтамалығы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