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42c" w14:textId="77b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17 мамырдағы № 130 қаулысы. Оңтүстiк Қазақстан облысының Әдiлет департаментiнде 2017 жылғы 26 мамырда № 4110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 және Қазақстан Республикасы Ауыл шаруашылығы министрінің 2015 жылғы 29 маусымдағы № 7-1/587 "Ветеринариялық (ветеринариялық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санитариялық) қағидаларды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11940 болып тіркелген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Профилактикасы мен диагностикасы бюджет қаражаты есебінен жүзеге асырылатын жануарлардың энзоотиялық ауруларының төмендегі тізбесі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бірнеше түріне ортақ аурулар – пироплазмоз, тейлериоз, сальмонеллез;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жылқылардың ауруы – нуталлиоз, сақау;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түйелердің ауруы – су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Түркістан облысы әкiмдiгiнiң 15.02.2019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Қазақстан Республикасының нормативтик құқықтық актілерінің эталондық бақылау банкіне ресми жариялануына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қаулы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 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