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436f" w14:textId="0aa4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both"/>
      </w:pPr>
      <w:r>
        <w:rPr>
          <w:rFonts w:ascii="Times New Roman"/>
          <w:b w:val="false"/>
          <w:i w:val="false"/>
          <w:color w:val="000000"/>
          <w:sz w:val="28"/>
        </w:rPr>
        <w:t>Атырау облысы Мақат ауданы әкімдігінің 2017 жылғы 4 қыркүйектегі № 150 қаулысы. Атырау облысының Әділет департаментінде 2017 жылғы 21 қыркүйекте № 3948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 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xml:space="preserve"> сәйкес, Мақат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Ж.Мүсеповке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Гумаров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rPr>
                <w:rFonts w:ascii="Times New Roman"/>
                <w:b w:val="false"/>
                <w:i w:val="false"/>
                <w:color w:val="000000"/>
                <w:sz w:val="20"/>
              </w:rPr>
              <w:t xml:space="preserve"> 2017 жылғы "04" қыркүйектегі № 150 қаулысымен бекітілген </w:t>
            </w:r>
          </w:p>
        </w:tc>
      </w:tr>
    </w:tbl>
    <w:bookmarkStart w:name="z12" w:id="4"/>
    <w:p>
      <w:pPr>
        <w:spacing w:after="0"/>
        <w:ind w:left="0"/>
        <w:jc w:val="left"/>
      </w:pPr>
      <w:r>
        <w:rPr>
          <w:rFonts w:ascii="Times New Roman"/>
          <w:b/>
          <w:i w:val="false"/>
          <w:color w:val="000000"/>
        </w:rPr>
        <w:t xml:space="preserve"> Коммуналдық меншiкке келiп түскен қараусыз қалған жануарларды келіп түсу және пайдалану қағидасы</w:t>
      </w:r>
    </w:p>
    <w:bookmarkEnd w:id="4"/>
    <w:bookmarkStart w:name="z13" w:id="5"/>
    <w:p>
      <w:pPr>
        <w:spacing w:after="0"/>
        <w:ind w:left="0"/>
        <w:jc w:val="left"/>
      </w:pPr>
      <w:r>
        <w:rPr>
          <w:rFonts w:ascii="Times New Roman"/>
          <w:b/>
          <w:i w:val="false"/>
          <w:color w:val="000000"/>
        </w:rPr>
        <w:t xml:space="preserve"> 1.Жалпы ережелер</w:t>
      </w:r>
    </w:p>
    <w:bookmarkEnd w:id="5"/>
    <w:bookmarkStart w:name="z14" w:id="6"/>
    <w:p>
      <w:pPr>
        <w:spacing w:after="0"/>
        <w:ind w:left="0"/>
        <w:jc w:val="both"/>
      </w:pPr>
      <w:r>
        <w:rPr>
          <w:rFonts w:ascii="Times New Roman"/>
          <w:b w:val="false"/>
          <w:i w:val="false"/>
          <w:color w:val="000000"/>
          <w:sz w:val="28"/>
        </w:rPr>
        <w:t xml:space="preserve">
      1. Осы Қағида Қазақстан Республикасының 1994 жылғы 27 желтоқсандағы Азаматтық кодексiне,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меншiкке келiп түскен қараусыз қалған жануарларды келіп түсу және пайдалану тәртібін айқындайды.</w:t>
      </w:r>
    </w:p>
    <w:bookmarkEnd w:id="6"/>
    <w:bookmarkStart w:name="z15" w:id="7"/>
    <w:p>
      <w:pPr>
        <w:spacing w:after="0"/>
        <w:ind w:left="0"/>
        <w:jc w:val="both"/>
      </w:pPr>
      <w:r>
        <w:rPr>
          <w:rFonts w:ascii="Times New Roman"/>
          <w:b w:val="false"/>
          <w:i w:val="false"/>
          <w:color w:val="000000"/>
          <w:sz w:val="28"/>
        </w:rPr>
        <w:t>
      2. Егер жұмыс малы мен ірі қараны ұстап алғаны туралы мәлімделген кезден бастап алты ай ішінде және басқа үй жануарлары жөнінде - екі ай ішінде олардың меншік иесі табылмаса және оларға өзінің құқығы туралы мәлімдемесе, бұл жануарларға меншік құқығы жануарларды баққан және пайдаланған адамға көшеді.</w:t>
      </w:r>
    </w:p>
    <w:bookmarkEnd w:id="7"/>
    <w:bookmarkStart w:name="z16" w:id="8"/>
    <w:p>
      <w:pPr>
        <w:spacing w:after="0"/>
        <w:ind w:left="0"/>
        <w:jc w:val="both"/>
      </w:pPr>
      <w:r>
        <w:rPr>
          <w:rFonts w:ascii="Times New Roman"/>
          <w:b w:val="false"/>
          <w:i w:val="false"/>
          <w:color w:val="000000"/>
          <w:sz w:val="28"/>
        </w:rPr>
        <w:t>
      3. Бұл адам бағуында болған жануарларды меншігіне алудан бас тартқан жағдайда олар коммуналдық меншікке түседі.</w:t>
      </w:r>
    </w:p>
    <w:bookmarkEnd w:id="8"/>
    <w:bookmarkStart w:name="z17" w:id="9"/>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есепке алу, бағалау, сақтау және пайдалану</w:t>
      </w:r>
    </w:p>
    <w:bookmarkEnd w:id="9"/>
    <w:bookmarkStart w:name="z18" w:id="10"/>
    <w:p>
      <w:pPr>
        <w:spacing w:after="0"/>
        <w:ind w:left="0"/>
        <w:jc w:val="both"/>
      </w:pPr>
      <w:r>
        <w:rPr>
          <w:rFonts w:ascii="Times New Roman"/>
          <w:b w:val="false"/>
          <w:i w:val="false"/>
          <w:color w:val="000000"/>
          <w:sz w:val="28"/>
        </w:rPr>
        <w:t>
      4. Аудандық коммуналдық меншікке түскен жануарларды одан әрі пайдалану үшін оларды аудандық коммуналдық мүліктер тізбесіне енгізіп және бағалау жүргізіледі. Бағалау жүзеге асырылғаннан кейін жануарлар аудандық әкімдіктің қаулысы негізінде тиісті әкім аппаратының теңгеріміне бекітіледі. Тізбеге енгізу және бағалау, сонымен қатар теңгерімге алу жұмыстары Қазақстан Республикасы Үкіметімен белгіленген тәртіппен Мүлікті тізімдеу, бағалау және қабылдау-беру актісі (бұдан әрі – Тізімдеу актісі) негізінде жүргізіледі.</w:t>
      </w:r>
    </w:p>
    <w:bookmarkEnd w:id="10"/>
    <w:bookmarkStart w:name="z19" w:id="11"/>
    <w:p>
      <w:pPr>
        <w:spacing w:after="0"/>
        <w:ind w:left="0"/>
        <w:jc w:val="both"/>
      </w:pPr>
      <w:r>
        <w:rPr>
          <w:rFonts w:ascii="Times New Roman"/>
          <w:b w:val="false"/>
          <w:i w:val="false"/>
          <w:color w:val="000000"/>
          <w:sz w:val="28"/>
        </w:rPr>
        <w:t>
      5. Жануарларды есепке алу, бағалау, сақтау және пайдалану шығындары жергілікті бюджет қаражаты есебінен жүзеге асырылады.</w:t>
      </w:r>
    </w:p>
    <w:bookmarkEnd w:id="11"/>
    <w:bookmarkStart w:name="z20" w:id="12"/>
    <w:p>
      <w:pPr>
        <w:spacing w:after="0"/>
        <w:ind w:left="0"/>
        <w:jc w:val="both"/>
      </w:pPr>
      <w:r>
        <w:rPr>
          <w:rFonts w:ascii="Times New Roman"/>
          <w:b w:val="false"/>
          <w:i w:val="false"/>
          <w:color w:val="000000"/>
          <w:sz w:val="28"/>
        </w:rPr>
        <w:t>
      6. Аудандық коммуналдық меншікке келіп түскен жануарлар олардың уақытша күтімге алу үшін жергілікті атқарушы орган анықтаған жеке немесе заңды тұлғаларға "Атырау облысы Мақат аудандық экономика және қаржы бөлімі" мемлекеттік мекемесімен жасалған келісім шарт негізінде бекітіледі.</w:t>
      </w:r>
    </w:p>
    <w:bookmarkEnd w:id="12"/>
    <w:bookmarkStart w:name="z21" w:id="13"/>
    <w:p>
      <w:pPr>
        <w:spacing w:after="0"/>
        <w:ind w:left="0"/>
        <w:jc w:val="both"/>
      </w:pPr>
      <w:r>
        <w:rPr>
          <w:rFonts w:ascii="Times New Roman"/>
          <w:b w:val="false"/>
          <w:i w:val="false"/>
          <w:color w:val="000000"/>
          <w:sz w:val="28"/>
        </w:rPr>
        <w:t>
      7. Жануарларды уақытша күтімге алатын тұлғаларды анықтау кезінде жануарларды күтімге алу үшін қажетті жағдайы болуы ескеріледі.</w:t>
      </w:r>
    </w:p>
    <w:bookmarkEnd w:id="13"/>
    <w:bookmarkStart w:name="z22" w:id="14"/>
    <w:p>
      <w:pPr>
        <w:spacing w:after="0"/>
        <w:ind w:left="0"/>
        <w:jc w:val="both"/>
      </w:pPr>
      <w:r>
        <w:rPr>
          <w:rFonts w:ascii="Times New Roman"/>
          <w:b w:val="false"/>
          <w:i w:val="false"/>
          <w:color w:val="000000"/>
          <w:sz w:val="28"/>
        </w:rPr>
        <w:t>
      8. Жануарларды бағу мен пайдалануға берілген тұлғалар, жануарлардың өлім-жітімі мен іске жарамай қалғаны үшін бұған кінәсі болған кезде ғана және сол жануарлардың шекті құны мөлшерінде жауапты болады.</w:t>
      </w:r>
    </w:p>
    <w:bookmarkEnd w:id="14"/>
    <w:bookmarkStart w:name="z23" w:id="15"/>
    <w:p>
      <w:pPr>
        <w:spacing w:after="0"/>
        <w:ind w:left="0"/>
        <w:jc w:val="both"/>
      </w:pPr>
      <w:r>
        <w:rPr>
          <w:rFonts w:ascii="Times New Roman"/>
          <w:b w:val="false"/>
          <w:i w:val="false"/>
          <w:color w:val="000000"/>
          <w:sz w:val="28"/>
        </w:rPr>
        <w:t>
      9. Аудандық коммуналдық меншікке түскен жануарлар Қазақстан Республикасының қолданыстағы заңнамаларға сәйкес пайдаланылады.</w:t>
      </w:r>
    </w:p>
    <w:bookmarkEnd w:id="15"/>
    <w:bookmarkStart w:name="z24" w:id="16"/>
    <w:p>
      <w:pPr>
        <w:spacing w:after="0"/>
        <w:ind w:left="0"/>
        <w:jc w:val="both"/>
      </w:pPr>
      <w:r>
        <w:rPr>
          <w:rFonts w:ascii="Times New Roman"/>
          <w:b w:val="false"/>
          <w:i w:val="false"/>
          <w:color w:val="000000"/>
          <w:sz w:val="28"/>
        </w:rPr>
        <w:t>
      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 комиссия) уақытша күтімдегі мерзім ішінде шешеді. Комиссия шешімі хаттамамен рәсімделеді.</w:t>
      </w:r>
    </w:p>
    <w:bookmarkEnd w:id="16"/>
    <w:bookmarkStart w:name="z25" w:id="17"/>
    <w:p>
      <w:pPr>
        <w:spacing w:after="0"/>
        <w:ind w:left="0"/>
        <w:jc w:val="left"/>
      </w:pPr>
      <w:r>
        <w:rPr>
          <w:rFonts w:ascii="Times New Roman"/>
          <w:b/>
          <w:i w:val="false"/>
          <w:color w:val="000000"/>
        </w:rPr>
        <w:t xml:space="preserve"> 3. Жануарларды бұрынғы меншік иесіне қайтару тәртібі</w:t>
      </w:r>
    </w:p>
    <w:bookmarkEnd w:id="17"/>
    <w:bookmarkStart w:name="z26" w:id="18"/>
    <w:p>
      <w:pPr>
        <w:spacing w:after="0"/>
        <w:ind w:left="0"/>
        <w:jc w:val="both"/>
      </w:pPr>
      <w:r>
        <w:rPr>
          <w:rFonts w:ascii="Times New Roman"/>
          <w:b w:val="false"/>
          <w:i w:val="false"/>
          <w:color w:val="000000"/>
          <w:sz w:val="28"/>
        </w:rPr>
        <w:t>
      11. Жануарлар мемлекет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ауданның тиісті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p>
    <w:bookmarkEnd w:id="18"/>
    <w:bookmarkStart w:name="z27" w:id="19"/>
    <w:p>
      <w:pPr>
        <w:spacing w:after="0"/>
        <w:ind w:left="0"/>
        <w:jc w:val="left"/>
      </w:pPr>
      <w:r>
        <w:rPr>
          <w:rFonts w:ascii="Times New Roman"/>
          <w:b/>
          <w:i w:val="false"/>
          <w:color w:val="000000"/>
        </w:rPr>
        <w:t xml:space="preserve"> 4.Қорытынды ережелер</w:t>
      </w:r>
    </w:p>
    <w:bookmarkEnd w:id="19"/>
    <w:bookmarkStart w:name="z28" w:id="20"/>
    <w:p>
      <w:pPr>
        <w:spacing w:after="0"/>
        <w:ind w:left="0"/>
        <w:jc w:val="both"/>
      </w:pPr>
      <w:r>
        <w:rPr>
          <w:rFonts w:ascii="Times New Roman"/>
          <w:b w:val="false"/>
          <w:i w:val="false"/>
          <w:color w:val="000000"/>
          <w:sz w:val="28"/>
        </w:rPr>
        <w:t>
      12. Жануарларды сатудан түскен қаражат заңнамада белгіленген тәртіппен жергілікті бюджет кірісіне толық есептеледі.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