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c779" w14:textId="70ec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 әкімдігінің 2016 жылғы 21 желтоқсандағы № 251 "Қызылқоға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бас бостандығынан айыру орындарынан босатылған адамдарды, пробация қызметінің есебінде тұрған адамдарды жұмысқа орналастыру үшін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2017 жылғы 19 маусымдағы № 137 қаулысы. Атырау облысының Әділет департаментінде 2017 жылғы 20 шілдеде № 3920 болып тіркелді. Күші жойылды - Атырау облысы Қызылқоға ауданы әкімдігінің 2024 жылғы 20 наурыздағы № 62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20.03.2024 № </w:t>
      </w:r>
      <w:r>
        <w:rPr>
          <w:rFonts w:ascii="Times New Roman"/>
          <w:b w:val="false"/>
          <w:i w:val="false"/>
          <w:color w:val="ff0000"/>
          <w:sz w:val="28"/>
        </w:rPr>
        <w:t>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"Қызылқоға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бас бостандығынан айыру орындарынан босатылған адамдарды, пробация қызметінің есебінде тұрған адамдарды жұмысқа орналастыру үшін квота белгілеу туралы" аудан әкімдігінің 2016 жылғы 21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тізілімінде № 3765 тіркелген, 2017 жылғы 26 қаңтарда аудандық "Қызылқоға" газетінде № 4 санында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"Қызылқоға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w:t>
      </w:r>
    </w:p>
    <w:bookmarkEnd w:id="3"/>
    <w:bookmarkStart w:name="z8" w:id="4"/>
    <w:p>
      <w:pPr>
        <w:spacing w:after="0"/>
        <w:ind w:left="0"/>
        <w:jc w:val="both"/>
      </w:pPr>
      <w:r>
        <w:rPr>
          <w:rFonts w:ascii="Times New Roman"/>
          <w:b w:val="false"/>
          <w:i w:val="false"/>
          <w:color w:val="000000"/>
          <w:sz w:val="28"/>
        </w:rPr>
        <w:t xml:space="preserve">
      2) қаулының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мазмұндалсын:</w:t>
      </w:r>
    </w:p>
    <w:bookmarkEnd w:id="4"/>
    <w:bookmarkStart w:name="z9" w:id="5"/>
    <w:p>
      <w:pPr>
        <w:spacing w:after="0"/>
        <w:ind w:left="0"/>
        <w:jc w:val="both"/>
      </w:pPr>
      <w:r>
        <w:rPr>
          <w:rFonts w:ascii="Times New Roman"/>
          <w:b w:val="false"/>
          <w:i w:val="false"/>
          <w:color w:val="000000"/>
          <w:sz w:val="28"/>
        </w:rPr>
        <w:t>
      "1. Ұйымдардың тізімдік санының бір пайыз мөлшерінде Қызылқоға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белгіленсін".</w:t>
      </w:r>
    </w:p>
    <w:bookmarkEnd w:id="5"/>
    <w:bookmarkStart w:name="z10" w:id="6"/>
    <w:p>
      <w:pPr>
        <w:spacing w:after="0"/>
        <w:ind w:left="0"/>
        <w:jc w:val="both"/>
      </w:pPr>
      <w:r>
        <w:rPr>
          <w:rFonts w:ascii="Times New Roman"/>
          <w:b w:val="false"/>
          <w:i w:val="false"/>
          <w:color w:val="000000"/>
          <w:sz w:val="28"/>
        </w:rPr>
        <w:t>
      2. Осы қаулының орындалуын бақылау аудан әкімінің орынбасары Ә. Олжағалиевқа жүктелсін.</w:t>
      </w:r>
    </w:p>
    <w:bookmarkEnd w:id="6"/>
    <w:bookmarkStart w:name="z11" w:id="7"/>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