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9e674f" w14:textId="c9e674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Қызылқоға ауданының аумағында сауда қызметі субъектілеріне автодүкендерде және (немесе) шатырларда(павильондарда) көшпелі сауданы жүзеге асыру үшін бөлінген арнайы орындарын белгілеу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Атырау облысы Қызылқоға ауданы әкімдігінің 2017 жылғы 9 маусымдағы № 125 қаулысы. Атырау облысының Әділет департаментінде 2017 жылғы 20 шілдеде № 3919 болып тіркелді. Күші жойылды - Атырау облысы Қызылқоға ауданы әкімдігінің 2020 жылғы 27 қазандағы № 184 (алғашқы ресми жарияланған күнінен кейін күнтізбелік он күн өткен соң қолданысқа енгізіледі)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Атырау облысы Қызылқоға ауданы әкімдігінің 27.10.2020 № </w:t>
      </w:r>
      <w:r>
        <w:rPr>
          <w:rFonts w:ascii="Times New Roman"/>
          <w:b w:val="false"/>
          <w:i w:val="false"/>
          <w:color w:val="ff0000"/>
          <w:sz w:val="28"/>
        </w:rPr>
        <w:t>184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 қаулысымен.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Республикасындағы жергілікті мемлекеттік басқару және өзін-өзі басқару туралы" Қазақстан Республикасының 2001 жылғы 23 қаңтардағы Заңының </w:t>
      </w:r>
      <w:r>
        <w:rPr>
          <w:rFonts w:ascii="Times New Roman"/>
          <w:b w:val="false"/>
          <w:i w:val="false"/>
          <w:color w:val="000000"/>
          <w:sz w:val="28"/>
        </w:rPr>
        <w:t>37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"Сауда қызметін реттеу туралы" Қазақстан Республикасының 2004 жылғы 12 сәуірдегі Заңының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 бабына және </w:t>
      </w:r>
      <w:r>
        <w:rPr>
          <w:rFonts w:ascii="Times New Roman"/>
          <w:b w:val="false"/>
          <w:i w:val="false"/>
          <w:color w:val="000000"/>
          <w:sz w:val="28"/>
        </w:rPr>
        <w:t>27</w:t>
      </w:r>
      <w:r>
        <w:rPr>
          <w:rFonts w:ascii="Times New Roman"/>
          <w:b w:val="false"/>
          <w:i w:val="false"/>
          <w:color w:val="000000"/>
          <w:sz w:val="28"/>
        </w:rPr>
        <w:t xml:space="preserve"> бабына және "Ішкі сауда қағидаларын бекіту туралы" Қазақстан Республикасы Ұлттық экономика министрінің 2015 жылғы 27 наурыздағы (Қазақстан Республикасының Әділет министрлігінде 2015 жылы 25 мамырда № 11148 болып тіркелген) бұйрығының </w:t>
      </w:r>
      <w:r>
        <w:rPr>
          <w:rFonts w:ascii="Times New Roman"/>
          <w:b w:val="false"/>
          <w:i w:val="false"/>
          <w:color w:val="000000"/>
          <w:sz w:val="28"/>
        </w:rPr>
        <w:t>50-1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аудан әкімдігі </w:t>
      </w:r>
      <w:r>
        <w:rPr>
          <w:rFonts w:ascii="Times New Roman"/>
          <w:b/>
          <w:i w:val="false"/>
          <w:color w:val="000000"/>
          <w:sz w:val="28"/>
        </w:rPr>
        <w:t>ҚАУЛЫ ЕТЕДІ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Қызылқоға ауданының аумағында көшпелі сауданы жүзеге асыру орындары 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анықталсын.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қаулының орындалысын бақылау аудан әкімінің орынбасары Б. Әжіғалиевқа жүктелсін.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Осы қаулы әділет органдарында мемлекеттік тіркелген күннен бастап күшіне енеді және алғашқы ресми жарияланған күнінен кейін күнтізбелік он күн өткен соң қолданысқа енгізіледі. 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816"/>
        <w:gridCol w:w="4184"/>
      </w:tblGrid>
      <w:tr>
        <w:trPr>
          <w:trHeight w:val="30" w:hRule="atLeast"/>
        </w:trPr>
        <w:tc>
          <w:tcPr>
            <w:tcW w:w="781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Аудан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Мұқанов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1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"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Келісілді"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1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Қазақстан Республикасы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ішкі істер министрлігінің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Атырау облыстық ішкі істер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департаменті мемлекеттік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мекемесінің Қызылқоға аудандық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ішкі істер бөлімінің бастығы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"___"______2017 жыл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Арыстанов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1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Қазақстан Республикасы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Денсаулық сақтау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министрлігі Қоғамдық денсаулық сақтау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комитеті Атырау облысы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Қоғамдық денсаулық сақтау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департаментінің Қызылқоға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аудандық қоғамдық денсаулық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сақтау басқармасы"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республикалық мемлекеттік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мекемесі басшысының міндетін атқарушы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"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_____"_______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2017 жыл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Әжіғалиева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әкімдігінің 2017 жылғы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>9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 xml:space="preserve">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>06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 xml:space="preserve">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 xml:space="preserve">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>125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 xml:space="preserve">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қаулысына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</w:tbl>
    <w:bookmarkStart w:name="z17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Қызылқоға ауданының аумағында сауда қызметі субъектілеріне автодүкендерде және (немесе) шатырларда (павильондарда) көшпелі сауданы жүзеге асыру үшін бөлінген арнайы орындар</w:t>
      </w:r>
    </w:p>
    <w:bookmarkEnd w:id="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292"/>
        <w:gridCol w:w="7054"/>
        <w:gridCol w:w="1477"/>
        <w:gridCol w:w="1477"/>
      </w:tblGrid>
      <w:tr>
        <w:trPr>
          <w:trHeight w:val="30" w:hRule="atLeast"/>
        </w:trPr>
        <w:tc>
          <w:tcPr>
            <w:tcW w:w="22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" w:id="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bookmarkEnd w:id="4"/>
        </w:tc>
        <w:tc>
          <w:tcPr>
            <w:tcW w:w="705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Арнайы бөлінген орындар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Бірліктер саны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Автокөлікпен</w:t>
            </w:r>
          </w:p>
        </w:tc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Сауда шатырынан</w:t>
            </w:r>
          </w:p>
        </w:tc>
      </w:tr>
      <w:tr>
        <w:trPr>
          <w:trHeight w:val="30" w:hRule="atLeast"/>
        </w:trPr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" w:id="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5"/>
        </w:tc>
        <w:tc>
          <w:tcPr>
            <w:tcW w:w="7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Миялы ауылы, М.Әуезов көшесі, Туберкулездік диспансердің қарсы беті</w:t>
            </w:r>
          </w:p>
        </w:tc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"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6"/>
        </w:tc>
        <w:tc>
          <w:tcPr>
            <w:tcW w:w="7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Миялы ауылы, А.Құнанбаев көшесі, "Каспий" дүкенінің маңы</w:t>
            </w:r>
          </w:p>
        </w:tc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"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</w:t>
            </w:r>
          </w:p>
          <w:bookmarkEnd w:id="7"/>
        </w:tc>
        <w:tc>
          <w:tcPr>
            <w:tcW w:w="7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Миялы ауылы, Н.Шәутікенов көшесі, Х.Досмұхамедұлы атындағы орта мектебінің солтүстік жағы</w:t>
            </w:r>
          </w:p>
        </w:tc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"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8"/>
        </w:tc>
        <w:tc>
          <w:tcPr>
            <w:tcW w:w="7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Сағыз ауылы, С.Бейбарыс көшесі, "Хазырет" мешітінің маңы</w:t>
            </w:r>
          </w:p>
        </w:tc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"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9"/>
        </w:tc>
        <w:tc>
          <w:tcPr>
            <w:tcW w:w="7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Мұқыр ауылы, Б.Аманшин көшесінің бойы</w:t>
            </w:r>
          </w:p>
        </w:tc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"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10"/>
        </w:tc>
        <w:tc>
          <w:tcPr>
            <w:tcW w:w="7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Жангелдин ауылы, Д.Қоспаев көшесі, №20г</w:t>
            </w:r>
          </w:p>
        </w:tc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"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11"/>
        </w:tc>
        <w:tc>
          <w:tcPr>
            <w:tcW w:w="7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Жасқайрат ауылы, Қ.Қарасартова көшесі, №11а </w:t>
            </w:r>
          </w:p>
        </w:tc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"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12"/>
        </w:tc>
        <w:tc>
          <w:tcPr>
            <w:tcW w:w="7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Қоныстану ауылы, Қ.Жағалбаев көшесі, "Сәбитжан" азық-түлік дүкенінің батыс беті </w:t>
            </w:r>
          </w:p>
        </w:tc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"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  <w:bookmarkEnd w:id="13"/>
        </w:tc>
        <w:tc>
          <w:tcPr>
            <w:tcW w:w="7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Тасшағыл ауылы, Ж.Жабаев көшесі, №21 </w:t>
            </w:r>
          </w:p>
        </w:tc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"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14"/>
        </w:tc>
        <w:tc>
          <w:tcPr>
            <w:tcW w:w="7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Қаракөл ауылы, А.Құнанбаев көшесі, №2а </w:t>
            </w:r>
          </w:p>
        </w:tc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"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15"/>
        </w:tc>
        <w:tc>
          <w:tcPr>
            <w:tcW w:w="7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Қарабау ауылы, Қ.Есенбаев көшесі, №8а</w:t>
            </w:r>
          </w:p>
        </w:tc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"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16"/>
        </w:tc>
        <w:tc>
          <w:tcPr>
            <w:tcW w:w="7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Тайсойған ауылы, Ғ.Сланов көше бойы, мемлекеттік қызметшілерге салынатын екі үйліктің артқы беті </w:t>
            </w:r>
          </w:p>
        </w:tc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