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34c6" w14:textId="8a83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2017 жылғы 14 сәуірдегі № 123 қаулысы. Атырау облысының Әділет департаментінде 2017 жылғы 26 сәуірінде № 3838 болып тіркелді. Күші жойылды - Атырау облысы Жылыой ауданы әкімдігінің 2018 жылғы 13 наурыздағы № 83 қаулысымен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әкімдігінің 13. 03.2018 № </w:t>
      </w:r>
      <w:r>
        <w:rPr>
          <w:rFonts w:ascii="Times New Roman"/>
          <w:b w:val="false"/>
          <w:i w:val="false"/>
          <w:color w:val="ff0000"/>
          <w:sz w:val="28"/>
        </w:rPr>
        <w:t>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Жылыой ауданы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Жылыой ауданы әкімдігі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Жылыой ауданы әкімдігінің 2016 жылғы 20 сәуірдегі № 162 "Жылыой ауданы әкімдігі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3507 болып тіркелген, 2016 жылы 19 мамырда аудандық "Кең Жылой"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"Қазақстан Республикасы Атырау облысы Жылыой ауданы әкімінің аппараты" мемлекеттік мекемесінің басшысы Ә.И. Шәкіровке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Кенжеғалиев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2017 жылғы "14" сәуірдегі № 123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2017 жылғы "14" сәуірдегі № 123 қаулысымен бекітілген</w:t>
            </w:r>
          </w:p>
        </w:tc>
      </w:tr>
    </w:tbl>
    <w:bookmarkStart w:name="z13" w:id="5"/>
    <w:p>
      <w:pPr>
        <w:spacing w:after="0"/>
        <w:ind w:left="0"/>
        <w:jc w:val="left"/>
      </w:pPr>
      <w:r>
        <w:rPr>
          <w:rFonts w:ascii="Times New Roman"/>
          <w:b/>
          <w:i w:val="false"/>
          <w:color w:val="000000"/>
        </w:rPr>
        <w:t xml:space="preserve"> Жылыой ауданы әкімдігі "Б" корпусы мемлекеттік әкімшілік қызметшілерінің қызметін бағалаудың әдістемесі</w:t>
      </w:r>
    </w:p>
    <w:bookmarkEnd w:id="5"/>
    <w:bookmarkStart w:name="z14"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Жылыой ауданы әкімдігі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14637 болып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6"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7"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8"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9"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 "Б" корпусының қызметшісін бағалау оның нақты лауазымда орналасу мерзімі үш айдан кем болған жағдайда, сондай-ақ сынақ мерзімі кезеңінде өткізілмейді. Әлеуметтік демалыстағы немесе еңбекке уақытша қабілетсіздігі кезеңіндегі "Б" корпусының қызметшілерін бағалау жұмысқа шыққаннан кейін 5 жұмыс күні ішінде өтеді.</w:t>
      </w:r>
    </w:p>
    <w:bookmarkEnd w:id="11"/>
    <w:bookmarkStart w:name="z20" w:id="12"/>
    <w:p>
      <w:pPr>
        <w:spacing w:after="0"/>
        <w:ind w:left="0"/>
        <w:jc w:val="both"/>
      </w:pPr>
      <w:r>
        <w:rPr>
          <w:rFonts w:ascii="Times New Roman"/>
          <w:b w:val="false"/>
          <w:i w:val="false"/>
          <w:color w:val="000000"/>
          <w:sz w:val="28"/>
        </w:rPr>
        <w:t xml:space="preserve">
      4. Тоқсандық бағалауды тікелей басшы жүргізеді және "Б" корпусы қызметшісінің лауазымдық міндеттерді орындауын бағалауға негізделеді. </w:t>
      </w:r>
    </w:p>
    <w:bookmarkEnd w:id="12"/>
    <w:bookmarkStart w:name="z21"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басшысы болып табылады. Жергілікті бюджеттен қаржыландырылатын атқарушы органдардың басшыларының бағалауын аудан әкімі немесе қалып бойынша оның орынбасарларының бірімен жүргізеді.</w:t>
      </w:r>
    </w:p>
    <w:bookmarkEnd w:id="13"/>
    <w:bookmarkStart w:name="z22" w:id="14"/>
    <w:p>
      <w:pPr>
        <w:spacing w:after="0"/>
        <w:ind w:left="0"/>
        <w:jc w:val="both"/>
      </w:pPr>
      <w:r>
        <w:rPr>
          <w:rFonts w:ascii="Times New Roman"/>
          <w:b w:val="false"/>
          <w:i w:val="false"/>
          <w:color w:val="000000"/>
          <w:sz w:val="28"/>
        </w:rPr>
        <w:t>
      5. Жылдық бағалау:</w:t>
      </w:r>
    </w:p>
    <w:bookmarkEnd w:id="14"/>
    <w:bookmarkStart w:name="z23"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4"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25"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7"/>
    <w:bookmarkStart w:name="z26" w:id="18"/>
    <w:p>
      <w:pPr>
        <w:spacing w:after="0"/>
        <w:ind w:left="0"/>
        <w:jc w:val="both"/>
      </w:pPr>
      <w:r>
        <w:rPr>
          <w:rFonts w:ascii="Times New Roman"/>
          <w:b w:val="false"/>
          <w:i w:val="false"/>
          <w:color w:val="000000"/>
          <w:sz w:val="28"/>
        </w:rPr>
        <w:t>
      7. Бағалау жөніндегі комиссияның отырысы оның құрамының кем дегенде үштен екісі қатысқан жағдайда өкілетті болып есептеледі. Бағалау жөніндегі комиссияның төрағасы не мүшесі болмаған жағдайда, оларды алмастыру Бағалау жөніндегі комиссияны құру туралы бұйрыққа (өкімге) өзгертулер енгізу арқылы уәкілетті тұлғаның шешімі бойынша жүзеге асырылады.</w:t>
      </w:r>
    </w:p>
    <w:bookmarkEnd w:id="18"/>
    <w:bookmarkStart w:name="z27" w:id="19"/>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9"/>
    <w:bookmarkStart w:name="z28" w:id="20"/>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тең болған жағдайда, комиссия төрағасының дауысы шешуші болып табылады.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0"/>
    <w:bookmarkStart w:name="z29" w:id="21"/>
    <w:p>
      <w:pPr>
        <w:spacing w:after="0"/>
        <w:ind w:left="0"/>
        <w:jc w:val="left"/>
      </w:pPr>
      <w:r>
        <w:rPr>
          <w:rFonts w:ascii="Times New Roman"/>
          <w:b/>
          <w:i w:val="false"/>
          <w:color w:val="000000"/>
        </w:rPr>
        <w:t xml:space="preserve"> 2-тарау. Жұмыстың жеке жоспарын құрастыру</w:t>
      </w:r>
    </w:p>
    <w:bookmarkEnd w:id="21"/>
    <w:bookmarkStart w:name="z30" w:id="22"/>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2"/>
    <w:bookmarkStart w:name="z31" w:id="23"/>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3"/>
    <w:bookmarkStart w:name="z32" w:id="24"/>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4"/>
    <w:bookmarkStart w:name="z33" w:id="25"/>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5"/>
    <w:bookmarkStart w:name="z34" w:id="26"/>
    <w:p>
      <w:pPr>
        <w:spacing w:after="0"/>
        <w:ind w:left="0"/>
        <w:jc w:val="left"/>
      </w:pPr>
      <w:r>
        <w:rPr>
          <w:rFonts w:ascii="Times New Roman"/>
          <w:b/>
          <w:i w:val="false"/>
          <w:color w:val="000000"/>
        </w:rPr>
        <w:t xml:space="preserve"> 3-тарау. Бағалауды жүргізуге дайындық</w:t>
      </w:r>
    </w:p>
    <w:bookmarkEnd w:id="26"/>
    <w:bookmarkStart w:name="z35" w:id="2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7"/>
    <w:bookmarkStart w:name="z36" w:id="28"/>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8"/>
    <w:bookmarkStart w:name="z37" w:id="2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9"/>
    <w:bookmarkStart w:name="z38" w:id="30"/>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0"/>
    <w:bookmarkStart w:name="z39" w:id="31"/>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1"/>
    <w:bookmarkStart w:name="z40" w:id="3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өсу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2"/>
    <w:bookmarkStart w:name="z41" w:id="33"/>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3"/>
    <w:bookmarkStart w:name="z42" w:id="34"/>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4"/>
    <w:bookmarkStart w:name="z43" w:id="35"/>
    <w:p>
      <w:pPr>
        <w:spacing w:after="0"/>
        <w:ind w:left="0"/>
        <w:jc w:val="both"/>
      </w:pPr>
      <w:r>
        <w:rPr>
          <w:rFonts w:ascii="Times New Roman"/>
          <w:b w:val="false"/>
          <w:i w:val="false"/>
          <w:color w:val="000000"/>
          <w:sz w:val="28"/>
        </w:rPr>
        <w:t>
      21. Еңбек тәртібін бұзуға:</w:t>
      </w:r>
    </w:p>
    <w:bookmarkEnd w:id="35"/>
    <w:bookmarkStart w:name="z44" w:id="36"/>
    <w:p>
      <w:pPr>
        <w:spacing w:after="0"/>
        <w:ind w:left="0"/>
        <w:jc w:val="both"/>
      </w:pPr>
      <w:r>
        <w:rPr>
          <w:rFonts w:ascii="Times New Roman"/>
          <w:b w:val="false"/>
          <w:i w:val="false"/>
          <w:color w:val="000000"/>
          <w:sz w:val="28"/>
        </w:rPr>
        <w:t>
      1) дәлелді себепсіз жұмысқа кешігу;</w:t>
      </w:r>
    </w:p>
    <w:bookmarkEnd w:id="36"/>
    <w:bookmarkStart w:name="z45" w:id="37"/>
    <w:p>
      <w:pPr>
        <w:spacing w:after="0"/>
        <w:ind w:left="0"/>
        <w:jc w:val="both"/>
      </w:pPr>
      <w:r>
        <w:rPr>
          <w:rFonts w:ascii="Times New Roman"/>
          <w:b w:val="false"/>
          <w:i w:val="false"/>
          <w:color w:val="000000"/>
          <w:sz w:val="28"/>
        </w:rPr>
        <w:t>
      2) қызметшілердің қызметтік әдепті бұзуы жатады.</w:t>
      </w:r>
    </w:p>
    <w:bookmarkEnd w:id="37"/>
    <w:bookmarkStart w:name="z46" w:id="38"/>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мәліметтері болады.</w:t>
      </w:r>
    </w:p>
    <w:bookmarkEnd w:id="38"/>
    <w:bookmarkStart w:name="z47" w:id="39"/>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39"/>
    <w:bookmarkStart w:name="z48" w:id="40"/>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0"/>
    <w:bookmarkStart w:name="z49" w:id="41"/>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түзетулер (болған жағдайда) енгізеді және онымен келіседі.</w:t>
      </w:r>
    </w:p>
    <w:bookmarkEnd w:id="41"/>
    <w:bookmarkStart w:name="z50" w:id="42"/>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2"/>
    <w:bookmarkStart w:name="z51" w:id="4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персоналды басқару қызметінің қызметшісі және "Б" корпусы қызметшісінің тікелей басшысы еркін нысанда танысудан бас тарту туралы акт құрастырады.</w:t>
      </w:r>
    </w:p>
    <w:bookmarkEnd w:id="43"/>
    <w:bookmarkStart w:name="z52" w:id="4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4"/>
    <w:bookmarkStart w:name="z53" w:id="45"/>
    <w:p>
      <w:pPr>
        <w:spacing w:after="0"/>
        <w:ind w:left="0"/>
        <w:jc w:val="both"/>
      </w:pPr>
      <w:r>
        <w:rPr>
          <w:rFonts w:ascii="Times New Roman"/>
          <w:b w:val="false"/>
          <w:i w:val="false"/>
          <w:color w:val="000000"/>
          <w:sz w:val="28"/>
        </w:rPr>
        <w:t xml:space="preserve">
      ∑ </w:t>
      </w:r>
      <w:r>
        <w:rPr>
          <w:rFonts w:ascii="Times New Roman"/>
          <w:b w:val="false"/>
          <w:i/>
          <w:color w:val="000000"/>
          <w:sz w:val="28"/>
        </w:rPr>
        <w:t xml:space="preserve">m </w:t>
      </w:r>
      <w:r>
        <w:rPr>
          <w:rFonts w:ascii="Times New Roman"/>
          <w:b w:val="false"/>
          <w:i w:val="false"/>
          <w:color w:val="000000"/>
          <w:sz w:val="28"/>
        </w:rPr>
        <w:t xml:space="preserve">== 100 + </w:t>
      </w:r>
      <w:r>
        <w:rPr>
          <w:rFonts w:ascii="Times New Roman"/>
          <w:b w:val="false"/>
          <w:i/>
          <w:color w:val="000000"/>
          <w:sz w:val="28"/>
        </w:rPr>
        <w:t>a - в,</w:t>
      </w:r>
    </w:p>
    <w:bookmarkEnd w:id="45"/>
    <w:bookmarkStart w:name="z54" w:id="46"/>
    <w:p>
      <w:pPr>
        <w:spacing w:after="0"/>
        <w:ind w:left="0"/>
        <w:jc w:val="both"/>
      </w:pPr>
      <w:r>
        <w:rPr>
          <w:rFonts w:ascii="Times New Roman"/>
          <w:b w:val="false"/>
          <w:i w:val="false"/>
          <w:color w:val="000000"/>
          <w:sz w:val="28"/>
        </w:rPr>
        <w:t>
      мында:</w:t>
      </w:r>
    </w:p>
    <w:bookmarkEnd w:id="46"/>
    <w:bookmarkStart w:name="z55" w:id="47"/>
    <w:p>
      <w:pPr>
        <w:spacing w:after="0"/>
        <w:ind w:left="0"/>
        <w:jc w:val="both"/>
      </w:pP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sz w:val="28"/>
        </w:rPr>
        <w:t xml:space="preserve"> – тоқсандық баға;</w:t>
      </w:r>
    </w:p>
    <w:bookmarkEnd w:id="47"/>
    <w:bookmarkStart w:name="z56" w:id="48"/>
    <w:p>
      <w:pPr>
        <w:spacing w:after="0"/>
        <w:ind w:left="0"/>
        <w:jc w:val="both"/>
      </w:pPr>
      <w:r>
        <w:rPr>
          <w:rFonts w:ascii="Times New Roman"/>
          <w:b w:val="false"/>
          <w:i w:val="false"/>
          <w:color w:val="000000"/>
          <w:sz w:val="28"/>
        </w:rPr>
        <w:t>
      а – көтермелеу балдары;</w:t>
      </w:r>
    </w:p>
    <w:bookmarkEnd w:id="48"/>
    <w:bookmarkStart w:name="z57" w:id="49"/>
    <w:p>
      <w:pPr>
        <w:spacing w:after="0"/>
        <w:ind w:left="0"/>
        <w:jc w:val="both"/>
      </w:pPr>
      <w:r>
        <w:rPr>
          <w:rFonts w:ascii="Times New Roman"/>
          <w:b w:val="false"/>
          <w:i w:val="false"/>
          <w:color w:val="000000"/>
          <w:sz w:val="28"/>
        </w:rPr>
        <w:t>
      в – айыппұл балдары.</w:t>
      </w:r>
    </w:p>
    <w:bookmarkEnd w:id="49"/>
    <w:bookmarkStart w:name="z58" w:id="50"/>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балға дейін – "қанағаттанарлық", 106-дан 130 балға дейін (қоса алғанда) – "тиімді", 130 балдан астам – "өте жақсы".</w:t>
      </w:r>
    </w:p>
    <w:bookmarkEnd w:id="50"/>
    <w:bookmarkStart w:name="z59" w:id="51"/>
    <w:p>
      <w:pPr>
        <w:spacing w:after="0"/>
        <w:ind w:left="0"/>
        <w:jc w:val="left"/>
      </w:pPr>
      <w:r>
        <w:rPr>
          <w:rFonts w:ascii="Times New Roman"/>
          <w:b/>
          <w:i w:val="false"/>
          <w:color w:val="000000"/>
        </w:rPr>
        <w:t xml:space="preserve"> 5-тарау. Жылдық бағалау</w:t>
      </w:r>
    </w:p>
    <w:bookmarkEnd w:id="51"/>
    <w:bookmarkStart w:name="z60" w:id="52"/>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жолдайды.</w:t>
      </w:r>
    </w:p>
    <w:bookmarkEnd w:id="52"/>
    <w:bookmarkStart w:name="z61" w:id="5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оған түзетулер енгізеді (болған жағдайда) және оған келісім береді.</w:t>
      </w:r>
    </w:p>
    <w:bookmarkEnd w:id="53"/>
    <w:bookmarkStart w:name="z62" w:id="5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4"/>
    <w:bookmarkStart w:name="z63" w:id="5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5"/>
    <w:bookmarkStart w:name="z64" w:id="5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6"/>
    <w:bookmarkStart w:name="z65" w:id="5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7"/>
    <w:bookmarkStart w:name="z66" w:id="5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58"/>
    <w:bookmarkStart w:name="z67" w:id="59"/>
    <w:p>
      <w:pPr>
        <w:spacing w:after="0"/>
        <w:ind w:left="0"/>
        <w:jc w:val="both"/>
      </w:pPr>
      <w:r>
        <w:rPr>
          <w:rFonts w:ascii="Times New Roman"/>
          <w:b w:val="false"/>
          <w:i w:val="false"/>
          <w:color w:val="000000"/>
          <w:sz w:val="28"/>
        </w:rPr>
        <w:t xml:space="preserve">
      31. Тікелей басшымен келіскеннен кейін бағалау парағын "Б" корпусының қызметшісі растайды. </w:t>
      </w:r>
    </w:p>
    <w:bookmarkEnd w:id="59"/>
    <w:bookmarkStart w:name="z68" w:id="6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60"/>
    <w:bookmarkStart w:name="z69" w:id="6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арқылы Бағалау жөніндегі комиссия отырысына дейін бес жұмыс күнінен кешіктірмей есептейді:</w:t>
      </w:r>
    </w:p>
    <w:bookmarkEnd w:id="61"/>
    <w:bookmarkStart w:name="z70" w:id="62"/>
    <w:p>
      <w:pPr>
        <w:spacing w:after="0"/>
        <w:ind w:left="0"/>
        <w:jc w:val="both"/>
      </w:pPr>
      <w:r>
        <w:rPr>
          <w:rFonts w:ascii="Times New Roman"/>
          <w:b w:val="false"/>
          <w:i w:val="false"/>
          <w:color w:val="000000"/>
          <w:sz w:val="28"/>
        </w:rPr>
        <w:t>
      ∑</w:t>
      </w:r>
      <w:r>
        <w:rPr>
          <w:rFonts w:ascii="Times New Roman"/>
          <w:b w:val="false"/>
          <w:i/>
          <w:color w:val="000000"/>
          <w:sz w:val="28"/>
        </w:rPr>
        <w:t xml:space="preserve">жыл </w:t>
      </w:r>
      <w:r>
        <w:rPr>
          <w:rFonts w:ascii="Times New Roman"/>
          <w:b/>
          <w:i w:val="false"/>
          <w:color w:val="000000"/>
          <w:sz w:val="28"/>
        </w:rPr>
        <w:t>==</w:t>
      </w:r>
      <w:r>
        <w:rPr>
          <w:rFonts w:ascii="Times New Roman"/>
          <w:b w:val="false"/>
          <w:i w:val="false"/>
          <w:color w:val="000000"/>
          <w:sz w:val="28"/>
        </w:rPr>
        <w:t>0,4* ∑м +0,6*∑жж</w:t>
      </w:r>
    </w:p>
    <w:bookmarkEnd w:id="62"/>
    <w:bookmarkStart w:name="z71" w:id="63"/>
    <w:p>
      <w:pPr>
        <w:spacing w:after="0"/>
        <w:ind w:left="0"/>
        <w:jc w:val="both"/>
      </w:pPr>
      <w:r>
        <w:rPr>
          <w:rFonts w:ascii="Times New Roman"/>
          <w:b w:val="false"/>
          <w:i w:val="false"/>
          <w:color w:val="000000"/>
          <w:sz w:val="28"/>
        </w:rPr>
        <w:t>
      ∑</w:t>
      </w:r>
      <w:r>
        <w:rPr>
          <w:rFonts w:ascii="Times New Roman"/>
          <w:b w:val="false"/>
          <w:i/>
          <w:color w:val="000000"/>
          <w:sz w:val="28"/>
        </w:rPr>
        <w:t xml:space="preserve">жыл </w:t>
      </w:r>
      <w:r>
        <w:rPr>
          <w:rFonts w:ascii="Times New Roman"/>
          <w:b w:val="false"/>
          <w:i w:val="false"/>
          <w:color w:val="000000"/>
          <w:sz w:val="28"/>
        </w:rPr>
        <w:t>– жылдық баға;</w:t>
      </w:r>
    </w:p>
    <w:bookmarkEnd w:id="63"/>
    <w:bookmarkStart w:name="z72" w:id="64"/>
    <w:p>
      <w:pPr>
        <w:spacing w:after="0"/>
        <w:ind w:left="0"/>
        <w:jc w:val="both"/>
      </w:pPr>
      <w:r>
        <w:rPr>
          <w:rFonts w:ascii="Times New Roman"/>
          <w:b w:val="false"/>
          <w:i w:val="false"/>
          <w:color w:val="000000"/>
          <w:sz w:val="28"/>
        </w:rPr>
        <w:t xml:space="preserve">
      ∑м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64"/>
    <w:bookmarkStart w:name="z73" w:id="65"/>
    <w:p>
      <w:pPr>
        <w:spacing w:after="0"/>
        <w:ind w:left="0"/>
        <w:jc w:val="both"/>
      </w:pPr>
      <w:r>
        <w:rPr>
          <w:rFonts w:ascii="Times New Roman"/>
          <w:b w:val="false"/>
          <w:i w:val="false"/>
          <w:color w:val="000000"/>
          <w:sz w:val="28"/>
        </w:rPr>
        <w:t>
      "қанағаттанарлықсыз" мәнге (80 баллдан төмен) – 2 балл,</w:t>
      </w:r>
    </w:p>
    <w:bookmarkEnd w:id="65"/>
    <w:bookmarkStart w:name="z74" w:id="66"/>
    <w:p>
      <w:pPr>
        <w:spacing w:after="0"/>
        <w:ind w:left="0"/>
        <w:jc w:val="both"/>
      </w:pPr>
      <w:r>
        <w:rPr>
          <w:rFonts w:ascii="Times New Roman"/>
          <w:b w:val="false"/>
          <w:i w:val="false"/>
          <w:color w:val="000000"/>
          <w:sz w:val="28"/>
        </w:rPr>
        <w:t>
      "қанағаттанарлық" мәнге (80-нен 105 баллға дейін) – 3 балл,</w:t>
      </w:r>
    </w:p>
    <w:bookmarkEnd w:id="66"/>
    <w:bookmarkStart w:name="z75" w:id="67"/>
    <w:p>
      <w:pPr>
        <w:spacing w:after="0"/>
        <w:ind w:left="0"/>
        <w:jc w:val="both"/>
      </w:pPr>
      <w:r>
        <w:rPr>
          <w:rFonts w:ascii="Times New Roman"/>
          <w:b w:val="false"/>
          <w:i w:val="false"/>
          <w:color w:val="000000"/>
          <w:sz w:val="28"/>
        </w:rPr>
        <w:t>
      "тиімді" мәнге (106-дан 130 баллға (қоса алғанда) дейін) – 4 балл,</w:t>
      </w:r>
    </w:p>
    <w:bookmarkEnd w:id="67"/>
    <w:bookmarkStart w:name="z76" w:id="68"/>
    <w:p>
      <w:pPr>
        <w:spacing w:after="0"/>
        <w:ind w:left="0"/>
        <w:jc w:val="both"/>
      </w:pPr>
      <w:r>
        <w:rPr>
          <w:rFonts w:ascii="Times New Roman"/>
          <w:b w:val="false"/>
          <w:i w:val="false"/>
          <w:color w:val="000000"/>
          <w:sz w:val="28"/>
        </w:rPr>
        <w:t>
      "өте жақсы" мәнге (130 баллдан астам) – 5 балл беріледі;</w:t>
      </w:r>
    </w:p>
    <w:bookmarkEnd w:id="68"/>
    <w:bookmarkStart w:name="z77" w:id="69"/>
    <w:p>
      <w:pPr>
        <w:spacing w:after="0"/>
        <w:ind w:left="0"/>
        <w:jc w:val="both"/>
      </w:pPr>
      <w:r>
        <w:rPr>
          <w:rFonts w:ascii="Times New Roman"/>
          <w:b w:val="false"/>
          <w:i w:val="false"/>
          <w:color w:val="000000"/>
          <w:sz w:val="28"/>
        </w:rPr>
        <w:t>
      ∑жж – жеке жұмыс жоспарын орындау бағасы (орта арифметикалық мән).</w:t>
      </w:r>
    </w:p>
    <w:bookmarkEnd w:id="69"/>
    <w:bookmarkStart w:name="z78" w:id="70"/>
    <w:p>
      <w:pPr>
        <w:spacing w:after="0"/>
        <w:ind w:left="0"/>
        <w:jc w:val="both"/>
      </w:pPr>
      <w:r>
        <w:rPr>
          <w:rFonts w:ascii="Times New Roman"/>
          <w:b w:val="false"/>
          <w:i w:val="false"/>
          <w:color w:val="000000"/>
          <w:sz w:val="28"/>
        </w:rPr>
        <w:t>
      33. Жылдың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0"/>
    <w:bookmarkStart w:name="z79" w:id="71"/>
    <w:p>
      <w:pPr>
        <w:spacing w:after="0"/>
        <w:ind w:left="0"/>
        <w:jc w:val="left"/>
      </w:pPr>
      <w:r>
        <w:rPr>
          <w:rFonts w:ascii="Times New Roman"/>
          <w:b/>
          <w:i w:val="false"/>
          <w:color w:val="000000"/>
        </w:rPr>
        <w:t xml:space="preserve"> 6-тарау. Комиссияның бағалау нәтижелерін қарауы</w:t>
      </w:r>
    </w:p>
    <w:bookmarkEnd w:id="71"/>
    <w:bookmarkStart w:name="z80" w:id="72"/>
    <w:p>
      <w:pPr>
        <w:spacing w:after="0"/>
        <w:ind w:left="0"/>
        <w:jc w:val="both"/>
      </w:pPr>
      <w:r>
        <w:rPr>
          <w:rFonts w:ascii="Times New Roman"/>
          <w:b w:val="false"/>
          <w:i w:val="false"/>
          <w:color w:val="000000"/>
          <w:sz w:val="28"/>
        </w:rPr>
        <w:t xml:space="preserve">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 </w:t>
      </w:r>
    </w:p>
    <w:bookmarkEnd w:id="72"/>
    <w:bookmarkStart w:name="z81" w:id="73"/>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bookmarkEnd w:id="73"/>
    <w:bookmarkStart w:name="z82" w:id="74"/>
    <w:p>
      <w:pPr>
        <w:spacing w:after="0"/>
        <w:ind w:left="0"/>
        <w:jc w:val="both"/>
      </w:pPr>
      <w:r>
        <w:rPr>
          <w:rFonts w:ascii="Times New Roman"/>
          <w:b w:val="false"/>
          <w:i w:val="false"/>
          <w:color w:val="000000"/>
          <w:sz w:val="28"/>
        </w:rPr>
        <w:t>
      1) толтырылған бағалау парақтарын;</w:t>
      </w:r>
    </w:p>
    <w:bookmarkEnd w:id="74"/>
    <w:bookmarkStart w:name="z83" w:id="75"/>
    <w:p>
      <w:pPr>
        <w:spacing w:after="0"/>
        <w:ind w:left="0"/>
        <w:jc w:val="both"/>
      </w:pPr>
      <w:r>
        <w:rPr>
          <w:rFonts w:ascii="Times New Roman"/>
          <w:b w:val="false"/>
          <w:i w:val="false"/>
          <w:color w:val="000000"/>
          <w:sz w:val="28"/>
        </w:rPr>
        <w:t>
      2) "Б" корпусы қызметшісінің лауазымдық нұсқаулығын;</w:t>
      </w:r>
    </w:p>
    <w:bookmarkEnd w:id="75"/>
    <w:bookmarkStart w:name="z84" w:id="76"/>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6"/>
    <w:bookmarkStart w:name="z85" w:id="77"/>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қабылдайды:</w:t>
      </w:r>
    </w:p>
    <w:bookmarkEnd w:id="77"/>
    <w:bookmarkStart w:name="z86" w:id="78"/>
    <w:p>
      <w:pPr>
        <w:spacing w:after="0"/>
        <w:ind w:left="0"/>
        <w:jc w:val="both"/>
      </w:pPr>
      <w:r>
        <w:rPr>
          <w:rFonts w:ascii="Times New Roman"/>
          <w:b w:val="false"/>
          <w:i w:val="false"/>
          <w:color w:val="000000"/>
          <w:sz w:val="28"/>
        </w:rPr>
        <w:t>
      1) бағалау нәтижелерін бекіту;</w:t>
      </w:r>
    </w:p>
    <w:bookmarkEnd w:id="78"/>
    <w:bookmarkStart w:name="z87" w:id="79"/>
    <w:p>
      <w:pPr>
        <w:spacing w:after="0"/>
        <w:ind w:left="0"/>
        <w:jc w:val="both"/>
      </w:pPr>
      <w:r>
        <w:rPr>
          <w:rFonts w:ascii="Times New Roman"/>
          <w:b w:val="false"/>
          <w:i w:val="false"/>
          <w:color w:val="000000"/>
          <w:sz w:val="28"/>
        </w:rPr>
        <w:t>
      2) бағалау нәтижелерін қайта қарау.</w:t>
      </w:r>
    </w:p>
    <w:bookmarkEnd w:id="79"/>
    <w:bookmarkStart w:name="z88" w:id="80"/>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0"/>
    <w:bookmarkStart w:name="z89" w:id="81"/>
    <w:p>
      <w:pPr>
        <w:spacing w:after="0"/>
        <w:ind w:left="0"/>
        <w:jc w:val="both"/>
      </w:pPr>
      <w:r>
        <w:rPr>
          <w:rFonts w:ascii="Times New Roman"/>
          <w:b w:val="false"/>
          <w:i w:val="false"/>
          <w:color w:val="000000"/>
          <w:sz w:val="28"/>
        </w:rPr>
        <w:t xml:space="preserve">
      36. Персоналды басқару қызметі бағалау нәтижелерімен ол аяқталған соң екі жұмыс күні ішінде "Б" корпусының қызметшісін таныстырады. "Б" корпусының қызметшісін бағалау нәтижелерімен таныстыру жазбаша немесе электронды нысанда жүргізіледі. </w:t>
      </w:r>
    </w:p>
    <w:bookmarkEnd w:id="81"/>
    <w:bookmarkStart w:name="z90" w:id="82"/>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82"/>
    <w:bookmarkStart w:name="z91" w:id="83"/>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3"/>
    <w:bookmarkStart w:name="z92" w:id="84"/>
    <w:p>
      <w:pPr>
        <w:spacing w:after="0"/>
        <w:ind w:left="0"/>
        <w:jc w:val="left"/>
      </w:pPr>
      <w:r>
        <w:rPr>
          <w:rFonts w:ascii="Times New Roman"/>
          <w:b/>
          <w:i w:val="false"/>
          <w:color w:val="000000"/>
        </w:rPr>
        <w:t xml:space="preserve"> 7-тарау. Бағалау нәтижелеріне шағымдану</w:t>
      </w:r>
    </w:p>
    <w:bookmarkEnd w:id="84"/>
    <w:bookmarkStart w:name="z93" w:id="85"/>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шешімі шыққан күннен бастап он жұмыс күні ішінде жүзеге асырылады.</w:t>
      </w:r>
    </w:p>
    <w:bookmarkEnd w:id="85"/>
    <w:bookmarkStart w:name="z94" w:id="86"/>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тәрібінің бұзушылықтары анықталған жағдайда, мемлекеттік органға Комиссия шешімінің күшін жою туралы ұсыныс жасайды.</w:t>
      </w:r>
    </w:p>
    <w:bookmarkEnd w:id="86"/>
    <w:bookmarkStart w:name="z95" w:id="87"/>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87"/>
    <w:bookmarkStart w:name="z96" w:id="88"/>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88"/>
    <w:bookmarkStart w:name="z97" w:id="89"/>
    <w:p>
      <w:pPr>
        <w:spacing w:after="0"/>
        <w:ind w:left="0"/>
        <w:jc w:val="left"/>
      </w:pPr>
      <w:r>
        <w:rPr>
          <w:rFonts w:ascii="Times New Roman"/>
          <w:b/>
          <w:i w:val="false"/>
          <w:color w:val="000000"/>
        </w:rPr>
        <w:t xml:space="preserve"> 8-тарау. Бағалау нәтижелері бойынша шешім қабылдау</w:t>
      </w:r>
    </w:p>
    <w:bookmarkEnd w:id="89"/>
    <w:bookmarkStart w:name="z98" w:id="90"/>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0"/>
    <w:bookmarkStart w:name="z99" w:id="91"/>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1"/>
    <w:bookmarkStart w:name="z100" w:id="92"/>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92"/>
    <w:bookmarkStart w:name="z101" w:id="9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3"/>
    <w:bookmarkStart w:name="z102" w:id="9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заңнамамен белгіленген тәртіпте жұмыстан шығарылады.</w:t>
      </w:r>
    </w:p>
    <w:bookmarkEnd w:id="94"/>
    <w:bookmarkStart w:name="z103" w:id="9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"Б" корпусы мемлекеттік әкімшілік қызметшілерінің қызметін бағалаудың әдістемесіне 1-қосымша</w:t>
            </w:r>
          </w:p>
        </w:tc>
      </w:tr>
    </w:tbl>
    <w:bookmarkStart w:name="z105" w:id="96"/>
    <w:p>
      <w:pPr>
        <w:spacing w:after="0"/>
        <w:ind w:left="0"/>
        <w:jc w:val="both"/>
      </w:pPr>
      <w:r>
        <w:rPr>
          <w:rFonts w:ascii="Times New Roman"/>
          <w:b w:val="false"/>
          <w:i w:val="false"/>
          <w:color w:val="000000"/>
          <w:sz w:val="28"/>
        </w:rPr>
        <w:t>
      Нысан</w:t>
      </w:r>
    </w:p>
    <w:bookmarkEnd w:id="96"/>
    <w:bookmarkStart w:name="z106" w:id="9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7"/>
    <w:bookmarkStart w:name="z107" w:id="98"/>
    <w:p>
      <w:pPr>
        <w:spacing w:after="0"/>
        <w:ind w:left="0"/>
        <w:jc w:val="both"/>
      </w:pPr>
      <w:r>
        <w:rPr>
          <w:rFonts w:ascii="Times New Roman"/>
          <w:b w:val="false"/>
          <w:i w:val="false"/>
          <w:color w:val="000000"/>
          <w:sz w:val="28"/>
        </w:rPr>
        <w:t>
      __________________________________жыл</w:t>
      </w:r>
    </w:p>
    <w:bookmarkEnd w:id="98"/>
    <w:bookmarkStart w:name="z108" w:id="99"/>
    <w:p>
      <w:pPr>
        <w:spacing w:after="0"/>
        <w:ind w:left="0"/>
        <w:jc w:val="both"/>
      </w:pPr>
      <w:r>
        <w:rPr>
          <w:rFonts w:ascii="Times New Roman"/>
          <w:b w:val="false"/>
          <w:i w:val="false"/>
          <w:color w:val="000000"/>
          <w:sz w:val="28"/>
        </w:rPr>
        <w:t>
      (жеке жоспар құрастырылатын кезең)</w:t>
      </w:r>
    </w:p>
    <w:bookmarkEnd w:id="99"/>
    <w:bookmarkStart w:name="z109" w:id="100"/>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bookmarkEnd w:id="100"/>
    <w:bookmarkStart w:name="z110" w:id="101"/>
    <w:p>
      <w:pPr>
        <w:spacing w:after="0"/>
        <w:ind w:left="0"/>
        <w:jc w:val="both"/>
      </w:pPr>
      <w:r>
        <w:rPr>
          <w:rFonts w:ascii="Times New Roman"/>
          <w:b w:val="false"/>
          <w:i w:val="false"/>
          <w:color w:val="000000"/>
          <w:sz w:val="28"/>
        </w:rPr>
        <w:t>
      __________________________________________________________________________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Қызметшінің лауазымы: _____________________________________________________</w:t>
      </w:r>
    </w:p>
    <w:bookmarkEnd w:id="102"/>
    <w:bookmarkStart w:name="z112" w:id="10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03"/>
    <w:tbl>
      <w:tblPr>
        <w:tblW w:w="0" w:type="auto"/>
        <w:tblCellSpacing w:w="0" w:type="auto"/>
        <w:tblBorders>
          <w:top w:val="none"/>
          <w:left w:val="none"/>
          <w:bottom w:val="none"/>
          <w:right w:val="none"/>
          <w:insideH w:val="none"/>
          <w:insideV w:val="none"/>
        </w:tblBorders>
      </w:tblPr>
      <w:tblGrid>
        <w:gridCol w:w="3824"/>
        <w:gridCol w:w="5866"/>
        <w:gridCol w:w="2610"/>
      </w:tblGrid>
      <w:tr>
        <w:trPr>
          <w:trHeight w:val="30" w:hRule="atLeast"/>
        </w:trPr>
        <w:tc>
          <w:tcPr>
            <w:tcW w:w="3824" w:type="dxa"/>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 р/с</w:t>
            </w:r>
          </w:p>
          <w:bookmarkEnd w:id="104"/>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24" w:type="dxa"/>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1</w:t>
            </w:r>
          </w:p>
          <w:bookmarkEnd w:id="105"/>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4" w:type="dxa"/>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2</w:t>
            </w:r>
          </w:p>
          <w:bookmarkEnd w:id="106"/>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4" w:type="dxa"/>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3</w:t>
            </w:r>
          </w:p>
          <w:bookmarkEnd w:id="107"/>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4" w:type="dxa"/>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4</w:t>
            </w:r>
          </w:p>
          <w:bookmarkEnd w:id="108"/>
        </w:tc>
        <w:tc>
          <w:tcPr>
            <w:tcW w:w="5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Ескертпе:</w:t>
      </w:r>
    </w:p>
    <w:bookmarkEnd w:id="109"/>
    <w:bookmarkStart w:name="z119" w:id="11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0"/>
    <w:bookmarkStart w:name="z120" w:id="11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bookmarkEnd w:id="1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12"/>
        </w:tc>
        <w:tc>
          <w:tcPr>
            <w:tcW w:w="6150" w:type="dxa"/>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13"/>
        </w:tc>
      </w:tr>
    </w:tbl>
    <w:bookmarkStart w:name="z129" w:id="114"/>
    <w:p>
      <w:pPr>
        <w:spacing w:after="0"/>
        <w:ind w:left="0"/>
        <w:jc w:val="both"/>
      </w:pPr>
      <w:r>
        <w:rPr>
          <w:rFonts w:ascii="Times New Roman"/>
          <w:b w:val="false"/>
          <w:i w:val="false"/>
          <w:color w:val="000000"/>
          <w:sz w:val="28"/>
        </w:rPr>
        <w:t xml:space="preserve">
       </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"Б" корпусы мемлекеттік әкімшілік қызметшілерінің қызметін бағалаудың әдістемесіне 2-қосымша</w:t>
            </w:r>
          </w:p>
        </w:tc>
      </w:tr>
    </w:tbl>
    <w:bookmarkStart w:name="z131" w:id="115"/>
    <w:p>
      <w:pPr>
        <w:spacing w:after="0"/>
        <w:ind w:left="0"/>
        <w:jc w:val="both"/>
      </w:pPr>
      <w:r>
        <w:rPr>
          <w:rFonts w:ascii="Times New Roman"/>
          <w:b w:val="false"/>
          <w:i w:val="false"/>
          <w:color w:val="000000"/>
          <w:sz w:val="28"/>
        </w:rPr>
        <w:t>
      Нысан</w:t>
      </w:r>
    </w:p>
    <w:bookmarkEnd w:id="115"/>
    <w:bookmarkStart w:name="z132" w:id="116"/>
    <w:p>
      <w:pPr>
        <w:spacing w:after="0"/>
        <w:ind w:left="0"/>
        <w:jc w:val="left"/>
      </w:pPr>
      <w:r>
        <w:rPr>
          <w:rFonts w:ascii="Times New Roman"/>
          <w:b/>
          <w:i w:val="false"/>
          <w:color w:val="000000"/>
        </w:rPr>
        <w:t xml:space="preserve"> Бағалау парағы</w:t>
      </w:r>
    </w:p>
    <w:bookmarkEnd w:id="116"/>
    <w:bookmarkStart w:name="z133" w:id="117"/>
    <w:p>
      <w:pPr>
        <w:spacing w:after="0"/>
        <w:ind w:left="0"/>
        <w:jc w:val="both"/>
      </w:pPr>
      <w:r>
        <w:rPr>
          <w:rFonts w:ascii="Times New Roman"/>
          <w:b w:val="false"/>
          <w:i w:val="false"/>
          <w:color w:val="000000"/>
          <w:sz w:val="28"/>
        </w:rPr>
        <w:t>
      _____________________тоқсан_____жыл</w:t>
      </w:r>
    </w:p>
    <w:bookmarkEnd w:id="117"/>
    <w:bookmarkStart w:name="z134" w:id="118"/>
    <w:p>
      <w:pPr>
        <w:spacing w:after="0"/>
        <w:ind w:left="0"/>
        <w:jc w:val="both"/>
      </w:pPr>
      <w:r>
        <w:rPr>
          <w:rFonts w:ascii="Times New Roman"/>
          <w:b w:val="false"/>
          <w:i w:val="false"/>
          <w:color w:val="000000"/>
          <w:sz w:val="28"/>
        </w:rPr>
        <w:t>
      (бағаланатын кезең)</w:t>
      </w:r>
    </w:p>
    <w:bookmarkEnd w:id="118"/>
    <w:bookmarkStart w:name="z135" w:id="11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19"/>
    <w:bookmarkStart w:name="z136" w:id="120"/>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20"/>
    <w:bookmarkStart w:name="z137" w:id="121"/>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21"/>
    <w:bookmarkStart w:name="z138"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Borders>
          <w:top w:val="none"/>
          <w:left w:val="none"/>
          <w:bottom w:val="none"/>
          <w:right w:val="none"/>
          <w:insideH w:val="none"/>
          <w:insideV w:val="none"/>
        </w:tblBorders>
      </w:tblPr>
      <w:tblGrid>
        <w:gridCol w:w="161"/>
        <w:gridCol w:w="12394"/>
      </w:tblGrid>
      <w:tr>
        <w:trPr>
          <w:trHeight w:val="30" w:hRule="atLeast"/>
        </w:trPr>
        <w:tc>
          <w:tcPr>
            <w:tcW w:w="161" w:type="dxa"/>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047"/>
              <w:gridCol w:w="2202"/>
              <w:gridCol w:w="1607"/>
              <w:gridCol w:w="1607"/>
              <w:gridCol w:w="2203"/>
              <w:gridCol w:w="1608"/>
              <w:gridCol w:w="1608"/>
              <w:gridCol w:w="418"/>
            </w:tblGrid>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2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 көрсеткіштер мен қызмет түрлері туралы мәліметтер</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4"/>
        </w:tc>
        <w:tc>
          <w:tcPr>
            <w:tcW w:w="6150" w:type="dxa"/>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2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 "Б" корпусы мемлекеттік әкімшілік қызметшілерінің қызметін бағалаудың әдістемесіне 3-қосымша</w:t>
            </w:r>
          </w:p>
        </w:tc>
      </w:tr>
    </w:tbl>
    <w:bookmarkStart w:name="z149" w:id="126"/>
    <w:p>
      <w:pPr>
        <w:spacing w:after="0"/>
        <w:ind w:left="0"/>
        <w:jc w:val="both"/>
      </w:pPr>
      <w:r>
        <w:rPr>
          <w:rFonts w:ascii="Times New Roman"/>
          <w:b w:val="false"/>
          <w:i w:val="false"/>
          <w:color w:val="000000"/>
          <w:sz w:val="28"/>
        </w:rPr>
        <w:t>
      Нысан</w:t>
      </w:r>
    </w:p>
    <w:bookmarkEnd w:id="126"/>
    <w:bookmarkStart w:name="z150" w:id="127"/>
    <w:p>
      <w:pPr>
        <w:spacing w:after="0"/>
        <w:ind w:left="0"/>
        <w:jc w:val="left"/>
      </w:pPr>
      <w:r>
        <w:rPr>
          <w:rFonts w:ascii="Times New Roman"/>
          <w:b/>
          <w:i w:val="false"/>
          <w:color w:val="000000"/>
        </w:rPr>
        <w:t xml:space="preserve"> Бағалау парағы</w:t>
      </w:r>
    </w:p>
    <w:bookmarkEnd w:id="127"/>
    <w:bookmarkStart w:name="z151" w:id="128"/>
    <w:p>
      <w:pPr>
        <w:spacing w:after="0"/>
        <w:ind w:left="0"/>
        <w:jc w:val="both"/>
      </w:pPr>
      <w:r>
        <w:rPr>
          <w:rFonts w:ascii="Times New Roman"/>
          <w:b w:val="false"/>
          <w:i w:val="false"/>
          <w:color w:val="000000"/>
          <w:sz w:val="28"/>
        </w:rPr>
        <w:t>
      _________________ жыл</w:t>
      </w:r>
    </w:p>
    <w:bookmarkEnd w:id="128"/>
    <w:bookmarkStart w:name="z152" w:id="129"/>
    <w:p>
      <w:pPr>
        <w:spacing w:after="0"/>
        <w:ind w:left="0"/>
        <w:jc w:val="both"/>
      </w:pPr>
      <w:r>
        <w:rPr>
          <w:rFonts w:ascii="Times New Roman"/>
          <w:b w:val="false"/>
          <w:i w:val="false"/>
          <w:color w:val="000000"/>
          <w:sz w:val="28"/>
        </w:rPr>
        <w:t>
      (бағаланатын жыл)</w:t>
      </w:r>
    </w:p>
    <w:bookmarkEnd w:id="129"/>
    <w:bookmarkStart w:name="z153" w:id="13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w:t>
      </w:r>
    </w:p>
    <w:bookmarkEnd w:id="130"/>
    <w:bookmarkStart w:name="z154" w:id="131"/>
    <w:p>
      <w:pPr>
        <w:spacing w:after="0"/>
        <w:ind w:left="0"/>
        <w:jc w:val="both"/>
      </w:pPr>
      <w:r>
        <w:rPr>
          <w:rFonts w:ascii="Times New Roman"/>
          <w:b w:val="false"/>
          <w:i w:val="false"/>
          <w:color w:val="000000"/>
          <w:sz w:val="28"/>
        </w:rPr>
        <w:t>
      __________________________________________________________________________</w:t>
      </w:r>
    </w:p>
    <w:bookmarkEnd w:id="131"/>
    <w:bookmarkStart w:name="z155" w:id="132"/>
    <w:p>
      <w:pPr>
        <w:spacing w:after="0"/>
        <w:ind w:left="0"/>
        <w:jc w:val="both"/>
      </w:pPr>
      <w:r>
        <w:rPr>
          <w:rFonts w:ascii="Times New Roman"/>
          <w:b w:val="false"/>
          <w:i w:val="false"/>
          <w:color w:val="000000"/>
          <w:sz w:val="28"/>
        </w:rPr>
        <w:t>
      Бағаланатын қызметшінің лауазымы: __________________________________________</w:t>
      </w:r>
    </w:p>
    <w:bookmarkEnd w:id="132"/>
    <w:bookmarkStart w:name="z156" w:id="133"/>
    <w:p>
      <w:pPr>
        <w:spacing w:after="0"/>
        <w:ind w:left="0"/>
        <w:jc w:val="both"/>
      </w:pPr>
      <w:r>
        <w:rPr>
          <w:rFonts w:ascii="Times New Roman"/>
          <w:b w:val="false"/>
          <w:i w:val="false"/>
          <w:color w:val="000000"/>
          <w:sz w:val="28"/>
        </w:rPr>
        <w:t>
      __________________________________________________________________________</w:t>
      </w:r>
    </w:p>
    <w:bookmarkEnd w:id="133"/>
    <w:bookmarkStart w:name="z157" w:id="134"/>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bookmarkEnd w:id="134"/>
    <w:bookmarkStart w:name="z158" w:id="135"/>
    <w:p>
      <w:pPr>
        <w:spacing w:after="0"/>
        <w:ind w:left="0"/>
        <w:jc w:val="both"/>
      </w:pPr>
      <w:r>
        <w:rPr>
          <w:rFonts w:ascii="Times New Roman"/>
          <w:b w:val="false"/>
          <w:i w:val="false"/>
          <w:color w:val="000000"/>
          <w:sz w:val="28"/>
        </w:rPr>
        <w:t>
      __________________________________________________________________________</w:t>
      </w:r>
    </w:p>
    <w:bookmarkEnd w:id="135"/>
    <w:bookmarkStart w:name="z159" w:id="136"/>
    <w:p>
      <w:pPr>
        <w:spacing w:after="0"/>
        <w:ind w:left="0"/>
        <w:jc w:val="both"/>
      </w:pPr>
      <w:r>
        <w:rPr>
          <w:rFonts w:ascii="Times New Roman"/>
          <w:b w:val="false"/>
          <w:i w:val="false"/>
          <w:color w:val="000000"/>
          <w:sz w:val="28"/>
        </w:rPr>
        <w:t>
      Жеке жоспарды орындау бағасы</w:t>
      </w:r>
    </w:p>
    <w:bookmarkEnd w:id="136"/>
    <w:tbl>
      <w:tblPr>
        <w:tblW w:w="0" w:type="auto"/>
        <w:tblCellSpacing w:w="0" w:type="auto"/>
        <w:tblBorders>
          <w:top w:val="none"/>
          <w:left w:val="none"/>
          <w:bottom w:val="none"/>
          <w:right w:val="none"/>
          <w:insideH w:val="none"/>
          <w:insideV w:val="none"/>
        </w:tblBorders>
      </w:tblPr>
      <w:tblGrid>
        <w:gridCol w:w="1419"/>
        <w:gridCol w:w="2580"/>
        <w:gridCol w:w="4054"/>
        <w:gridCol w:w="2309"/>
        <w:gridCol w:w="1372"/>
        <w:gridCol w:w="566"/>
      </w:tblGrid>
      <w:tr>
        <w:trPr>
          <w:trHeight w:val="30" w:hRule="atLeast"/>
        </w:trPr>
        <w:tc>
          <w:tcPr>
            <w:tcW w:w="1419" w:type="dxa"/>
            <w:tcBorders/>
            <w:tcMar>
              <w:top w:w="15" w:type="dxa"/>
              <w:left w:w="15" w:type="dxa"/>
              <w:bottom w:w="15" w:type="dxa"/>
              <w:right w:w="15" w:type="dxa"/>
            </w:tcMar>
            <w:vAlign w:val="center"/>
          </w:tcPr>
          <w:bookmarkStart w:name="z160" w:id="137"/>
          <w:p>
            <w:pPr>
              <w:spacing w:after="20"/>
              <w:ind w:left="20"/>
              <w:jc w:val="both"/>
            </w:pPr>
            <w:r>
              <w:rPr>
                <w:rFonts w:ascii="Times New Roman"/>
                <w:b w:val="false"/>
                <w:i w:val="false"/>
                <w:color w:val="000000"/>
                <w:sz w:val="20"/>
              </w:rPr>
              <w:t>
№ р/с</w:t>
            </w:r>
          </w:p>
          <w:bookmarkEnd w:id="137"/>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9" w:type="dxa"/>
            <w:tcBorders/>
            <w:tcMar>
              <w:top w:w="15" w:type="dxa"/>
              <w:left w:w="15" w:type="dxa"/>
              <w:bottom w:w="15" w:type="dxa"/>
              <w:right w:w="15" w:type="dxa"/>
            </w:tcMar>
            <w:vAlign w:val="center"/>
          </w:tcPr>
          <w:bookmarkStart w:name="z161" w:id="138"/>
          <w:p>
            <w:pPr>
              <w:spacing w:after="20"/>
              <w:ind w:left="20"/>
              <w:jc w:val="both"/>
            </w:pPr>
            <w:r>
              <w:rPr>
                <w:rFonts w:ascii="Times New Roman"/>
                <w:b w:val="false"/>
                <w:i w:val="false"/>
                <w:color w:val="000000"/>
                <w:sz w:val="20"/>
              </w:rPr>
              <w:t>
1</w:t>
            </w:r>
          </w:p>
          <w:bookmarkEnd w:id="138"/>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cMar>
              <w:top w:w="15" w:type="dxa"/>
              <w:left w:w="15" w:type="dxa"/>
              <w:bottom w:w="15" w:type="dxa"/>
              <w:right w:w="15" w:type="dxa"/>
            </w:tcMar>
            <w:vAlign w:val="center"/>
          </w:tcPr>
          <w:bookmarkStart w:name="z162" w:id="139"/>
          <w:p>
            <w:pPr>
              <w:spacing w:after="20"/>
              <w:ind w:left="20"/>
              <w:jc w:val="both"/>
            </w:pPr>
            <w:r>
              <w:rPr>
                <w:rFonts w:ascii="Times New Roman"/>
                <w:b w:val="false"/>
                <w:i w:val="false"/>
                <w:color w:val="000000"/>
                <w:sz w:val="20"/>
              </w:rPr>
              <w:t>
2</w:t>
            </w:r>
          </w:p>
          <w:bookmarkEnd w:id="139"/>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cMar>
              <w:top w:w="15" w:type="dxa"/>
              <w:left w:w="15" w:type="dxa"/>
              <w:bottom w:w="15" w:type="dxa"/>
              <w:right w:w="15" w:type="dxa"/>
            </w:tcMar>
            <w:vAlign w:val="center"/>
          </w:tcPr>
          <w:bookmarkStart w:name="z163" w:id="140"/>
          <w:p>
            <w:pPr>
              <w:spacing w:after="20"/>
              <w:ind w:left="20"/>
              <w:jc w:val="both"/>
            </w:pPr>
            <w:r>
              <w:rPr>
                <w:rFonts w:ascii="Times New Roman"/>
                <w:b w:val="false"/>
                <w:i w:val="false"/>
                <w:color w:val="000000"/>
                <w:sz w:val="20"/>
              </w:rPr>
              <w:t>
3</w:t>
            </w:r>
          </w:p>
          <w:bookmarkEnd w:id="140"/>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9" w:type="dxa"/>
            <w:tcBorders/>
            <w:tcMar>
              <w:top w:w="15" w:type="dxa"/>
              <w:left w:w="15" w:type="dxa"/>
              <w:bottom w:w="15" w:type="dxa"/>
              <w:right w:w="15" w:type="dxa"/>
            </w:tcMar>
            <w:vAlign w:val="center"/>
          </w:tcPr>
          <w:bookmarkStart w:name="z164" w:id="141"/>
          <w:p>
            <w:pPr>
              <w:spacing w:after="20"/>
              <w:ind w:left="20"/>
              <w:jc w:val="both"/>
            </w:pPr>
            <w:r>
              <w:rPr>
                <w:rFonts w:ascii="Times New Roman"/>
                <w:b w:val="false"/>
                <w:i w:val="false"/>
                <w:color w:val="000000"/>
                <w:sz w:val="20"/>
              </w:rPr>
              <w:t>
4</w:t>
            </w:r>
          </w:p>
          <w:bookmarkEnd w:id="141"/>
        </w:tc>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 w:id="14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қолы____________________</w:t>
            </w:r>
            <w:r>
              <w:br/>
            </w:r>
            <w:r>
              <w:rPr>
                <w:rFonts w:ascii="Times New Roman"/>
                <w:b w:val="false"/>
                <w:i w:val="false"/>
                <w:color w:val="000000"/>
                <w:sz w:val="20"/>
              </w:rPr>
              <w:t>
 </w:t>
            </w:r>
          </w:p>
          <w:bookmarkEnd w:id="142"/>
        </w:tc>
        <w:tc>
          <w:tcPr>
            <w:tcW w:w="6150" w:type="dxa"/>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w:t>
            </w:r>
            <w:r>
              <w:rPr>
                <w:rFonts w:ascii="Times New Roman"/>
                <w:b w:val="false"/>
                <w:i w:val="false"/>
                <w:color w:val="000000"/>
                <w:sz w:val="20"/>
              </w:rPr>
              <w:t>қолы ____________________</w:t>
            </w:r>
            <w:r>
              <w:br/>
            </w:r>
            <w:r>
              <w:rPr>
                <w:rFonts w:ascii="Times New Roman"/>
                <w:b w:val="false"/>
                <w:i w:val="false"/>
                <w:color w:val="000000"/>
                <w:sz w:val="20"/>
              </w:rPr>
              <w:t>
 </w:t>
            </w:r>
          </w:p>
          <w:bookmarkEnd w:id="143"/>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ауданы әкімдігінің "Б" корпусы мемлекеттік әкімшілік қызметшілерінің қызметін бағалаудың әдістемесіне 4-қосымша </w:t>
            </w:r>
          </w:p>
        </w:tc>
      </w:tr>
    </w:tbl>
    <w:bookmarkStart w:name="z176" w:id="144"/>
    <w:p>
      <w:pPr>
        <w:spacing w:after="0"/>
        <w:ind w:left="0"/>
        <w:jc w:val="both"/>
      </w:pPr>
      <w:r>
        <w:rPr>
          <w:rFonts w:ascii="Times New Roman"/>
          <w:b w:val="false"/>
          <w:i w:val="false"/>
          <w:color w:val="000000"/>
          <w:sz w:val="28"/>
        </w:rPr>
        <w:t>
      Нысан</w:t>
      </w:r>
    </w:p>
    <w:bookmarkEnd w:id="144"/>
    <w:bookmarkStart w:name="z177" w:id="145"/>
    <w:p>
      <w:pPr>
        <w:spacing w:after="0"/>
        <w:ind w:left="0"/>
        <w:jc w:val="left"/>
      </w:pPr>
      <w:r>
        <w:rPr>
          <w:rFonts w:ascii="Times New Roman"/>
          <w:b/>
          <w:i w:val="false"/>
          <w:color w:val="000000"/>
        </w:rPr>
        <w:t xml:space="preserve"> Бағалау жөніндегі комиссия отырысының хаттамасы</w:t>
      </w:r>
    </w:p>
    <w:bookmarkEnd w:id="145"/>
    <w:bookmarkStart w:name="z178"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179" w:id="147"/>
    <w:p>
      <w:pPr>
        <w:spacing w:after="0"/>
        <w:ind w:left="0"/>
        <w:jc w:val="both"/>
      </w:pPr>
      <w:r>
        <w:rPr>
          <w:rFonts w:ascii="Times New Roman"/>
          <w:b w:val="false"/>
          <w:i w:val="false"/>
          <w:color w:val="000000"/>
          <w:sz w:val="28"/>
        </w:rPr>
        <w:t>
      (мемлекеттік органның атауы)</w:t>
      </w:r>
    </w:p>
    <w:bookmarkEnd w:id="147"/>
    <w:bookmarkStart w:name="z180" w:id="148"/>
    <w:p>
      <w:pPr>
        <w:spacing w:after="0"/>
        <w:ind w:left="0"/>
        <w:jc w:val="both"/>
      </w:pPr>
      <w:r>
        <w:rPr>
          <w:rFonts w:ascii="Times New Roman"/>
          <w:b w:val="false"/>
          <w:i w:val="false"/>
          <w:color w:val="000000"/>
          <w:sz w:val="28"/>
        </w:rPr>
        <w:t>
      __________________________________________________________________________</w:t>
      </w:r>
    </w:p>
    <w:bookmarkEnd w:id="148"/>
    <w:bookmarkStart w:name="z181" w:id="149"/>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49"/>
    <w:bookmarkStart w:name="z182" w:id="150"/>
    <w:p>
      <w:pPr>
        <w:spacing w:after="0"/>
        <w:ind w:left="0"/>
        <w:jc w:val="left"/>
      </w:pPr>
      <w:r>
        <w:rPr>
          <w:rFonts w:ascii="Times New Roman"/>
          <w:b/>
          <w:i w:val="false"/>
          <w:color w:val="000000"/>
        </w:rPr>
        <w:t xml:space="preserve"> Бағалау нәтижелері</w:t>
      </w:r>
    </w:p>
    <w:bookmarkEnd w:id="150"/>
    <w:tbl>
      <w:tblPr>
        <w:tblW w:w="0" w:type="auto"/>
        <w:tblCellSpacing w:w="0" w:type="auto"/>
        <w:tblBorders>
          <w:top w:val="none"/>
          <w:left w:val="none"/>
          <w:bottom w:val="none"/>
          <w:right w:val="none"/>
          <w:insideH w:val="none"/>
          <w:insideV w:val="none"/>
        </w:tblBorders>
      </w:tblPr>
      <w:tblGrid>
        <w:gridCol w:w="2195"/>
        <w:gridCol w:w="3690"/>
        <w:gridCol w:w="2195"/>
        <w:gridCol w:w="3021"/>
        <w:gridCol w:w="1199"/>
      </w:tblGrid>
      <w:tr>
        <w:trPr>
          <w:trHeight w:val="30" w:hRule="atLeast"/>
        </w:trPr>
        <w:tc>
          <w:tcPr>
            <w:tcW w:w="2195" w:type="dxa"/>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 р/с</w:t>
            </w:r>
          </w:p>
          <w:bookmarkEnd w:id="151"/>
        </w:tc>
        <w:tc>
          <w:tcPr>
            <w:tcW w:w="36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w:t>
            </w:r>
            <w:r>
              <w:br/>
            </w:r>
            <w:r>
              <w:rPr>
                <w:rFonts w:ascii="Times New Roman"/>
                <w:b w:val="false"/>
                <w:i w:val="false"/>
                <w:color w:val="000000"/>
                <w:sz w:val="20"/>
              </w:rPr>
              <w:t>
</w:t>
            </w:r>
            <w:r>
              <w:rPr>
                <w:rFonts w:ascii="Times New Roman"/>
                <w:b w:val="false"/>
                <w:i/>
                <w:color w:val="000000"/>
                <w:sz w:val="20"/>
              </w:rPr>
              <w:t>(болған жағдайда)</w:t>
            </w:r>
          </w:p>
        </w:tc>
        <w:tc>
          <w:tcPr>
            <w:tcW w:w="21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0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w:t>
            </w:r>
            <w:r>
              <w:br/>
            </w:r>
            <w:r>
              <w:rPr>
                <w:rFonts w:ascii="Times New Roman"/>
                <w:b w:val="false"/>
                <w:i w:val="false"/>
                <w:color w:val="000000"/>
                <w:sz w:val="20"/>
              </w:rPr>
              <w:t>
</w:t>
            </w:r>
            <w:r>
              <w:rPr>
                <w:rFonts w:ascii="Times New Roman"/>
                <w:b w:val="false"/>
                <w:i/>
                <w:color w:val="000000"/>
                <w:sz w:val="20"/>
              </w:rPr>
              <w:t>(бар болған жағдайда)</w:t>
            </w:r>
          </w:p>
        </w:tc>
        <w:tc>
          <w:tcPr>
            <w:tcW w:w="11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2195" w:type="dxa"/>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1.</w:t>
            </w:r>
          </w:p>
          <w:bookmarkEnd w:id="152"/>
        </w:tc>
        <w:tc>
          <w:tcPr>
            <w:tcW w:w="36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2.</w:t>
            </w:r>
          </w:p>
          <w:bookmarkEnd w:id="153"/>
        </w:tc>
        <w:tc>
          <w:tcPr>
            <w:tcW w:w="36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w:t>
            </w:r>
          </w:p>
          <w:bookmarkEnd w:id="154"/>
        </w:tc>
        <w:tc>
          <w:tcPr>
            <w:tcW w:w="36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7" w:id="155"/>
    <w:p>
      <w:pPr>
        <w:spacing w:after="0"/>
        <w:ind w:left="0"/>
        <w:jc w:val="both"/>
      </w:pPr>
      <w:r>
        <w:rPr>
          <w:rFonts w:ascii="Times New Roman"/>
          <w:b w:val="false"/>
          <w:i w:val="false"/>
          <w:color w:val="000000"/>
          <w:sz w:val="28"/>
        </w:rPr>
        <w:t xml:space="preserve">
      Комиссия қорытындысы: </w:t>
      </w:r>
    </w:p>
    <w:bookmarkEnd w:id="155"/>
    <w:bookmarkStart w:name="z188"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89"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90" w:id="158"/>
    <w:p>
      <w:pPr>
        <w:spacing w:after="0"/>
        <w:ind w:left="0"/>
        <w:jc w:val="both"/>
      </w:pPr>
      <w:r>
        <w:rPr>
          <w:rFonts w:ascii="Times New Roman"/>
          <w:b w:val="false"/>
          <w:i w:val="false"/>
          <w:color w:val="000000"/>
          <w:sz w:val="28"/>
        </w:rPr>
        <w:t>
      Тексерген:</w:t>
      </w:r>
    </w:p>
    <w:bookmarkEnd w:id="158"/>
    <w:bookmarkStart w:name="z191" w:id="159"/>
    <w:p>
      <w:pPr>
        <w:spacing w:after="0"/>
        <w:ind w:left="0"/>
        <w:jc w:val="both"/>
      </w:pPr>
      <w:r>
        <w:rPr>
          <w:rFonts w:ascii="Times New Roman"/>
          <w:b w:val="false"/>
          <w:i w:val="false"/>
          <w:color w:val="000000"/>
          <w:sz w:val="28"/>
        </w:rPr>
        <w:t>
      Комиссия хатшысы: _______________________________________ Күні: ___________</w:t>
      </w:r>
    </w:p>
    <w:bookmarkEnd w:id="159"/>
    <w:bookmarkStart w:name="z192" w:id="160"/>
    <w:p>
      <w:pPr>
        <w:spacing w:after="0"/>
        <w:ind w:left="0"/>
        <w:jc w:val="both"/>
      </w:pPr>
      <w:r>
        <w:rPr>
          <w:rFonts w:ascii="Times New Roman"/>
          <w:b w:val="false"/>
          <w:i w:val="false"/>
          <w:color w:val="000000"/>
          <w:sz w:val="28"/>
        </w:rPr>
        <w:t>
      (тегі, аты, әкесінің аты (болған жағдайда, қолы)</w:t>
      </w:r>
    </w:p>
    <w:bookmarkEnd w:id="160"/>
    <w:bookmarkStart w:name="z193" w:id="161"/>
    <w:p>
      <w:pPr>
        <w:spacing w:after="0"/>
        <w:ind w:left="0"/>
        <w:jc w:val="both"/>
      </w:pPr>
      <w:r>
        <w:rPr>
          <w:rFonts w:ascii="Times New Roman"/>
          <w:b w:val="false"/>
          <w:i w:val="false"/>
          <w:color w:val="000000"/>
          <w:sz w:val="28"/>
        </w:rPr>
        <w:t>
      Комиссия төрағасы: _______________________________________ Күні: ___________</w:t>
      </w:r>
    </w:p>
    <w:bookmarkEnd w:id="161"/>
    <w:bookmarkStart w:name="z194" w:id="162"/>
    <w:p>
      <w:pPr>
        <w:spacing w:after="0"/>
        <w:ind w:left="0"/>
        <w:jc w:val="both"/>
      </w:pPr>
      <w:r>
        <w:rPr>
          <w:rFonts w:ascii="Times New Roman"/>
          <w:b w:val="false"/>
          <w:i w:val="false"/>
          <w:color w:val="000000"/>
          <w:sz w:val="28"/>
        </w:rPr>
        <w:t>
      (тегі, аты, әкесінің аты (болған жағдайда), қолы)</w:t>
      </w:r>
    </w:p>
    <w:bookmarkEnd w:id="162"/>
    <w:bookmarkStart w:name="z195" w:id="163"/>
    <w:p>
      <w:pPr>
        <w:spacing w:after="0"/>
        <w:ind w:left="0"/>
        <w:jc w:val="both"/>
      </w:pPr>
      <w:r>
        <w:rPr>
          <w:rFonts w:ascii="Times New Roman"/>
          <w:b w:val="false"/>
          <w:i w:val="false"/>
          <w:color w:val="000000"/>
          <w:sz w:val="28"/>
        </w:rPr>
        <w:t>
      Комиссия мүшесі: _________________________________________ Күні: ___________</w:t>
      </w:r>
    </w:p>
    <w:bookmarkEnd w:id="163"/>
    <w:bookmarkStart w:name="z196" w:id="164"/>
    <w:p>
      <w:pPr>
        <w:spacing w:after="0"/>
        <w:ind w:left="0"/>
        <w:jc w:val="both"/>
      </w:pPr>
      <w:r>
        <w:rPr>
          <w:rFonts w:ascii="Times New Roman"/>
          <w:b w:val="false"/>
          <w:i w:val="false"/>
          <w:color w:val="000000"/>
          <w:sz w:val="28"/>
        </w:rPr>
        <w:t>
      (тегі, аты, әкесінің аты (болған жағдайда қолы)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