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c591e" w14:textId="dfc59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әкімдігінің 2015 жылғы 2 қазандағы № 306 "Автомобиль көлiгi саласында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2017 жылғы 21 қарашадағы № 307 қаулысы. Атырау облысының Әділет департаментінде 2017 жылғы 12 желтоқсанда № 4006 болып тіркелді. Күші жойылды - Атырау облысы әкімдігінің 2019 жылғы 25 желтоқсандағы № 304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25.12.2019 № </w:t>
      </w:r>
      <w:r>
        <w:rPr>
          <w:rFonts w:ascii="Times New Roman"/>
          <w:b w:val="false"/>
          <w:i w:val="false"/>
          <w:color w:val="ff0000"/>
          <w:sz w:val="28"/>
        </w:rPr>
        <w:t>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32"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 xml:space="preserve">: </w:t>
      </w:r>
    </w:p>
    <w:bookmarkEnd w:id="0"/>
    <w:bookmarkStart w:name="z133" w:id="1"/>
    <w:p>
      <w:pPr>
        <w:spacing w:after="0"/>
        <w:ind w:left="0"/>
        <w:jc w:val="both"/>
      </w:pPr>
      <w:r>
        <w:rPr>
          <w:rFonts w:ascii="Times New Roman"/>
          <w:b w:val="false"/>
          <w:i w:val="false"/>
          <w:color w:val="000000"/>
          <w:sz w:val="28"/>
        </w:rPr>
        <w:t xml:space="preserve">
      1. Атырау облысы әкімдігінің 2015 жылғы 2 қазандағы № 306 "Автомобиль көлiгi саласында мемлекеттік көрсетілетін қызметтер регламенттерін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3338 болып тіркелген, 2015 жылы 28 қарашада "Атырау" газетінде жарияланған) келесі өзгерістер енгізілсін:</w:t>
      </w:r>
    </w:p>
    <w:bookmarkEnd w:id="1"/>
    <w:bookmarkStart w:name="z134" w:id="2"/>
    <w:p>
      <w:pPr>
        <w:spacing w:after="0"/>
        <w:ind w:left="0"/>
        <w:jc w:val="both"/>
      </w:pPr>
      <w:r>
        <w:rPr>
          <w:rFonts w:ascii="Times New Roman"/>
          <w:b w:val="false"/>
          <w:i w:val="false"/>
          <w:color w:val="000000"/>
          <w:sz w:val="28"/>
        </w:rPr>
        <w:t xml:space="preserve">
      1) мемлекеттік тілдегі мәтінде 1-тармақтың </w:t>
      </w:r>
      <w:r>
        <w:rPr>
          <w:rFonts w:ascii="Times New Roman"/>
          <w:b w:val="false"/>
          <w:i w:val="false"/>
          <w:color w:val="000000"/>
          <w:sz w:val="28"/>
        </w:rPr>
        <w:t>2) тармақшасы</w:t>
      </w:r>
      <w:r>
        <w:rPr>
          <w:rFonts w:ascii="Times New Roman"/>
          <w:b w:val="false"/>
          <w:i w:val="false"/>
          <w:color w:val="000000"/>
          <w:sz w:val="28"/>
        </w:rPr>
        <w:t xml:space="preserve"> келесі редакцияда мазмұндалсын, орыс тіліндегі мәтін өзгертілмейді:</w:t>
      </w:r>
    </w:p>
    <w:bookmarkEnd w:id="2"/>
    <w:bookmarkStart w:name="z135" w:id="3"/>
    <w:p>
      <w:pPr>
        <w:spacing w:after="0"/>
        <w:ind w:left="0"/>
        <w:jc w:val="both"/>
      </w:pPr>
      <w:r>
        <w:rPr>
          <w:rFonts w:ascii="Times New Roman"/>
          <w:b w:val="false"/>
          <w:i w:val="false"/>
          <w:color w:val="000000"/>
          <w:sz w:val="28"/>
        </w:rPr>
        <w:t>
      "2) осы қаулының 2-қосымшасына сәйкес "Жолаушыларды облысаралық қалааралық, ауданаралық (облысішілік,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үшін лицензия беру" мемлекеттік көрсетілетін қызмет регламенті бекітілсін.";</w:t>
      </w:r>
    </w:p>
    <w:bookmarkEnd w:id="3"/>
    <w:bookmarkStart w:name="z136"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мазмұндалсын.</w:t>
      </w:r>
    </w:p>
    <w:bookmarkEnd w:id="4"/>
    <w:bookmarkStart w:name="z137" w:id="5"/>
    <w:p>
      <w:pPr>
        <w:spacing w:after="0"/>
        <w:ind w:left="0"/>
        <w:jc w:val="both"/>
      </w:pPr>
      <w:r>
        <w:rPr>
          <w:rFonts w:ascii="Times New Roman"/>
          <w:b w:val="false"/>
          <w:i w:val="false"/>
          <w:color w:val="000000"/>
          <w:sz w:val="28"/>
        </w:rPr>
        <w:t xml:space="preserve">
      2. Осы қаулының орындалуын бақылау Атырау облысы әкімінің орынбасары Ж.А. Сүйіншәлиевке жүктелсін. </w:t>
      </w:r>
    </w:p>
    <w:bookmarkEnd w:id="5"/>
    <w:bookmarkStart w:name="z138" w:id="6"/>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2017 жылғы "21" қарашадағы № 307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"2" қазандағы № 306 қаулысымен бекітілген</w:t>
            </w:r>
          </w:p>
        </w:tc>
      </w:tr>
    </w:tbl>
    <w:bookmarkStart w:name="z142" w:id="7"/>
    <w:p>
      <w:pPr>
        <w:spacing w:after="0"/>
        <w:ind w:left="0"/>
        <w:jc w:val="left"/>
      </w:pPr>
      <w:r>
        <w:rPr>
          <w:rFonts w:ascii="Times New Roman"/>
          <w:b/>
          <w:i w:val="false"/>
          <w:color w:val="000000"/>
        </w:rPr>
        <w:t xml:space="preserve"> "Халықаралық техникалық байқау сертификатын беру" мемлекеттік көрсетілетін қызмет регламенті</w:t>
      </w:r>
    </w:p>
    <w:bookmarkEnd w:id="7"/>
    <w:bookmarkStart w:name="z143" w:id="8"/>
    <w:p>
      <w:pPr>
        <w:spacing w:after="0"/>
        <w:ind w:left="0"/>
        <w:jc w:val="left"/>
      </w:pPr>
      <w:r>
        <w:rPr>
          <w:rFonts w:ascii="Times New Roman"/>
          <w:b/>
          <w:i w:val="false"/>
          <w:color w:val="000000"/>
        </w:rPr>
        <w:t xml:space="preserve"> 1. Жалпы ережелер</w:t>
      </w:r>
    </w:p>
    <w:bookmarkEnd w:id="8"/>
    <w:bookmarkStart w:name="z144" w:id="9"/>
    <w:p>
      <w:pPr>
        <w:spacing w:after="0"/>
        <w:ind w:left="0"/>
        <w:jc w:val="both"/>
      </w:pPr>
      <w:r>
        <w:rPr>
          <w:rFonts w:ascii="Times New Roman"/>
          <w:b w:val="false"/>
          <w:i w:val="false"/>
          <w:color w:val="000000"/>
          <w:sz w:val="28"/>
        </w:rPr>
        <w:t>
      1. "Халықаралық техникалық байқау сертификатын беру" мемлекеттік көрсетілетін қызметін (бұдан әрі – мемлекеттік көрсетілетін қызмет) облыстық жергілікті атқарушы орган - "Атырау облысы Жолаушылар көлігі және автомобиль жолдары басқармасы" мемлекеттік мекемесі (бұдан әрі - көрсетілетін қызметті беруші) көрсетеді.</w:t>
      </w:r>
    </w:p>
    <w:bookmarkEnd w:id="9"/>
    <w:bookmarkStart w:name="z145" w:id="10"/>
    <w:p>
      <w:pPr>
        <w:spacing w:after="0"/>
        <w:ind w:left="0"/>
        <w:jc w:val="both"/>
      </w:pPr>
      <w:r>
        <w:rPr>
          <w:rFonts w:ascii="Times New Roman"/>
          <w:b w:val="false"/>
          <w:i w:val="false"/>
          <w:color w:val="000000"/>
          <w:sz w:val="28"/>
        </w:rPr>
        <w:t>
      Мемлекеттік көрсетілетін қызметті алуға өтініштерді қабылдау:</w:t>
      </w:r>
    </w:p>
    <w:bookmarkEnd w:id="10"/>
    <w:bookmarkStart w:name="z146" w:id="11"/>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1"/>
    <w:bookmarkStart w:name="z147" w:id="12"/>
    <w:p>
      <w:pPr>
        <w:spacing w:after="0"/>
        <w:ind w:left="0"/>
        <w:jc w:val="both"/>
      </w:pPr>
      <w:r>
        <w:rPr>
          <w:rFonts w:ascii="Times New Roman"/>
          <w:b w:val="false"/>
          <w:i w:val="false"/>
          <w:color w:val="000000"/>
          <w:sz w:val="28"/>
        </w:rPr>
        <w:t>
      2) www.egov.kz, www.elincense.kz "электрондық үкіметтің" веб-порталы (бұдан әрі – портал) арқылы жүзеге асырылады.</w:t>
      </w:r>
    </w:p>
    <w:bookmarkEnd w:id="1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p>
    <w:bookmarkStart w:name="z148" w:id="13"/>
    <w:p>
      <w:pPr>
        <w:spacing w:after="0"/>
        <w:ind w:left="0"/>
        <w:jc w:val="both"/>
      </w:pPr>
      <w:r>
        <w:rPr>
          <w:rFonts w:ascii="Times New Roman"/>
          <w:b w:val="false"/>
          <w:i w:val="false"/>
          <w:color w:val="000000"/>
          <w:sz w:val="28"/>
        </w:rPr>
        <w:t xml:space="preserve">
      3. Мемлекеттік қызметті көрсету нәтижесі – халықаралық техникалық байқау сертификаты (бұдан әрі – халықаралық сертификат) қағаз түрінде не Қазақстан Республикасының Инвестициялар және даму министрінің 2015 жылғы 30 сәуірдегі № 557 "Автомобиль көлігі саласында мемлекеттік көрсетілетін қызметтер стандарттарын бекіту туралы" (Нормативтік құқықтық актілерді мемлекеттік тіркеу тізілімінде № 11476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"Халықаралық техникалық байқау сертификатын беру" мемлекеттік көрсетілетін қызмет стандартының (бұдан әрі - Стандарт)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 мен негіздер бойынша мемлекеттік қызмет көрсетуден бас тарту туралы дәлелді жауап.</w:t>
      </w:r>
    </w:p>
    <w:bookmarkEnd w:id="13"/>
    <w:bookmarkStart w:name="z149" w:id="14"/>
    <w:p>
      <w:pPr>
        <w:spacing w:after="0"/>
        <w:ind w:left="0"/>
        <w:jc w:val="both"/>
      </w:pPr>
      <w:r>
        <w:rPr>
          <w:rFonts w:ascii="Times New Roman"/>
          <w:b w:val="false"/>
          <w:i w:val="false"/>
          <w:color w:val="000000"/>
          <w:sz w:val="28"/>
        </w:rPr>
        <w:t>
      Портал арқылы жүгінген кезде көрсетілетін қызметті алушыға "жеке кабинетіне" мемлекеттік қызметті көрсету нәтижесін алу орны мен күні туралы хабарлама жолданады.</w:t>
      </w:r>
    </w:p>
    <w:bookmarkEnd w:id="14"/>
    <w:bookmarkStart w:name="z150" w:id="15"/>
    <w:p>
      <w:pPr>
        <w:spacing w:after="0"/>
        <w:ind w:left="0"/>
        <w:jc w:val="both"/>
      </w:pPr>
      <w:r>
        <w:rPr>
          <w:rFonts w:ascii="Times New Roman"/>
          <w:b w:val="false"/>
          <w:i w:val="false"/>
          <w:color w:val="000000"/>
          <w:sz w:val="28"/>
        </w:rPr>
        <w:t>
      Көрсетілетін мемлекеттік қызметтің нысаны: қағаз түрінде.</w:t>
      </w:r>
    </w:p>
    <w:bookmarkEnd w:id="15"/>
    <w:bookmarkStart w:name="z151" w:id="16"/>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16"/>
    <w:bookmarkStart w:name="z152" w:id="17"/>
    <w:p>
      <w:pPr>
        <w:spacing w:after="0"/>
        <w:ind w:left="0"/>
        <w:jc w:val="both"/>
      </w:pPr>
      <w:r>
        <w:rPr>
          <w:rFonts w:ascii="Times New Roman"/>
          <w:b w:val="false"/>
          <w:i w:val="false"/>
          <w:color w:val="000000"/>
          <w:sz w:val="28"/>
        </w:rPr>
        <w:t>
      4. Мемлекеттік қызметті көрсету бойынша рәсімді (іс-қимылды) бастау үшін негіз мемлекеттік көрсетілетін қызмет Стандартының қосымшасына сәйкес өтініш не көрсетілетін қызметті алушының электрондық цифрлық қолтаңбасымен (бұдан әрі-ЭЦҚ) қол қойылған электрондық құжат нысанындағы сұрау салу болып табылады.</w:t>
      </w:r>
    </w:p>
    <w:bookmarkEnd w:id="17"/>
    <w:bookmarkStart w:name="z153" w:id="18"/>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8"/>
    <w:bookmarkStart w:name="z154" w:id="19"/>
    <w:p>
      <w:pPr>
        <w:spacing w:after="0"/>
        <w:ind w:left="0"/>
        <w:jc w:val="both"/>
      </w:pPr>
      <w:r>
        <w:rPr>
          <w:rFonts w:ascii="Times New Roman"/>
          <w:b w:val="false"/>
          <w:i w:val="false"/>
          <w:color w:val="000000"/>
          <w:sz w:val="28"/>
        </w:rPr>
        <w:t>
      1) көрсетілетін қызметті берушінің кеңсе қызметкері Мемлекеттік корпорациядан не порталдан құжаттар келіп түскен сәттен бастап 15 (он бес) минут ішінде өтінішті кіріс хат-хабарын тіркеу журналына тіркеп, көрсетілетін қызметті берушінің басшысына жолдайды;</w:t>
      </w:r>
    </w:p>
    <w:bookmarkEnd w:id="19"/>
    <w:bookmarkStart w:name="z155" w:id="20"/>
    <w:p>
      <w:pPr>
        <w:spacing w:after="0"/>
        <w:ind w:left="0"/>
        <w:jc w:val="both"/>
      </w:pPr>
      <w:r>
        <w:rPr>
          <w:rFonts w:ascii="Times New Roman"/>
          <w:b w:val="false"/>
          <w:i w:val="false"/>
          <w:color w:val="000000"/>
          <w:sz w:val="28"/>
        </w:rPr>
        <w:t>
      2) көрсетілетін қызметті берушінің басшысы 30 (отыз) митнут ішінде көрсетілетін қызметті алушының құжаттарын қарайды және оларды көрсетілетін қызметті беруші бөлімінің басшысына жолдайды;</w:t>
      </w:r>
    </w:p>
    <w:bookmarkEnd w:id="20"/>
    <w:bookmarkStart w:name="z156" w:id="21"/>
    <w:p>
      <w:pPr>
        <w:spacing w:after="0"/>
        <w:ind w:left="0"/>
        <w:jc w:val="both"/>
      </w:pPr>
      <w:r>
        <w:rPr>
          <w:rFonts w:ascii="Times New Roman"/>
          <w:b w:val="false"/>
          <w:i w:val="false"/>
          <w:color w:val="000000"/>
          <w:sz w:val="28"/>
        </w:rPr>
        <w:t>
      3) көрсетілетін қызметті беруші бөлімінің басшысы көрсетілетін қызметті алушының құжаттарын 30 (отыз) минут ішінде қарайды және көрсетілетін қызмет беруші бөлімінің қызметкеріне орындауға жолдайды;</w:t>
      </w:r>
    </w:p>
    <w:bookmarkEnd w:id="21"/>
    <w:bookmarkStart w:name="z157" w:id="22"/>
    <w:p>
      <w:pPr>
        <w:spacing w:after="0"/>
        <w:ind w:left="0"/>
        <w:jc w:val="both"/>
      </w:pPr>
      <w:r>
        <w:rPr>
          <w:rFonts w:ascii="Times New Roman"/>
          <w:b w:val="false"/>
          <w:i w:val="false"/>
          <w:color w:val="000000"/>
          <w:sz w:val="28"/>
        </w:rPr>
        <w:t>
      4) көрсетілетін қызметті беруші бөлімінің қызметкері 1 (бір) жұмыс күні ішінде өтінішті қарайды, олардың белгіленген талаптарға сәйкестігін тексеріп, мемлекеттік қызметті көрсету нәтижесін рәсімдейді және көрсетілетін қызметті берушінің басшысына жолдайды.</w:t>
      </w:r>
    </w:p>
    <w:bookmarkEnd w:id="22"/>
    <w:bookmarkStart w:name="z158" w:id="23"/>
    <w:p>
      <w:pPr>
        <w:spacing w:after="0"/>
        <w:ind w:left="0"/>
        <w:jc w:val="both"/>
      </w:pPr>
      <w:r>
        <w:rPr>
          <w:rFonts w:ascii="Times New Roman"/>
          <w:b w:val="false"/>
          <w:i w:val="false"/>
          <w:color w:val="000000"/>
          <w:sz w:val="28"/>
        </w:rPr>
        <w:t>
      5) көрсетілетін қызметті берушінің басшысы 30 (отыз) минут ішінде мемлекеттік қызметті көрсету нәтижесіне қолын қойып, оларды көрсетілетін қызметті берушінің кеңсесіне жолдайды;</w:t>
      </w:r>
    </w:p>
    <w:bookmarkEnd w:id="23"/>
    <w:bookmarkStart w:name="z159" w:id="24"/>
    <w:p>
      <w:pPr>
        <w:spacing w:after="0"/>
        <w:ind w:left="0"/>
        <w:jc w:val="both"/>
      </w:pPr>
      <w:r>
        <w:rPr>
          <w:rFonts w:ascii="Times New Roman"/>
          <w:b w:val="false"/>
          <w:i w:val="false"/>
          <w:color w:val="000000"/>
          <w:sz w:val="28"/>
        </w:rPr>
        <w:t>
      6) көрсетілетін қызметті берушінің кеңсе қызметкері 1 (бір) жұмыс күні ішінде мемлекеттік қызметті көрсету нәтижесін хат тасушы арқылы Мемлекеттік корпорацияға не порталға жолдайды.</w:t>
      </w:r>
    </w:p>
    <w:bookmarkEnd w:id="24"/>
    <w:bookmarkStart w:name="z160" w:id="25"/>
    <w:p>
      <w:pPr>
        <w:spacing w:after="0"/>
        <w:ind w:left="0"/>
        <w:jc w:val="left"/>
      </w:pPr>
      <w:r>
        <w:rPr>
          <w:rFonts w:ascii="Times New Roman"/>
          <w:b/>
          <w:i w:val="false"/>
          <w:color w:val="000000"/>
        </w:rPr>
        <w:t xml:space="preserve"> 3. Мемлекеттік қызмет көрсету процесінде қызмет көрсетушінің құрылымдық бөлімшелерінің (қызметкерлерінің) өзара іс-қимыл тәртібінің сипаттамасы</w:t>
      </w:r>
    </w:p>
    <w:bookmarkEnd w:id="25"/>
    <w:bookmarkStart w:name="z161" w:id="26"/>
    <w:p>
      <w:pPr>
        <w:spacing w:after="0"/>
        <w:ind w:left="0"/>
        <w:jc w:val="both"/>
      </w:pPr>
      <w:r>
        <w:rPr>
          <w:rFonts w:ascii="Times New Roman"/>
          <w:b w:val="false"/>
          <w:i w:val="false"/>
          <w:color w:val="000000"/>
          <w:sz w:val="28"/>
        </w:rPr>
        <w:t>
      6. Мемлекеттік қызметті көрсету процесіне қатысатын көрсетілетін қызметті берушінің құрылымдық бөлімшелерінің (қызметкерлерінің) тізбесі:</w:t>
      </w:r>
    </w:p>
    <w:bookmarkEnd w:id="26"/>
    <w:bookmarkStart w:name="z162" w:id="27"/>
    <w:p>
      <w:pPr>
        <w:spacing w:after="0"/>
        <w:ind w:left="0"/>
        <w:jc w:val="both"/>
      </w:pPr>
      <w:r>
        <w:rPr>
          <w:rFonts w:ascii="Times New Roman"/>
          <w:b w:val="false"/>
          <w:i w:val="false"/>
          <w:color w:val="000000"/>
          <w:sz w:val="28"/>
        </w:rPr>
        <w:t>
      1) көрсетілетін қызметті берушінің кеңсе қызметкері;</w:t>
      </w:r>
    </w:p>
    <w:bookmarkEnd w:id="27"/>
    <w:bookmarkStart w:name="z163" w:id="28"/>
    <w:p>
      <w:pPr>
        <w:spacing w:after="0"/>
        <w:ind w:left="0"/>
        <w:jc w:val="both"/>
      </w:pPr>
      <w:r>
        <w:rPr>
          <w:rFonts w:ascii="Times New Roman"/>
          <w:b w:val="false"/>
          <w:i w:val="false"/>
          <w:color w:val="000000"/>
          <w:sz w:val="28"/>
        </w:rPr>
        <w:t>
      2) көрсетілетін қызметті берушінің басшысы;</w:t>
      </w:r>
    </w:p>
    <w:bookmarkEnd w:id="28"/>
    <w:bookmarkStart w:name="z164" w:id="29"/>
    <w:p>
      <w:pPr>
        <w:spacing w:after="0"/>
        <w:ind w:left="0"/>
        <w:jc w:val="both"/>
      </w:pPr>
      <w:r>
        <w:rPr>
          <w:rFonts w:ascii="Times New Roman"/>
          <w:b w:val="false"/>
          <w:i w:val="false"/>
          <w:color w:val="000000"/>
          <w:sz w:val="28"/>
        </w:rPr>
        <w:t>
      3) көрсетілетін қызметті беруші бөлімінің басшысы;</w:t>
      </w:r>
    </w:p>
    <w:bookmarkEnd w:id="29"/>
    <w:bookmarkStart w:name="z165" w:id="30"/>
    <w:p>
      <w:pPr>
        <w:spacing w:after="0"/>
        <w:ind w:left="0"/>
        <w:jc w:val="both"/>
      </w:pPr>
      <w:r>
        <w:rPr>
          <w:rFonts w:ascii="Times New Roman"/>
          <w:b w:val="false"/>
          <w:i w:val="false"/>
          <w:color w:val="000000"/>
          <w:sz w:val="28"/>
        </w:rPr>
        <w:t>
      4) көрсетілетін қызметті беруші бөлімінің қызметкері.</w:t>
      </w:r>
    </w:p>
    <w:bookmarkEnd w:id="3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7. Әрбір рәсімнің (іс-қимылдың) ұзақтығын көрсете отырып, құрылымдық бөлімшелердің (қызметкерлердің) арасындағы рәсімдердің (іс-қимылдардың) реттілігін сипаттау схемасы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"Халықаралық техникалық байқау сертификатын беру" мемлекеттік қызметін көрсету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p>
    <w:bookmarkStart w:name="z166" w:id="31"/>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мемлекеттік ақпараттық жүйелерді пайдалану тәртібін сипаттау</w:t>
      </w:r>
    </w:p>
    <w:bookmarkEnd w:id="31"/>
    <w:bookmarkStart w:name="z167" w:id="32"/>
    <w:p>
      <w:pPr>
        <w:spacing w:after="0"/>
        <w:ind w:left="0"/>
        <w:jc w:val="both"/>
      </w:pPr>
      <w:r>
        <w:rPr>
          <w:rFonts w:ascii="Times New Roman"/>
          <w:b w:val="false"/>
          <w:i w:val="false"/>
          <w:color w:val="000000"/>
          <w:sz w:val="28"/>
        </w:rPr>
        <w:t xml:space="preserve">
      8. Мемлекеттік корпорация арқылы мемлекеттік қызмет көрсету бойынша қадамдық әрекеттер мен шешім (Мемлекеттік корпорация арқылы мемлекеттік қызметті көрсету кезіндегі функционалдық өзара іс-қимылдың № 1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32"/>
    <w:bookmarkStart w:name="z168" w:id="33"/>
    <w:p>
      <w:pPr>
        <w:spacing w:after="0"/>
        <w:ind w:left="0"/>
        <w:jc w:val="both"/>
      </w:pPr>
      <w:r>
        <w:rPr>
          <w:rFonts w:ascii="Times New Roman"/>
          <w:b w:val="false"/>
          <w:i w:val="false"/>
          <w:color w:val="000000"/>
          <w:sz w:val="28"/>
        </w:rPr>
        <w:t xml:space="preserve">
      1) 1-процесс – Мемлекеттік корпорация қызметкері 15 (он бес) минут ішінде көрсетілетін қызметті алушыдан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көрсетілетін қажетті құжаттарды қабылдайды, құжаттар топтамасын толық ұсынбаған жағдайда, өтінішті қабылдаудан бас тартады; </w:t>
      </w:r>
    </w:p>
    <w:bookmarkEnd w:id="33"/>
    <w:bookmarkStart w:name="z169" w:id="34"/>
    <w:p>
      <w:pPr>
        <w:spacing w:after="0"/>
        <w:ind w:left="0"/>
        <w:jc w:val="both"/>
      </w:pPr>
      <w:r>
        <w:rPr>
          <w:rFonts w:ascii="Times New Roman"/>
          <w:b w:val="false"/>
          <w:i w:val="false"/>
          <w:color w:val="000000"/>
          <w:sz w:val="28"/>
        </w:rPr>
        <w:t>
      2) 2-процесс – Мемлекеттік корпорация қызметкері қабылданған құжаттарды Мемлекеттік корпорацияның жинақтаушы секторына ұсынады және 5 (бес) минут ішінде мәліметтерді мемлекеттік корпорацияның ақпараттық жүйесіне енгізеді;</w:t>
      </w:r>
    </w:p>
    <w:bookmarkEnd w:id="34"/>
    <w:bookmarkStart w:name="z170" w:id="35"/>
    <w:p>
      <w:pPr>
        <w:spacing w:after="0"/>
        <w:ind w:left="0"/>
        <w:jc w:val="both"/>
      </w:pPr>
      <w:r>
        <w:rPr>
          <w:rFonts w:ascii="Times New Roman"/>
          <w:b w:val="false"/>
          <w:i w:val="false"/>
          <w:color w:val="000000"/>
          <w:sz w:val="28"/>
        </w:rPr>
        <w:t>
      3) 3-процесс – Мемлекеттік корпорацияның жинақтаушы секторынң қызметкері құжаттарды жинақтап, тізілім жасақтайды және 3 (үш) сағат ішінде құжаттарды Мемлекеттік корпорацияның шабарманы арқылы көрсетілетін қызметті берушінің кеңсесіне жолдайды;</w:t>
      </w:r>
    </w:p>
    <w:bookmarkEnd w:id="35"/>
    <w:bookmarkStart w:name="z171" w:id="36"/>
    <w:p>
      <w:pPr>
        <w:spacing w:after="0"/>
        <w:ind w:left="0"/>
        <w:jc w:val="both"/>
      </w:pPr>
      <w:r>
        <w:rPr>
          <w:rFonts w:ascii="Times New Roman"/>
          <w:b w:val="false"/>
          <w:i w:val="false"/>
          <w:color w:val="000000"/>
          <w:sz w:val="28"/>
        </w:rPr>
        <w:t>
      4) 4-процесс - көрсетілетін қызметті берушінің әрбір рәсімі (іс-қимылы) мазмұны осы Регламенттің 5-тармағында келтірілген;</w:t>
      </w:r>
    </w:p>
    <w:bookmarkEnd w:id="36"/>
    <w:bookmarkStart w:name="z172" w:id="37"/>
    <w:p>
      <w:pPr>
        <w:spacing w:after="0"/>
        <w:ind w:left="0"/>
        <w:jc w:val="both"/>
      </w:pPr>
      <w:r>
        <w:rPr>
          <w:rFonts w:ascii="Times New Roman"/>
          <w:b w:val="false"/>
          <w:i w:val="false"/>
          <w:color w:val="000000"/>
          <w:sz w:val="28"/>
        </w:rPr>
        <w:t>
      5) 5-процесс - Мемлекеттік корпорацияның жинақтаушы секторының қызметкері 30 (отыз) минут ішінде сканерленген штрих-кодтың көмегімен көрсетілетін қызметті берушіден қабылданған құжаттарды Мемлекеттік корпорацияның ақпараттық жүйесінде белгілейді және дайын құжаттарды беруді жүзеге асыратын қызметкерге жолдайды;</w:t>
      </w:r>
    </w:p>
    <w:bookmarkEnd w:id="37"/>
    <w:bookmarkStart w:name="z173" w:id="38"/>
    <w:p>
      <w:pPr>
        <w:spacing w:after="0"/>
        <w:ind w:left="0"/>
        <w:jc w:val="both"/>
      </w:pPr>
      <w:r>
        <w:rPr>
          <w:rFonts w:ascii="Times New Roman"/>
          <w:b w:val="false"/>
          <w:i w:val="false"/>
          <w:color w:val="000000"/>
          <w:sz w:val="28"/>
        </w:rPr>
        <w:t>
      6) 6-процесс - Мемлекеттік корпорацияның дайын құжаттарды беруді жүзеге асыратын қызметкері 30 (отыз) минут ішінде мемлекеттік көрсетілетін қызметтің нәтижесін көрсетілетін қызметті алушыға береді. Мемлекеттік корпорация бір ай ішінде нәтиженің сақталуын қамтамасыз етеді, содан кейін көрсетілетін қызметті берушіге одан әрі сақтау үшін береді.</w:t>
      </w:r>
    </w:p>
    <w:bookmarkEnd w:id="38"/>
    <w:bookmarkStart w:name="z174" w:id="39"/>
    <w:p>
      <w:pPr>
        <w:spacing w:after="0"/>
        <w:ind w:left="0"/>
        <w:jc w:val="both"/>
      </w:pPr>
      <w:r>
        <w:rPr>
          <w:rFonts w:ascii="Times New Roman"/>
          <w:b w:val="false"/>
          <w:i w:val="false"/>
          <w:color w:val="000000"/>
          <w:sz w:val="28"/>
        </w:rPr>
        <w:t xml:space="preserve">
      9. Портал арқылы мемлекеттік қызметті көрсету кезінде көрсетілетін қызметті берушінің және көрсетілетін қызметті алушының жүгіну тәртібі мен рәсімдер (іс-қимылдар) реттілігін сипаттау (мемлекеттік қызметті көрсету кезінде функционалдық өзара іс-қимылдың № 2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 </w:t>
      </w:r>
    </w:p>
    <w:bookmarkEnd w:id="39"/>
    <w:bookmarkStart w:name="z175" w:id="40"/>
    <w:p>
      <w:pPr>
        <w:spacing w:after="0"/>
        <w:ind w:left="0"/>
        <w:jc w:val="both"/>
      </w:pPr>
      <w:r>
        <w:rPr>
          <w:rFonts w:ascii="Times New Roman"/>
          <w:b w:val="false"/>
          <w:i w:val="false"/>
          <w:color w:val="000000"/>
          <w:sz w:val="28"/>
        </w:rPr>
        <w:t>
      1) көрсетілген қызметті алушы жеке сәйкестендіру нөмірінің (бұдан әрі-ЖСН), сондай-ақ парольдің (порталда тіркелмеген көрсетілетін қызметті алушылар үшін жүргізіледі) көмегімен порталда тіркеуді жүзеге асырады;</w:t>
      </w:r>
    </w:p>
    <w:bookmarkEnd w:id="40"/>
    <w:bookmarkStart w:name="z176" w:id="41"/>
    <w:p>
      <w:pPr>
        <w:spacing w:after="0"/>
        <w:ind w:left="0"/>
        <w:jc w:val="both"/>
      </w:pPr>
      <w:r>
        <w:rPr>
          <w:rFonts w:ascii="Times New Roman"/>
          <w:b w:val="false"/>
          <w:i w:val="false"/>
          <w:color w:val="000000"/>
          <w:sz w:val="28"/>
        </w:rPr>
        <w:t>
      2) 1-процесс – көрсетілетін қызметті алушының көрсетілетін қызметті алу үшін Порталда ЖСН/БСН мен паролін енгізуі (авторландыру процесі);</w:t>
      </w:r>
    </w:p>
    <w:bookmarkEnd w:id="41"/>
    <w:bookmarkStart w:name="z177" w:id="42"/>
    <w:p>
      <w:pPr>
        <w:spacing w:after="0"/>
        <w:ind w:left="0"/>
        <w:jc w:val="both"/>
      </w:pPr>
      <w:r>
        <w:rPr>
          <w:rFonts w:ascii="Times New Roman"/>
          <w:b w:val="false"/>
          <w:i w:val="false"/>
          <w:color w:val="000000"/>
          <w:sz w:val="28"/>
        </w:rPr>
        <w:t>
      3) 1-шарт – порталда тіркелген көрсетілетін қызметті алушы туралы деректердің түпнұсқалығын ЖСН/БСН мен пароль арқылы тексеру;</w:t>
      </w:r>
    </w:p>
    <w:bookmarkEnd w:id="42"/>
    <w:bookmarkStart w:name="z178" w:id="43"/>
    <w:p>
      <w:pPr>
        <w:spacing w:after="0"/>
        <w:ind w:left="0"/>
        <w:jc w:val="both"/>
      </w:pPr>
      <w:r>
        <w:rPr>
          <w:rFonts w:ascii="Times New Roman"/>
          <w:b w:val="false"/>
          <w:i w:val="false"/>
          <w:color w:val="000000"/>
          <w:sz w:val="28"/>
        </w:rPr>
        <w:t>
      4) 2-процесс – порталда көрсетілетін қызметті алушының деректеріне бұзушылықтардың болуына байланысты авторландырудан бас тарту туралы хабарламаны қалыптастыру;</w:t>
      </w:r>
    </w:p>
    <w:bookmarkEnd w:id="43"/>
    <w:bookmarkStart w:name="z179" w:id="44"/>
    <w:p>
      <w:pPr>
        <w:spacing w:after="0"/>
        <w:ind w:left="0"/>
        <w:jc w:val="both"/>
      </w:pPr>
      <w:r>
        <w:rPr>
          <w:rFonts w:ascii="Times New Roman"/>
          <w:b w:val="false"/>
          <w:i w:val="false"/>
          <w:color w:val="000000"/>
          <w:sz w:val="28"/>
        </w:rPr>
        <w:t xml:space="preserve">
      5) 3-процесс – көрсетілетін қызметті алушының осы регламентте көрсетілген қызметті таңдауы, экранға қызмет көрсетуге арналған сұрау салу нысанын шығару және көрсетілетін қызметті алушының нысанды оның құрылымы мен форматтық талаптарын ескере отырып толтыруы (деректерді енгізу), сұрау салу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қажетті көшірмелерін электрондық түрде бекіту, сондай-ақ сұрау салуды куәландыру (қол қою) үшін көрсетілетін қызметті берушінің ЭЦҚ тіркеу куәлігін таңдауы;</w:t>
      </w:r>
    </w:p>
    <w:bookmarkEnd w:id="44"/>
    <w:bookmarkStart w:name="z180" w:id="45"/>
    <w:p>
      <w:pPr>
        <w:spacing w:after="0"/>
        <w:ind w:left="0"/>
        <w:jc w:val="both"/>
      </w:pPr>
      <w:r>
        <w:rPr>
          <w:rFonts w:ascii="Times New Roman"/>
          <w:b w:val="false"/>
          <w:i w:val="false"/>
          <w:color w:val="000000"/>
          <w:sz w:val="28"/>
        </w:rPr>
        <w:t xml:space="preserve">
      6) 2-шарт – порталда ЭЦҚ тіркеу куәлігінің қолданылу мерзімін және қайтарылған (күші жойылған) тіркеу куәліктерінің тізімінде болмауын, сондай-ақ сәйкестендіру деректерінің (сұрау салуда көрсетілген ЖСН/БСН мен ЭЦҚ тіркеу куәлігінде көрсетілген ЖСН/БСН арасындағы) сәйкестігін тексеру; </w:t>
      </w:r>
    </w:p>
    <w:bookmarkEnd w:id="45"/>
    <w:bookmarkStart w:name="z181" w:id="46"/>
    <w:p>
      <w:pPr>
        <w:spacing w:after="0"/>
        <w:ind w:left="0"/>
        <w:jc w:val="both"/>
      </w:pPr>
      <w:r>
        <w:rPr>
          <w:rFonts w:ascii="Times New Roman"/>
          <w:b w:val="false"/>
          <w:i w:val="false"/>
          <w:color w:val="000000"/>
          <w:sz w:val="28"/>
        </w:rPr>
        <w:t>
      7) 4-процесс–көрсетілетін қызметті алушының ЭЦҚ түпнұсқалығының расталмауына байланысты сұрау салынып отырған қызметтен бас тарту туралы хабарламаны қалыптастыру;</w:t>
      </w:r>
    </w:p>
    <w:bookmarkEnd w:id="46"/>
    <w:bookmarkStart w:name="z182" w:id="47"/>
    <w:p>
      <w:pPr>
        <w:spacing w:after="0"/>
        <w:ind w:left="0"/>
        <w:jc w:val="both"/>
      </w:pPr>
      <w:r>
        <w:rPr>
          <w:rFonts w:ascii="Times New Roman"/>
          <w:b w:val="false"/>
          <w:i w:val="false"/>
          <w:color w:val="000000"/>
          <w:sz w:val="28"/>
        </w:rPr>
        <w:t>
      8) 5-процесс – көрсетілетін қызметті берушінің сұрау салуда өңдеуі үшін көрсетілетін қызмет алушының ЭЦҚ куәландырылған (қол қойылған) электрондық құжатты (көрсетілетін қызметті алушының сұрау салуын) "электрондық үкімет" шлюзы (бұдан әрі-ЭҮШ) арқылы "Еңбек нарығы" ақпараттық жүйесіне (бұдан әрі –"Еңбек нарығы" АЖ) жолдау;</w:t>
      </w:r>
    </w:p>
    <w:bookmarkEnd w:id="47"/>
    <w:bookmarkStart w:name="z183" w:id="48"/>
    <w:p>
      <w:pPr>
        <w:spacing w:after="0"/>
        <w:ind w:left="0"/>
        <w:jc w:val="both"/>
      </w:pPr>
      <w:r>
        <w:rPr>
          <w:rFonts w:ascii="Times New Roman"/>
          <w:b w:val="false"/>
          <w:i w:val="false"/>
          <w:color w:val="000000"/>
          <w:sz w:val="28"/>
        </w:rPr>
        <w:t xml:space="preserve">
      9) 3-шарт – көрсетілетін қызметті берушінің көрсетілетін қызметті алушы ұсынған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және қызмет көрсету үшін негізге сәйкестігін тексеруі;</w:t>
      </w:r>
    </w:p>
    <w:bookmarkEnd w:id="48"/>
    <w:bookmarkStart w:name="z184" w:id="49"/>
    <w:p>
      <w:pPr>
        <w:spacing w:after="0"/>
        <w:ind w:left="0"/>
        <w:jc w:val="both"/>
      </w:pPr>
      <w:r>
        <w:rPr>
          <w:rFonts w:ascii="Times New Roman"/>
          <w:b w:val="false"/>
          <w:i w:val="false"/>
          <w:color w:val="000000"/>
          <w:sz w:val="28"/>
        </w:rPr>
        <w:t xml:space="preserve">
      10) 6-процесс – көрсетілетін қызметті алушының құжаттарында бұзушылықтардың болуына байланысты сұрау салынып отырған қызметтен бас тарту туралы хабарламаны қалыптастыру; </w:t>
      </w:r>
    </w:p>
    <w:bookmarkEnd w:id="49"/>
    <w:bookmarkStart w:name="z185" w:id="50"/>
    <w:p>
      <w:pPr>
        <w:spacing w:after="0"/>
        <w:ind w:left="0"/>
        <w:jc w:val="both"/>
      </w:pPr>
      <w:r>
        <w:rPr>
          <w:rFonts w:ascii="Times New Roman"/>
          <w:b w:val="false"/>
          <w:i w:val="false"/>
          <w:color w:val="000000"/>
          <w:sz w:val="28"/>
        </w:rPr>
        <w:t>
      11) 7-процесс – көрсетілетін қызметті алушының портал қалыптастырған көрсетілетін қызметтің нәтижесін (электрондық құжат нысанындағы хабарлама) алуы. Мемлекеттік қызметті көрсету нәтижесі көрсетілетін қызметті берушінің уәкілетті тұлғасының ЭЦҚ-сымен куәландырылған электрондық құжат нысанында көрсетілетін қызметті алушыға "жеке кабинетіне" жіберіледі.</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техникалық байқау сертификатын беру" мемлекеттік көрсетілетін қызмет регламентіне 1-қосымша</w:t>
            </w:r>
          </w:p>
        </w:tc>
      </w:tr>
    </w:tbl>
    <w:bookmarkStart w:name="z187" w:id="51"/>
    <w:p>
      <w:pPr>
        <w:spacing w:after="0"/>
        <w:ind w:left="0"/>
        <w:jc w:val="left"/>
      </w:pPr>
      <w:r>
        <w:rPr>
          <w:rFonts w:ascii="Times New Roman"/>
          <w:b/>
          <w:i w:val="false"/>
          <w:color w:val="000000"/>
        </w:rPr>
        <w:t xml:space="preserve"> Әрбір рәсімнің (іс-қимылдың) ұзақтығын көрсете отырып, құрылымдық бөлімшелер (қызметкерлер) арасындағы рәсімдер (іс-қимылдың) реттілігінің сипаттамасы </w:t>
      </w:r>
    </w:p>
    <w:bookmarkEnd w:id="51"/>
    <w:p>
      <w:pPr>
        <w:spacing w:after="0"/>
        <w:ind w:left="0"/>
        <w:jc w:val="both"/>
      </w:pPr>
      <w:r>
        <w:drawing>
          <wp:inline distT="0" distB="0" distL="0" distR="0">
            <wp:extent cx="7810500" cy="574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740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техникалық байқау сертификатын беру" мемлекеттік көрсетілетін қызмет регламентіне 2-қосымша</w:t>
            </w:r>
          </w:p>
        </w:tc>
      </w:tr>
    </w:tbl>
    <w:bookmarkStart w:name="z189" w:id="52"/>
    <w:p>
      <w:pPr>
        <w:spacing w:after="0"/>
        <w:ind w:left="0"/>
        <w:jc w:val="left"/>
      </w:pPr>
      <w:r>
        <w:rPr>
          <w:rFonts w:ascii="Times New Roman"/>
          <w:b/>
          <w:i w:val="false"/>
          <w:color w:val="000000"/>
        </w:rPr>
        <w:t xml:space="preserve">  "Халықаралық техникалық байқау сертификатын беру" мемлекеттік қызметті көрсету бизнес-процестерінің анықтамалығы </w:t>
      </w:r>
    </w:p>
    <w:bookmarkEnd w:id="52"/>
    <w:p>
      <w:pPr>
        <w:spacing w:after="0"/>
        <w:ind w:left="0"/>
        <w:jc w:val="both"/>
      </w:pPr>
      <w:r>
        <w:drawing>
          <wp:inline distT="0" distB="0" distL="0" distR="0">
            <wp:extent cx="78105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5560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810500" cy="260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603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техникалық байқау сертификатын беру" мемлекеттік көрсетілетін қызмет регламентіне 3-қосымша</w:t>
            </w:r>
          </w:p>
        </w:tc>
      </w:tr>
    </w:tbl>
    <w:bookmarkStart w:name="z190" w:id="53"/>
    <w:p>
      <w:pPr>
        <w:spacing w:after="0"/>
        <w:ind w:left="0"/>
        <w:jc w:val="left"/>
      </w:pPr>
      <w:r>
        <w:rPr>
          <w:rFonts w:ascii="Times New Roman"/>
          <w:b/>
          <w:i w:val="false"/>
          <w:color w:val="000000"/>
        </w:rPr>
        <w:t xml:space="preserve"> Мемлекеттік корпорация арқылы мемлекеттік қызметті көрсету кезінде функционалдық өзара іс-қимылдың №1 диаграммасы </w:t>
      </w:r>
    </w:p>
    <w:bookmarkEnd w:id="53"/>
    <w:p>
      <w:pPr>
        <w:spacing w:after="0"/>
        <w:ind w:left="0"/>
        <w:jc w:val="both"/>
      </w:pPr>
      <w:r>
        <w:drawing>
          <wp:inline distT="0" distB="0" distL="0" distR="0">
            <wp:extent cx="78105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568700"/>
                    </a:xfrm>
                    <a:prstGeom prst="rect">
                      <a:avLst/>
                    </a:prstGeom>
                  </pic:spPr>
                </pic:pic>
              </a:graphicData>
            </a:graphic>
          </wp:inline>
        </w:drawing>
      </w:r>
    </w:p>
    <w:p>
      <w:pPr>
        <w:spacing w:after="0"/>
        <w:ind w:left="0"/>
        <w:jc w:val="left"/>
      </w:pPr>
      <w:r>
        <w:br/>
      </w:r>
    </w:p>
    <w:bookmarkStart w:name="z191" w:id="54"/>
    <w:p>
      <w:pPr>
        <w:spacing w:after="0"/>
        <w:ind w:left="0"/>
        <w:jc w:val="left"/>
      </w:pPr>
      <w:r>
        <w:rPr>
          <w:rFonts w:ascii="Times New Roman"/>
          <w:b/>
          <w:i w:val="false"/>
          <w:color w:val="000000"/>
        </w:rPr>
        <w:t xml:space="preserve"> Портал арқылы мемлекеттік қызметті көрсету кезінде жұмылдырылған ақпараттық жүйелердің функционалдық өзара іс-қимылдың №2 диаграммасы </w:t>
      </w:r>
    </w:p>
    <w:bookmarkEnd w:id="54"/>
    <w:p>
      <w:pPr>
        <w:spacing w:after="0"/>
        <w:ind w:left="0"/>
        <w:jc w:val="both"/>
      </w:pPr>
      <w:r>
        <w:drawing>
          <wp:inline distT="0" distB="0" distL="0" distR="0">
            <wp:extent cx="78105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051300"/>
                    </a:xfrm>
                    <a:prstGeom prst="rect">
                      <a:avLst/>
                    </a:prstGeom>
                  </pic:spPr>
                </pic:pic>
              </a:graphicData>
            </a:graphic>
          </wp:inline>
        </w:drawing>
      </w:r>
    </w:p>
    <w:p>
      <w:pPr>
        <w:spacing w:after="0"/>
        <w:ind w:left="0"/>
        <w:jc w:val="left"/>
      </w:pPr>
      <w:r>
        <w:br/>
      </w:r>
    </w:p>
    <w:bookmarkStart w:name="z192" w:id="55"/>
    <w:p>
      <w:pPr>
        <w:spacing w:after="0"/>
        <w:ind w:left="0"/>
        <w:jc w:val="left"/>
      </w:pPr>
      <w:r>
        <w:rPr>
          <w:rFonts w:ascii="Times New Roman"/>
          <w:b/>
          <w:i w:val="false"/>
          <w:color w:val="000000"/>
        </w:rPr>
        <w:t xml:space="preserve"> Кесте. Шартты белгілер </w:t>
      </w:r>
    </w:p>
    <w:bookmarkEnd w:id="55"/>
    <w:p>
      <w:pPr>
        <w:spacing w:after="0"/>
        <w:ind w:left="0"/>
        <w:jc w:val="both"/>
      </w:pPr>
      <w:r>
        <w:drawing>
          <wp:inline distT="0" distB="0" distL="0" distR="0">
            <wp:extent cx="7810500" cy="480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800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2017 жылғы "21" қарашадағы № 307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"2" қазандағы № 306 қаулысымен бекітілген</w:t>
            </w:r>
          </w:p>
        </w:tc>
      </w:tr>
    </w:tbl>
    <w:bookmarkStart w:name="z195" w:id="56"/>
    <w:p>
      <w:pPr>
        <w:spacing w:after="0"/>
        <w:ind w:left="0"/>
        <w:jc w:val="left"/>
      </w:pPr>
      <w:r>
        <w:rPr>
          <w:rFonts w:ascii="Times New Roman"/>
          <w:b/>
          <w:i w:val="false"/>
          <w:color w:val="000000"/>
        </w:rPr>
        <w:t xml:space="preserve"> "Жолаушыларды облысаралық қалааралық, ауданаралық (облысішілік,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үшін лицензия беру" мемлекеттік көрсетілетін қызмет регламенті</w:t>
      </w:r>
    </w:p>
    <w:bookmarkEnd w:id="56"/>
    <w:bookmarkStart w:name="z196" w:id="57"/>
    <w:p>
      <w:pPr>
        <w:spacing w:after="0"/>
        <w:ind w:left="0"/>
        <w:jc w:val="left"/>
      </w:pPr>
      <w:r>
        <w:rPr>
          <w:rFonts w:ascii="Times New Roman"/>
          <w:b/>
          <w:i w:val="false"/>
          <w:color w:val="000000"/>
        </w:rPr>
        <w:t xml:space="preserve"> 1. Жалпы ережелер</w:t>
      </w:r>
    </w:p>
    <w:bookmarkEnd w:id="57"/>
    <w:bookmarkStart w:name="z76" w:id="58"/>
    <w:p>
      <w:pPr>
        <w:spacing w:after="0"/>
        <w:ind w:left="0"/>
        <w:jc w:val="both"/>
      </w:pPr>
      <w:r>
        <w:rPr>
          <w:rFonts w:ascii="Times New Roman"/>
          <w:b w:val="false"/>
          <w:i w:val="false"/>
          <w:color w:val="000000"/>
          <w:sz w:val="28"/>
        </w:rPr>
        <w:t>
      1. "Жолаушыларды облысаралық қалааралық, ауданаралық (облысішілік,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үшін лицензия беру" мемлекеттік көрсетілетін қызметін (бұдан әрі – мемлекеттік көрсетілетін қызмет) жергілікті атқарушы орган - "Атырау облысы Жолаушылар көлігі және автомобиль жолдары басқармасы" мемлекеттік мекемесі (бұдан әрі - көрсетілетін қызметті беруші) көрсетеді.</w:t>
      </w:r>
    </w:p>
    <w:bookmarkEnd w:id="58"/>
    <w:bookmarkStart w:name="z197" w:id="59"/>
    <w:p>
      <w:pPr>
        <w:spacing w:after="0"/>
        <w:ind w:left="0"/>
        <w:jc w:val="both"/>
      </w:pPr>
      <w:r>
        <w:rPr>
          <w:rFonts w:ascii="Times New Roman"/>
          <w:b w:val="false"/>
          <w:i w:val="false"/>
          <w:color w:val="000000"/>
          <w:sz w:val="28"/>
        </w:rPr>
        <w:t>
      Мемлекеттік көрсетілетін қызметті алуға өтініштерді қабылдау:</w:t>
      </w:r>
    </w:p>
    <w:bookmarkEnd w:id="59"/>
    <w:bookmarkStart w:name="z198" w:id="60"/>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60"/>
    <w:bookmarkStart w:name="z199" w:id="61"/>
    <w:p>
      <w:pPr>
        <w:spacing w:after="0"/>
        <w:ind w:left="0"/>
        <w:jc w:val="both"/>
      </w:pPr>
      <w:r>
        <w:rPr>
          <w:rFonts w:ascii="Times New Roman"/>
          <w:b w:val="false"/>
          <w:i w:val="false"/>
          <w:color w:val="000000"/>
          <w:sz w:val="28"/>
        </w:rPr>
        <w:t>
      2) www.egov.kz, www.elincense.kz "электрондық үкіметтің" веб-порталы (бұдан әрі – портал) арқылы жүзеге асырылады.</w:t>
      </w:r>
    </w:p>
    <w:bookmarkEnd w:id="61"/>
    <w:bookmarkStart w:name="z200" w:id="62"/>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62"/>
    <w:bookmarkStart w:name="z201" w:id="63"/>
    <w:p>
      <w:pPr>
        <w:spacing w:after="0"/>
        <w:ind w:left="0"/>
        <w:jc w:val="both"/>
      </w:pPr>
      <w:r>
        <w:rPr>
          <w:rFonts w:ascii="Times New Roman"/>
          <w:b w:val="false"/>
          <w:i w:val="false"/>
          <w:color w:val="000000"/>
          <w:sz w:val="28"/>
        </w:rPr>
        <w:t xml:space="preserve">
      3. Мемлекеттік қызметті көрсету нәтижесі – 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үшін лицензия, лицензияны қайта ресімдеу, лицензияның телнұсқалары не Қазақстан Республикасының Инвестициялар және даму министрінің 2015 жылғы 30 сәуірдегі № 557 "Автомобиль көлігі саласында мемлекеттік көрсетілетін қызметтер стандарттарын бекіту туралы" (Нормативтік құқықтық актілерді мемлекеттік тіркеу тізілімінде № 11476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"Жолаушыларды облысаралық қалааралық, ауданаралық (облысішілік,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үшін лицензия беру" мемлекеттік көрсетілетін қызмет стандартының (бұдан әрі - Стандарт)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 мен негіздер бойынша мемлекеттік қызмет көрсетуден бас тарту туралы дәлелді жауап.</w:t>
      </w:r>
    </w:p>
    <w:bookmarkEnd w:id="63"/>
    <w:bookmarkStart w:name="z202" w:id="64"/>
    <w:p>
      <w:pPr>
        <w:spacing w:after="0"/>
        <w:ind w:left="0"/>
        <w:jc w:val="both"/>
      </w:pPr>
      <w:r>
        <w:rPr>
          <w:rFonts w:ascii="Times New Roman"/>
          <w:b w:val="false"/>
          <w:i w:val="false"/>
          <w:color w:val="000000"/>
          <w:sz w:val="28"/>
        </w:rPr>
        <w:t>
      Портал арқылы жүгінген кезде "жеке кабинетіне" мемлекеттік қызметті көрсету нәтижесін алу орны мен күні туралы хабарлама жолданады.</w:t>
      </w:r>
    </w:p>
    <w:bookmarkEnd w:id="64"/>
    <w:bookmarkStart w:name="z203" w:id="65"/>
    <w:p>
      <w:pPr>
        <w:spacing w:after="0"/>
        <w:ind w:left="0"/>
        <w:jc w:val="both"/>
      </w:pPr>
      <w:r>
        <w:rPr>
          <w:rFonts w:ascii="Times New Roman"/>
          <w:b w:val="false"/>
          <w:i w:val="false"/>
          <w:color w:val="000000"/>
          <w:sz w:val="28"/>
        </w:rPr>
        <w:t>
      Көрсетілетін мемлекеттік қызметтің нысаны: қағаз түрінде.</w:t>
      </w:r>
    </w:p>
    <w:bookmarkEnd w:id="65"/>
    <w:bookmarkStart w:name="z204" w:id="66"/>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66"/>
    <w:bookmarkStart w:name="z205" w:id="67"/>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негіз Стандарттың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немесе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өтініш не көрсетілетін қызметті алушының электрондық цифрлық қолтаңбасымен (ЭЦҚ) қол қойылған электрондық құжат нысанындағы сұрау салу болып табылады.</w:t>
      </w:r>
    </w:p>
    <w:bookmarkEnd w:id="67"/>
    <w:bookmarkStart w:name="z206" w:id="68"/>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68"/>
    <w:bookmarkStart w:name="z207" w:id="69"/>
    <w:p>
      <w:pPr>
        <w:spacing w:after="0"/>
        <w:ind w:left="0"/>
        <w:jc w:val="both"/>
      </w:pPr>
      <w:r>
        <w:rPr>
          <w:rFonts w:ascii="Times New Roman"/>
          <w:b w:val="false"/>
          <w:i w:val="false"/>
          <w:color w:val="000000"/>
          <w:sz w:val="28"/>
        </w:rPr>
        <w:t>
      1) көрсетілетін қызметті берушінің кеңсе қызметкері Мемлекеттік корпорациядан не порталдан құжаттар келіп түскен сәттен бастап 30 (отыз) минут ішінде өтінішті кіріс хат-хабарын тіркеу журналына тіркеп, көрсетілетін қызметті берушінің басшысына жолдайды;</w:t>
      </w:r>
    </w:p>
    <w:bookmarkEnd w:id="69"/>
    <w:bookmarkStart w:name="z208" w:id="70"/>
    <w:p>
      <w:pPr>
        <w:spacing w:after="0"/>
        <w:ind w:left="0"/>
        <w:jc w:val="both"/>
      </w:pPr>
      <w:r>
        <w:rPr>
          <w:rFonts w:ascii="Times New Roman"/>
          <w:b w:val="false"/>
          <w:i w:val="false"/>
          <w:color w:val="000000"/>
          <w:sz w:val="28"/>
        </w:rPr>
        <w:t xml:space="preserve">
      2) көрсетілетін қызметті берушінің басшысы 1 (бір) сағат ішінде көрсетілетін қызметті алушының құжаттарын қарайды және оларды көрсетілетін қызметті беруші бөлімінің басшысына жолдайды; </w:t>
      </w:r>
    </w:p>
    <w:bookmarkEnd w:id="70"/>
    <w:bookmarkStart w:name="z209" w:id="71"/>
    <w:p>
      <w:pPr>
        <w:spacing w:after="0"/>
        <w:ind w:left="0"/>
        <w:jc w:val="both"/>
      </w:pPr>
      <w:r>
        <w:rPr>
          <w:rFonts w:ascii="Times New Roman"/>
          <w:b w:val="false"/>
          <w:i w:val="false"/>
          <w:color w:val="000000"/>
          <w:sz w:val="28"/>
        </w:rPr>
        <w:t>
      3) көрсетілетін қызметті беруші бөлімінің басшысы көрсетілетін қызметті алушының құжаттарын 1 (бір) сағат ішінде қарайды және көрсетілетін қызметті беруші бөлімінің қызметкеріне орындауға жолдайды;</w:t>
      </w:r>
    </w:p>
    <w:bookmarkEnd w:id="71"/>
    <w:bookmarkStart w:name="z210" w:id="72"/>
    <w:p>
      <w:pPr>
        <w:spacing w:after="0"/>
        <w:ind w:left="0"/>
        <w:jc w:val="both"/>
      </w:pPr>
      <w:r>
        <w:rPr>
          <w:rFonts w:ascii="Times New Roman"/>
          <w:b w:val="false"/>
          <w:i w:val="false"/>
          <w:color w:val="000000"/>
          <w:sz w:val="28"/>
        </w:rPr>
        <w:t>
      4) көрсетілетін қызметті беруші бөлімінің қызметкері өтінішті қарайды, олардың белгіленген талаптарға сәйкестігін тексеріп, мемлекеттік көрсетілетін қызмет нәтижесін көрсетілетін қызметті берушінің басшысына қол қоюға жолдайды:</w:t>
      </w:r>
    </w:p>
    <w:bookmarkEnd w:id="72"/>
    <w:bookmarkStart w:name="z211" w:id="73"/>
    <w:p>
      <w:pPr>
        <w:spacing w:after="0"/>
        <w:ind w:left="0"/>
        <w:jc w:val="both"/>
      </w:pPr>
      <w:r>
        <w:rPr>
          <w:rFonts w:ascii="Times New Roman"/>
          <w:b w:val="false"/>
          <w:i w:val="false"/>
          <w:color w:val="000000"/>
          <w:sz w:val="28"/>
        </w:rPr>
        <w:t>
      лицензияны беру кезінде - 14 (он төрт) жұмыс күні ішінде;</w:t>
      </w:r>
    </w:p>
    <w:bookmarkEnd w:id="73"/>
    <w:bookmarkStart w:name="z212" w:id="74"/>
    <w:p>
      <w:pPr>
        <w:spacing w:after="0"/>
        <w:ind w:left="0"/>
        <w:jc w:val="both"/>
      </w:pPr>
      <w:r>
        <w:rPr>
          <w:rFonts w:ascii="Times New Roman"/>
          <w:b w:val="false"/>
          <w:i w:val="false"/>
          <w:color w:val="000000"/>
          <w:sz w:val="28"/>
        </w:rPr>
        <w:t>
      лицензияны қайта ресімдеу кезінде – 2 (екі) жұмыс күні ішінде;</w:t>
      </w:r>
    </w:p>
    <w:bookmarkEnd w:id="74"/>
    <w:bookmarkStart w:name="z213" w:id="75"/>
    <w:p>
      <w:pPr>
        <w:spacing w:after="0"/>
        <w:ind w:left="0"/>
        <w:jc w:val="both"/>
      </w:pPr>
      <w:r>
        <w:rPr>
          <w:rFonts w:ascii="Times New Roman"/>
          <w:b w:val="false"/>
          <w:i w:val="false"/>
          <w:color w:val="000000"/>
          <w:sz w:val="28"/>
        </w:rPr>
        <w:t>
      лицензияның телнұсқасын беру кезінде - 1 (бір) жұмыс күні ішінде;</w:t>
      </w:r>
    </w:p>
    <w:bookmarkEnd w:id="75"/>
    <w:bookmarkStart w:name="z214" w:id="76"/>
    <w:p>
      <w:pPr>
        <w:spacing w:after="0"/>
        <w:ind w:left="0"/>
        <w:jc w:val="both"/>
      </w:pPr>
      <w:r>
        <w:rPr>
          <w:rFonts w:ascii="Times New Roman"/>
          <w:b w:val="false"/>
          <w:i w:val="false"/>
          <w:color w:val="000000"/>
          <w:sz w:val="28"/>
        </w:rPr>
        <w:t>
      5) көрсетілетін қызметті берушінің басшысы 30 (отыз) минут ішінде мемлекеттік көрсетілетін қызмет нәтижесіне қол қойып, оларды көрсетілетін қызметті берушінің кеңсесіне жолдайды;</w:t>
      </w:r>
    </w:p>
    <w:bookmarkEnd w:id="76"/>
    <w:bookmarkStart w:name="z215" w:id="77"/>
    <w:p>
      <w:pPr>
        <w:spacing w:after="0"/>
        <w:ind w:left="0"/>
        <w:jc w:val="both"/>
      </w:pPr>
      <w:r>
        <w:rPr>
          <w:rFonts w:ascii="Times New Roman"/>
          <w:b w:val="false"/>
          <w:i w:val="false"/>
          <w:color w:val="000000"/>
          <w:sz w:val="28"/>
        </w:rPr>
        <w:t>
      6) көрсетілетін қызметті берушінің кеңсе қызметкері 1 (бір) жұмыс күні ішінде мемлекеттік көрсетілетін қызмет нәтижесін хат тасушы арқылы Мемлекеттік корпорацияға жолдайды.</w:t>
      </w:r>
    </w:p>
    <w:bookmarkEnd w:id="77"/>
    <w:bookmarkStart w:name="z216" w:id="78"/>
    <w:p>
      <w:pPr>
        <w:spacing w:after="0"/>
        <w:ind w:left="0"/>
        <w:jc w:val="left"/>
      </w:pPr>
      <w:r>
        <w:rPr>
          <w:rFonts w:ascii="Times New Roman"/>
          <w:b/>
          <w:i w:val="false"/>
          <w:color w:val="000000"/>
        </w:rPr>
        <w:t xml:space="preserve"> 3. Мемлекеттік қызмет көрсету процесінде қызмет көрсетушінің құрылымдық бөлімшелерінің (қызметкерлерінің) өзара іс-қимыл тәртібінің сипаттамасы</w:t>
      </w:r>
    </w:p>
    <w:bookmarkEnd w:id="78"/>
    <w:bookmarkStart w:name="z217" w:id="79"/>
    <w:p>
      <w:pPr>
        <w:spacing w:after="0"/>
        <w:ind w:left="0"/>
        <w:jc w:val="both"/>
      </w:pPr>
      <w:r>
        <w:rPr>
          <w:rFonts w:ascii="Times New Roman"/>
          <w:b w:val="false"/>
          <w:i w:val="false"/>
          <w:color w:val="000000"/>
          <w:sz w:val="28"/>
        </w:rPr>
        <w:t>
      6. Мемлекеттік қызметті көрсету процесіне қатысатын көрсетілетін қызметті берушінің құрылымдық бөлімшелерінің (қызметкерлерінің) тізбесі:</w:t>
      </w:r>
    </w:p>
    <w:bookmarkEnd w:id="79"/>
    <w:bookmarkStart w:name="z218" w:id="80"/>
    <w:p>
      <w:pPr>
        <w:spacing w:after="0"/>
        <w:ind w:left="0"/>
        <w:jc w:val="both"/>
      </w:pPr>
      <w:r>
        <w:rPr>
          <w:rFonts w:ascii="Times New Roman"/>
          <w:b w:val="false"/>
          <w:i w:val="false"/>
          <w:color w:val="000000"/>
          <w:sz w:val="28"/>
        </w:rPr>
        <w:t>
      1) көрсетілетін қызметті берушінің кеңсе қызметкері;</w:t>
      </w:r>
    </w:p>
    <w:bookmarkEnd w:id="80"/>
    <w:bookmarkStart w:name="z219" w:id="81"/>
    <w:p>
      <w:pPr>
        <w:spacing w:after="0"/>
        <w:ind w:left="0"/>
        <w:jc w:val="both"/>
      </w:pPr>
      <w:r>
        <w:rPr>
          <w:rFonts w:ascii="Times New Roman"/>
          <w:b w:val="false"/>
          <w:i w:val="false"/>
          <w:color w:val="000000"/>
          <w:sz w:val="28"/>
        </w:rPr>
        <w:t>
      2) көрсетілетін қызметті берушінің басшысы;</w:t>
      </w:r>
    </w:p>
    <w:bookmarkEnd w:id="81"/>
    <w:bookmarkStart w:name="z220" w:id="82"/>
    <w:p>
      <w:pPr>
        <w:spacing w:after="0"/>
        <w:ind w:left="0"/>
        <w:jc w:val="both"/>
      </w:pPr>
      <w:r>
        <w:rPr>
          <w:rFonts w:ascii="Times New Roman"/>
          <w:b w:val="false"/>
          <w:i w:val="false"/>
          <w:color w:val="000000"/>
          <w:sz w:val="28"/>
        </w:rPr>
        <w:t>
      3) көрсетілетін қызметті беруші бөлімінің басшысы;</w:t>
      </w:r>
    </w:p>
    <w:bookmarkEnd w:id="82"/>
    <w:bookmarkStart w:name="z221" w:id="83"/>
    <w:p>
      <w:pPr>
        <w:spacing w:after="0"/>
        <w:ind w:left="0"/>
        <w:jc w:val="both"/>
      </w:pPr>
      <w:r>
        <w:rPr>
          <w:rFonts w:ascii="Times New Roman"/>
          <w:b w:val="false"/>
          <w:i w:val="false"/>
          <w:color w:val="000000"/>
          <w:sz w:val="28"/>
        </w:rPr>
        <w:t>
      4) көрсетілетін қызметті беруші бөлімінің қызметкері.</w:t>
      </w:r>
    </w:p>
    <w:bookmarkEnd w:id="8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7. Әрбір рәсімнің (іс-қимылдың) ұзақтығын көрсете отырып, құрылымдық бөлімшелердің (қызметкерлердің) арасындағы рәсімдердің (іс-қимылдардың) реттілігін сипаттау схемасы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"Жолаушыларды облысаралық қалааралық, ауданаралық (облысішілік,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үшін лицензия беру" мемлекеттік қызметті көрсету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p>
    <w:bookmarkStart w:name="z222" w:id="84"/>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мемлекеттік ақпараттық жүйелерді пайдалану тәртібін сипаттау</w:t>
      </w:r>
    </w:p>
    <w:bookmarkEnd w:id="84"/>
    <w:bookmarkStart w:name="z223" w:id="85"/>
    <w:p>
      <w:pPr>
        <w:spacing w:after="0"/>
        <w:ind w:left="0"/>
        <w:jc w:val="both"/>
      </w:pPr>
      <w:r>
        <w:rPr>
          <w:rFonts w:ascii="Times New Roman"/>
          <w:b w:val="false"/>
          <w:i w:val="false"/>
          <w:color w:val="000000"/>
          <w:sz w:val="28"/>
        </w:rPr>
        <w:t xml:space="preserve">
      8. Мемлекеттік корпорация арқылы мемлекеттік қызмет көрсету бойынша қадамдық әрекеттер мен шешім (Мемлекеттік корпорация арқылы мемлекеттік қызметті көрсету кезіндегі функционалдық өзара іс-қимылдың №1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85"/>
    <w:bookmarkStart w:name="z224" w:id="86"/>
    <w:p>
      <w:pPr>
        <w:spacing w:after="0"/>
        <w:ind w:left="0"/>
        <w:jc w:val="both"/>
      </w:pPr>
      <w:r>
        <w:rPr>
          <w:rFonts w:ascii="Times New Roman"/>
          <w:b w:val="false"/>
          <w:i w:val="false"/>
          <w:color w:val="000000"/>
          <w:sz w:val="28"/>
        </w:rPr>
        <w:t xml:space="preserve">
      1) 1-процесс – Мемлекеттік корпорация қызметкері 15 (он бес) минут ішінде көрсетілетін қызметті алушыдан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көрсетілетін қажетті құжаттарды қабылдайды, құжаттар топтамасын толық ұсынбаған жағдайда, өтінішті қабылдаудан бас тартады; </w:t>
      </w:r>
    </w:p>
    <w:bookmarkEnd w:id="86"/>
    <w:bookmarkStart w:name="z225" w:id="87"/>
    <w:p>
      <w:pPr>
        <w:spacing w:after="0"/>
        <w:ind w:left="0"/>
        <w:jc w:val="both"/>
      </w:pPr>
      <w:r>
        <w:rPr>
          <w:rFonts w:ascii="Times New Roman"/>
          <w:b w:val="false"/>
          <w:i w:val="false"/>
          <w:color w:val="000000"/>
          <w:sz w:val="28"/>
        </w:rPr>
        <w:t>
      2) 2-процесс – Мемлекеттік корпорация қызметкері қабылданған құжаттарды Мемлекеттік корпорацияның жинақтаушы секторына ұсынады және 5 (бес) минут ішінде мәліметтерді мемлекеттік корпорацияның ақпараттық жүйесіне енгізеді;</w:t>
      </w:r>
    </w:p>
    <w:bookmarkEnd w:id="87"/>
    <w:bookmarkStart w:name="z226" w:id="88"/>
    <w:p>
      <w:pPr>
        <w:spacing w:after="0"/>
        <w:ind w:left="0"/>
        <w:jc w:val="both"/>
      </w:pPr>
      <w:r>
        <w:rPr>
          <w:rFonts w:ascii="Times New Roman"/>
          <w:b w:val="false"/>
          <w:i w:val="false"/>
          <w:color w:val="000000"/>
          <w:sz w:val="28"/>
        </w:rPr>
        <w:t>
      3) 3-процесс – Мемлекеттік корпорацияның жинақтаушы секторынң қызметкері құжаттарды жинақтап, тізілім жасақтайды және 3 (үш) сағат ішінде құжаттарды Мемлекеттік корпорацияның шабарманы арқылы көрсетілетін қызметті берушінің кеңсесіне жолдайды;</w:t>
      </w:r>
    </w:p>
    <w:bookmarkEnd w:id="88"/>
    <w:bookmarkStart w:name="z227" w:id="89"/>
    <w:p>
      <w:pPr>
        <w:spacing w:after="0"/>
        <w:ind w:left="0"/>
        <w:jc w:val="both"/>
      </w:pPr>
      <w:r>
        <w:rPr>
          <w:rFonts w:ascii="Times New Roman"/>
          <w:b w:val="false"/>
          <w:i w:val="false"/>
          <w:color w:val="000000"/>
          <w:sz w:val="28"/>
        </w:rPr>
        <w:t>
      4) 4-процесс - көрсетілетін қызметті берушінің әрбір рәсімі (іс-қимылы) мазмұны осы Регламенттің 5-тармағында келтірілген;</w:t>
      </w:r>
    </w:p>
    <w:bookmarkEnd w:id="89"/>
    <w:bookmarkStart w:name="z228" w:id="90"/>
    <w:p>
      <w:pPr>
        <w:spacing w:after="0"/>
        <w:ind w:left="0"/>
        <w:jc w:val="both"/>
      </w:pPr>
      <w:r>
        <w:rPr>
          <w:rFonts w:ascii="Times New Roman"/>
          <w:b w:val="false"/>
          <w:i w:val="false"/>
          <w:color w:val="000000"/>
          <w:sz w:val="28"/>
        </w:rPr>
        <w:t>
      5) 5-процесс - Мемлекеттік корпорацияның жинақтаушы секторының қызметкері 30 (отыз) минут ішінде сканерленген штрих-кодтың көмегімен көрсетілетін қызметті берушіден қабылданған құжаттырды Мемлекеттік корпорацияның ақпараттық жүйесінде белгілейді және дайын құжаттарды беруді жүзеге асыратын қызметкерге жолдайды;</w:t>
      </w:r>
    </w:p>
    <w:bookmarkEnd w:id="90"/>
    <w:bookmarkStart w:name="z229" w:id="91"/>
    <w:p>
      <w:pPr>
        <w:spacing w:after="0"/>
        <w:ind w:left="0"/>
        <w:jc w:val="both"/>
      </w:pPr>
      <w:r>
        <w:rPr>
          <w:rFonts w:ascii="Times New Roman"/>
          <w:b w:val="false"/>
          <w:i w:val="false"/>
          <w:color w:val="000000"/>
          <w:sz w:val="28"/>
        </w:rPr>
        <w:t xml:space="preserve">
      6) 6-процесс - Мемлекеттік корпорацияның дайын құжаттарды беруді жүзеге асыратын қызметкері 30 (отыз) минут ішінде мемлекеттік көрсетілетін қызметтің нәтижесін көрсетілетін қызметті алушыға береді. Мемлекеттік корпорация бір ай ішінде нәтиженің сақталуын қамтамасыз етеді, содан кейін көрсетілетін қызметті берушіге одан әрі сақтау үшін береді. </w:t>
      </w:r>
    </w:p>
    <w:bookmarkEnd w:id="91"/>
    <w:bookmarkStart w:name="z230" w:id="92"/>
    <w:p>
      <w:pPr>
        <w:spacing w:after="0"/>
        <w:ind w:left="0"/>
        <w:jc w:val="both"/>
      </w:pPr>
      <w:r>
        <w:rPr>
          <w:rFonts w:ascii="Times New Roman"/>
          <w:b w:val="false"/>
          <w:i w:val="false"/>
          <w:color w:val="000000"/>
          <w:sz w:val="28"/>
        </w:rPr>
        <w:t xml:space="preserve">
      9. Портал арқылы мемлекеттік қызметті көрсету кезінде көрсетілетін қызметті берушінің және көрсетілетін қызметті алушының жүгіну тәртібі мен рәсімдер (іс-қимылдар) реттілігін сипаттау (мемлекеттік қызметті көрсету кезінде функционалдық өзара іс-қимылдың №2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 </w:t>
      </w:r>
    </w:p>
    <w:bookmarkEnd w:id="92"/>
    <w:bookmarkStart w:name="z231" w:id="93"/>
    <w:p>
      <w:pPr>
        <w:spacing w:after="0"/>
        <w:ind w:left="0"/>
        <w:jc w:val="both"/>
      </w:pPr>
      <w:r>
        <w:rPr>
          <w:rFonts w:ascii="Times New Roman"/>
          <w:b w:val="false"/>
          <w:i w:val="false"/>
          <w:color w:val="000000"/>
          <w:sz w:val="28"/>
        </w:rPr>
        <w:t>
      1) көрсетілген қызметті алушы жеке сәйкестендіру нөмірінің (бұдан әрі-ЖСН), сондай-ақ парольдің (порталда тіркелмеген көрсетілетін қызметті алушылар үшін жүргізіледі) көмегімен порталда тіркеуді жүзеге асырады;</w:t>
      </w:r>
    </w:p>
    <w:bookmarkEnd w:id="93"/>
    <w:bookmarkStart w:name="z232" w:id="94"/>
    <w:p>
      <w:pPr>
        <w:spacing w:after="0"/>
        <w:ind w:left="0"/>
        <w:jc w:val="both"/>
      </w:pPr>
      <w:r>
        <w:rPr>
          <w:rFonts w:ascii="Times New Roman"/>
          <w:b w:val="false"/>
          <w:i w:val="false"/>
          <w:color w:val="000000"/>
          <w:sz w:val="28"/>
        </w:rPr>
        <w:t>
      2) 1-процесс – көрсетілетін қызметті алушының көрсетілетін қызметті алу үшін порталда ЖСН/БСН мен паролін енгізуі (авторландыру процесі);</w:t>
      </w:r>
    </w:p>
    <w:bookmarkEnd w:id="94"/>
    <w:bookmarkStart w:name="z233" w:id="95"/>
    <w:p>
      <w:pPr>
        <w:spacing w:after="0"/>
        <w:ind w:left="0"/>
        <w:jc w:val="both"/>
      </w:pPr>
      <w:r>
        <w:rPr>
          <w:rFonts w:ascii="Times New Roman"/>
          <w:b w:val="false"/>
          <w:i w:val="false"/>
          <w:color w:val="000000"/>
          <w:sz w:val="28"/>
        </w:rPr>
        <w:t>
      3) 1-шарт – порталда тіркелген көрсетілетін қызметті алушы туралы деректердің түпнұсқалығын ЖСН/БСН мен пароль арқылы тексеру;</w:t>
      </w:r>
    </w:p>
    <w:bookmarkEnd w:id="95"/>
    <w:bookmarkStart w:name="z234" w:id="96"/>
    <w:p>
      <w:pPr>
        <w:spacing w:after="0"/>
        <w:ind w:left="0"/>
        <w:jc w:val="both"/>
      </w:pPr>
      <w:r>
        <w:rPr>
          <w:rFonts w:ascii="Times New Roman"/>
          <w:b w:val="false"/>
          <w:i w:val="false"/>
          <w:color w:val="000000"/>
          <w:sz w:val="28"/>
        </w:rPr>
        <w:t>
      4) 2-процесс – порталда көрсетілетін қызметті алушының деректеріне бұзушылықтардың болуына байланысты авторландырудан бас тарту туралы хабарламаны қалыптастыру;</w:t>
      </w:r>
    </w:p>
    <w:bookmarkEnd w:id="96"/>
    <w:bookmarkStart w:name="z235" w:id="97"/>
    <w:p>
      <w:pPr>
        <w:spacing w:after="0"/>
        <w:ind w:left="0"/>
        <w:jc w:val="both"/>
      </w:pPr>
      <w:r>
        <w:rPr>
          <w:rFonts w:ascii="Times New Roman"/>
          <w:b w:val="false"/>
          <w:i w:val="false"/>
          <w:color w:val="000000"/>
          <w:sz w:val="28"/>
        </w:rPr>
        <w:t xml:space="preserve">
      5) 3-процесс – көрсетілетін қызметті алушының осы регламентте көрсетілген қызметті таңдауы, экранға қызмет көрсетуге арналған сұрау салу нысанын шығару және көрсетілетін қызметті алушының нысанды оның құрылымы мен форматтық талаптарын ескере отырып толтыруы (деректерді енгізу), сұрау салу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қажетті көшірмелерін электрондық түрде бекіту, сондай-ақ сұрау салуды куәландыру (қол қою) үшін көрсетілетін қызметті берушінің ЭЦҚ тіркеу куәлігін таңдауы;</w:t>
      </w:r>
    </w:p>
    <w:bookmarkEnd w:id="97"/>
    <w:bookmarkStart w:name="z236" w:id="98"/>
    <w:p>
      <w:pPr>
        <w:spacing w:after="0"/>
        <w:ind w:left="0"/>
        <w:jc w:val="both"/>
      </w:pPr>
      <w:r>
        <w:rPr>
          <w:rFonts w:ascii="Times New Roman"/>
          <w:b w:val="false"/>
          <w:i w:val="false"/>
          <w:color w:val="000000"/>
          <w:sz w:val="28"/>
        </w:rPr>
        <w:t xml:space="preserve">
      6) 2-шарт – порталда ЭЦҚ тіркеу куәлігінің қолданылу мерзімін және қайтарылған (күші жойылған) тіркеу куәліктерінің тізімінде болмауын, сондай-ақ сәйкестендіру деректерінің (сұрау салуда көрсетілген ЖСН/БСН мен ЭЦҚ тіркеу куәлігінде көрсетілген ЖСН/БСН арасындағы) сәйкестігін тексеру; </w:t>
      </w:r>
    </w:p>
    <w:bookmarkEnd w:id="98"/>
    <w:bookmarkStart w:name="z237" w:id="99"/>
    <w:p>
      <w:pPr>
        <w:spacing w:after="0"/>
        <w:ind w:left="0"/>
        <w:jc w:val="both"/>
      </w:pPr>
      <w:r>
        <w:rPr>
          <w:rFonts w:ascii="Times New Roman"/>
          <w:b w:val="false"/>
          <w:i w:val="false"/>
          <w:color w:val="000000"/>
          <w:sz w:val="28"/>
        </w:rPr>
        <w:t>
      7) 4-процесс – көрсетілетін қызметті алушының ЭЦҚ түпнұсқалығының расталмауына байланысты сұрау салынып отырған қызметтен бас тарту туралы хабарламаны қалыптастыру;</w:t>
      </w:r>
    </w:p>
    <w:bookmarkEnd w:id="99"/>
    <w:bookmarkStart w:name="z238" w:id="100"/>
    <w:p>
      <w:pPr>
        <w:spacing w:after="0"/>
        <w:ind w:left="0"/>
        <w:jc w:val="both"/>
      </w:pPr>
      <w:r>
        <w:rPr>
          <w:rFonts w:ascii="Times New Roman"/>
          <w:b w:val="false"/>
          <w:i w:val="false"/>
          <w:color w:val="000000"/>
          <w:sz w:val="28"/>
        </w:rPr>
        <w:t>
      8) 5-процесс – көрсетілетін қызметті берушінің сұрау салуда өңдеуі үшін көрсетілетін қызмет алушының ЭЦҚ куәландырылған (қол қойылған) электрондық құжатты (көрсетілетін қызметті алушының сұрау салуын) "электрондық үкімет" шлюзы (бұдан әрі-ЭҮШ) арқылы "Еңбек нарығы" ақпараттық жүйесіне (бұдан әрі –"Еңбек нарығы" АЖ) жолдау;</w:t>
      </w:r>
    </w:p>
    <w:bookmarkEnd w:id="100"/>
    <w:bookmarkStart w:name="z239" w:id="101"/>
    <w:p>
      <w:pPr>
        <w:spacing w:after="0"/>
        <w:ind w:left="0"/>
        <w:jc w:val="both"/>
      </w:pPr>
      <w:r>
        <w:rPr>
          <w:rFonts w:ascii="Times New Roman"/>
          <w:b w:val="false"/>
          <w:i w:val="false"/>
          <w:color w:val="000000"/>
          <w:sz w:val="28"/>
        </w:rPr>
        <w:t xml:space="preserve">
      9) 3-шарт – көрсетілетін қызметті берушінің көрсетілетін қызметті алушы ұсынған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және қызмет көрсету үшін негізге сәйкестігін тексеруі;</w:t>
      </w:r>
    </w:p>
    <w:bookmarkEnd w:id="101"/>
    <w:bookmarkStart w:name="z240" w:id="102"/>
    <w:p>
      <w:pPr>
        <w:spacing w:after="0"/>
        <w:ind w:left="0"/>
        <w:jc w:val="both"/>
      </w:pPr>
      <w:r>
        <w:rPr>
          <w:rFonts w:ascii="Times New Roman"/>
          <w:b w:val="false"/>
          <w:i w:val="false"/>
          <w:color w:val="000000"/>
          <w:sz w:val="28"/>
        </w:rPr>
        <w:t xml:space="preserve">
      10) 6-процесс – көрсетілетін қызметті алушының құжаттарында бұзушылықтардың болуына байланысты сұрау салынып отырған қызметтен бас тарту туралы хабарламаны қалыптастыру; </w:t>
      </w:r>
    </w:p>
    <w:bookmarkEnd w:id="102"/>
    <w:bookmarkStart w:name="z241" w:id="103"/>
    <w:p>
      <w:pPr>
        <w:spacing w:after="0"/>
        <w:ind w:left="0"/>
        <w:jc w:val="both"/>
      </w:pPr>
      <w:r>
        <w:rPr>
          <w:rFonts w:ascii="Times New Roman"/>
          <w:b w:val="false"/>
          <w:i w:val="false"/>
          <w:color w:val="000000"/>
          <w:sz w:val="28"/>
        </w:rPr>
        <w:t>
      11) 7-процесс – көрсетілетін қызметті алушының портал қалыптастырған көрсетілетін қызметтің нәтижесін (электрондық құжат нысанындағы хабарлама) алуы. Мемлекеттік қызметті көрсету нәтижесі көрсетілетін қызметті берушінің уәкілетті тұлғасының ЭЦҚ-сымен куәландырылған электрондық құжат нысанында көрсетілетін қызметті алушыға "жеке кабинетіне" жіберіледі.</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облысаралық қалааралық, ауданаралық (облысішілік,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үшін лицензия беру" мемлекеттік көрсетілетін қызмет регламентіне 1-қосымша</w:t>
            </w:r>
          </w:p>
        </w:tc>
      </w:tr>
    </w:tbl>
    <w:bookmarkStart w:name="z243" w:id="104"/>
    <w:p>
      <w:pPr>
        <w:spacing w:after="0"/>
        <w:ind w:left="0"/>
        <w:jc w:val="left"/>
      </w:pPr>
      <w:r>
        <w:rPr>
          <w:rFonts w:ascii="Times New Roman"/>
          <w:b/>
          <w:i w:val="false"/>
          <w:color w:val="000000"/>
        </w:rPr>
        <w:t xml:space="preserve"> Әрбір рәсімнің (іс-қимылдың) ұзақтығын көрсете отырып, құрылымдық бөлімшелер (қызметкерлер) арасындағы рәсімдер (іс-қимылдың) реттілігінің сипаттамасы </w:t>
      </w:r>
    </w:p>
    <w:bookmarkEnd w:id="104"/>
    <w:p>
      <w:pPr>
        <w:spacing w:after="0"/>
        <w:ind w:left="0"/>
        <w:jc w:val="both"/>
      </w:pPr>
      <w:r>
        <w:drawing>
          <wp:inline distT="0" distB="0" distL="0" distR="0">
            <wp:extent cx="7810500" cy="542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422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облысаралық қалааралық, ауданаралық (облысішілік,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үшін лицензия беру" мемлекеттік көрсетілетін қызмет регламентіне 2-қосымша</w:t>
            </w:r>
          </w:p>
        </w:tc>
      </w:tr>
    </w:tbl>
    <w:bookmarkStart w:name="z244" w:id="105"/>
    <w:p>
      <w:pPr>
        <w:spacing w:after="0"/>
        <w:ind w:left="0"/>
        <w:jc w:val="left"/>
      </w:pPr>
      <w:r>
        <w:rPr>
          <w:rFonts w:ascii="Times New Roman"/>
          <w:b/>
          <w:i w:val="false"/>
          <w:color w:val="000000"/>
        </w:rPr>
        <w:t xml:space="preserve"> Мемлекеттік қызмет көрсетудің бизнес-процестерінің анықтамалығы "Жолаушыларды облысаралық қалааралық, ауданаралық (облысішілік,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үшін лицензия беру" </w:t>
      </w:r>
    </w:p>
    <w:bookmarkEnd w:id="105"/>
    <w:p>
      <w:pPr>
        <w:spacing w:after="0"/>
        <w:ind w:left="0"/>
        <w:jc w:val="both"/>
      </w:pPr>
      <w:r>
        <w:drawing>
          <wp:inline distT="0" distB="0" distL="0" distR="0">
            <wp:extent cx="7810500" cy="273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7305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810500" cy="261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2616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облысаралық қалааралық, ауданаралық (облысішілік,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үшін лицензия беру" мемлекеттік көрсетілетін қызмет регламентіне 3-қосымша</w:t>
            </w:r>
          </w:p>
        </w:tc>
      </w:tr>
    </w:tbl>
    <w:bookmarkStart w:name="z245" w:id="106"/>
    <w:p>
      <w:pPr>
        <w:spacing w:after="0"/>
        <w:ind w:left="0"/>
        <w:jc w:val="left"/>
      </w:pPr>
      <w:r>
        <w:rPr>
          <w:rFonts w:ascii="Times New Roman"/>
          <w:b/>
          <w:i w:val="false"/>
          <w:color w:val="000000"/>
        </w:rPr>
        <w:t xml:space="preserve"> Мемлекеттік корпорация арқылы мемлекеттік қызметті көрсету кезінде функционалдық өзара іс-қимылдың №1 диаграммасы </w:t>
      </w:r>
    </w:p>
    <w:bookmarkEnd w:id="106"/>
    <w:p>
      <w:pPr>
        <w:spacing w:after="0"/>
        <w:ind w:left="0"/>
        <w:jc w:val="both"/>
      </w:pPr>
      <w:r>
        <w:drawing>
          <wp:inline distT="0" distB="0" distL="0" distR="0">
            <wp:extent cx="78105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263900"/>
                    </a:xfrm>
                    <a:prstGeom prst="rect">
                      <a:avLst/>
                    </a:prstGeom>
                  </pic:spPr>
                </pic:pic>
              </a:graphicData>
            </a:graphic>
          </wp:inline>
        </w:drawing>
      </w:r>
    </w:p>
    <w:p>
      <w:pPr>
        <w:spacing w:after="0"/>
        <w:ind w:left="0"/>
        <w:jc w:val="left"/>
      </w:pPr>
      <w:r>
        <w:br/>
      </w:r>
    </w:p>
    <w:bookmarkStart w:name="z246" w:id="107"/>
    <w:p>
      <w:pPr>
        <w:spacing w:after="0"/>
        <w:ind w:left="0"/>
        <w:jc w:val="left"/>
      </w:pPr>
      <w:r>
        <w:rPr>
          <w:rFonts w:ascii="Times New Roman"/>
          <w:b/>
          <w:i w:val="false"/>
          <w:color w:val="000000"/>
        </w:rPr>
        <w:t xml:space="preserve"> Портал арқылы мемлекеттік қызметті көрсету кезінде жұмылдырылған ақпараттық жүйелердің функционалдық өзара іс-қимылдың №2 диаграммасы </w:t>
      </w:r>
    </w:p>
    <w:bookmarkEnd w:id="107"/>
    <w:p>
      <w:pPr>
        <w:spacing w:after="0"/>
        <w:ind w:left="0"/>
        <w:jc w:val="both"/>
      </w:pPr>
      <w:r>
        <w:drawing>
          <wp:inline distT="0" distB="0" distL="0" distR="0">
            <wp:extent cx="7810500" cy="406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064000"/>
                    </a:xfrm>
                    <a:prstGeom prst="rect">
                      <a:avLst/>
                    </a:prstGeom>
                  </pic:spPr>
                </pic:pic>
              </a:graphicData>
            </a:graphic>
          </wp:inline>
        </w:drawing>
      </w:r>
    </w:p>
    <w:p>
      <w:pPr>
        <w:spacing w:after="0"/>
        <w:ind w:left="0"/>
        <w:jc w:val="left"/>
      </w:pPr>
      <w:r>
        <w:br/>
      </w:r>
    </w:p>
    <w:bookmarkStart w:name="z247" w:id="108"/>
    <w:p>
      <w:pPr>
        <w:spacing w:after="0"/>
        <w:ind w:left="0"/>
        <w:jc w:val="left"/>
      </w:pPr>
      <w:r>
        <w:rPr>
          <w:rFonts w:ascii="Times New Roman"/>
          <w:b/>
          <w:i w:val="false"/>
          <w:color w:val="000000"/>
        </w:rPr>
        <w:t xml:space="preserve"> Кесте. Шартты белгіл </w:t>
      </w:r>
    </w:p>
    <w:bookmarkEnd w:id="108"/>
    <w:p>
      <w:pPr>
        <w:spacing w:after="0"/>
        <w:ind w:left="0"/>
        <w:jc w:val="both"/>
      </w:pPr>
      <w:r>
        <w:drawing>
          <wp:inline distT="0" distB="0" distL="0" distR="0">
            <wp:extent cx="7810500" cy="481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48133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