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3e28" w14:textId="1b53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Тимирязев ауданының аудандық бюджеті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2017 жылғы 25 желтоқсандағы № 18/1 шешімі. Солтүстік Қазақстан облысының Әділет департаментінде 2018 жылғы 10 қаңтарда № 4485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04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1" w:id="1"/>
    <w:p>
      <w:pPr>
        <w:spacing w:after="0"/>
        <w:ind w:left="0"/>
        <w:jc w:val="both"/>
      </w:pPr>
      <w:r>
        <w:rPr>
          <w:rFonts w:ascii="Times New Roman"/>
          <w:b w:val="false"/>
          <w:i w:val="false"/>
          <w:color w:val="000000"/>
          <w:sz w:val="28"/>
        </w:rPr>
        <w:t xml:space="preserve">
      1. 2018-2020 жылдарға арналған Тимирязев ауданының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2 167 149 мың теңге:</w:t>
      </w:r>
    </w:p>
    <w:bookmarkEnd w:id="2"/>
    <w:bookmarkStart w:name="z9" w:id="3"/>
    <w:p>
      <w:pPr>
        <w:spacing w:after="0"/>
        <w:ind w:left="0"/>
        <w:jc w:val="both"/>
      </w:pPr>
      <w:r>
        <w:rPr>
          <w:rFonts w:ascii="Times New Roman"/>
          <w:b w:val="false"/>
          <w:i w:val="false"/>
          <w:color w:val="000000"/>
          <w:sz w:val="28"/>
        </w:rPr>
        <w:t>
      салықтық түсімдер – 314 947 мың теңге;</w:t>
      </w:r>
    </w:p>
    <w:bookmarkEnd w:id="3"/>
    <w:bookmarkStart w:name="z10" w:id="4"/>
    <w:p>
      <w:pPr>
        <w:spacing w:after="0"/>
        <w:ind w:left="0"/>
        <w:jc w:val="both"/>
      </w:pPr>
      <w:r>
        <w:rPr>
          <w:rFonts w:ascii="Times New Roman"/>
          <w:b w:val="false"/>
          <w:i w:val="false"/>
          <w:color w:val="000000"/>
          <w:sz w:val="28"/>
        </w:rPr>
        <w:t>
      салықтық емес түсімдер – 12 108,3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6 000 мың теңге;</w:t>
      </w:r>
    </w:p>
    <w:bookmarkEnd w:id="5"/>
    <w:bookmarkStart w:name="z12" w:id="6"/>
    <w:p>
      <w:pPr>
        <w:spacing w:after="0"/>
        <w:ind w:left="0"/>
        <w:jc w:val="both"/>
      </w:pPr>
      <w:r>
        <w:rPr>
          <w:rFonts w:ascii="Times New Roman"/>
          <w:b w:val="false"/>
          <w:i w:val="false"/>
          <w:color w:val="000000"/>
          <w:sz w:val="28"/>
        </w:rPr>
        <w:t>
      трансферттер түсімі – 1 834 093,7 мың теңге;</w:t>
      </w:r>
    </w:p>
    <w:bookmarkEnd w:id="6"/>
    <w:bookmarkStart w:name="z13" w:id="7"/>
    <w:p>
      <w:pPr>
        <w:spacing w:after="0"/>
        <w:ind w:left="0"/>
        <w:jc w:val="both"/>
      </w:pPr>
      <w:r>
        <w:rPr>
          <w:rFonts w:ascii="Times New Roman"/>
          <w:b w:val="false"/>
          <w:i w:val="false"/>
          <w:color w:val="000000"/>
          <w:sz w:val="28"/>
        </w:rPr>
        <w:t xml:space="preserve">
      2) шығындар – 2 156 822 мың теңге; </w:t>
      </w:r>
    </w:p>
    <w:bookmarkEnd w:id="7"/>
    <w:bookmarkStart w:name="z14" w:id="8"/>
    <w:p>
      <w:pPr>
        <w:spacing w:after="0"/>
        <w:ind w:left="0"/>
        <w:jc w:val="both"/>
      </w:pPr>
      <w:r>
        <w:rPr>
          <w:rFonts w:ascii="Times New Roman"/>
          <w:b w:val="false"/>
          <w:i w:val="false"/>
          <w:color w:val="000000"/>
          <w:sz w:val="28"/>
        </w:rPr>
        <w:t>
      3) таза бюджеттік кредиттеу – 105 мың теңге:</w:t>
      </w:r>
    </w:p>
    <w:bookmarkEnd w:id="8"/>
    <w:bookmarkStart w:name="z15" w:id="9"/>
    <w:p>
      <w:pPr>
        <w:spacing w:after="0"/>
        <w:ind w:left="0"/>
        <w:jc w:val="both"/>
      </w:pPr>
      <w:r>
        <w:rPr>
          <w:rFonts w:ascii="Times New Roman"/>
          <w:b w:val="false"/>
          <w:i w:val="false"/>
          <w:color w:val="000000"/>
          <w:sz w:val="28"/>
        </w:rPr>
        <w:t>
      бюджеттік кредиттер – 11 500 мың теңге;</w:t>
      </w:r>
    </w:p>
    <w:bookmarkEnd w:id="9"/>
    <w:bookmarkStart w:name="z16" w:id="10"/>
    <w:p>
      <w:pPr>
        <w:spacing w:after="0"/>
        <w:ind w:left="0"/>
        <w:jc w:val="both"/>
      </w:pPr>
      <w:r>
        <w:rPr>
          <w:rFonts w:ascii="Times New Roman"/>
          <w:b w:val="false"/>
          <w:i w:val="false"/>
          <w:color w:val="000000"/>
          <w:sz w:val="28"/>
        </w:rPr>
        <w:t xml:space="preserve">
      бюджеттік кредиттерді өтеу – 11 395,5 мың теңге; </w:t>
      </w:r>
    </w:p>
    <w:bookmarkEnd w:id="10"/>
    <w:bookmarkStart w:name="z17" w:id="11"/>
    <w:p>
      <w:pPr>
        <w:spacing w:after="0"/>
        <w:ind w:left="0"/>
        <w:jc w:val="both"/>
      </w:pPr>
      <w:r>
        <w:rPr>
          <w:rFonts w:ascii="Times New Roman"/>
          <w:b w:val="false"/>
          <w:i w:val="false"/>
          <w:color w:val="000000"/>
          <w:sz w:val="28"/>
        </w:rPr>
        <w:t xml:space="preserve">
      4) қаржы активтерімен операциялар бойынша сальдо – 14 000 мың теңге: </w:t>
      </w:r>
    </w:p>
    <w:bookmarkEnd w:id="11"/>
    <w:bookmarkStart w:name="z18" w:id="12"/>
    <w:p>
      <w:pPr>
        <w:spacing w:after="0"/>
        <w:ind w:left="0"/>
        <w:jc w:val="both"/>
      </w:pPr>
      <w:r>
        <w:rPr>
          <w:rFonts w:ascii="Times New Roman"/>
          <w:b w:val="false"/>
          <w:i w:val="false"/>
          <w:color w:val="000000"/>
          <w:sz w:val="28"/>
        </w:rPr>
        <w:t>
      қаржы активтерін сатып алу – 14 000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- 3 777,5 мың теңге;</w:t>
      </w:r>
    </w:p>
    <w:bookmarkEnd w:id="14"/>
    <w:p>
      <w:pPr>
        <w:spacing w:after="0"/>
        <w:ind w:left="0"/>
        <w:jc w:val="both"/>
      </w:pPr>
      <w:r>
        <w:rPr>
          <w:rFonts w:ascii="Times New Roman"/>
          <w:b w:val="false"/>
          <w:i w:val="false"/>
          <w:color w:val="000000"/>
          <w:sz w:val="28"/>
        </w:rPr>
        <w:t>
      6) бюджет тапшылығын қаржыландыру (профицитін пайдалану) – 3 777,5 мың теңге:</w:t>
      </w:r>
    </w:p>
    <w:p>
      <w:pPr>
        <w:spacing w:after="0"/>
        <w:ind w:left="0"/>
        <w:jc w:val="both"/>
      </w:pPr>
      <w:r>
        <w:rPr>
          <w:rFonts w:ascii="Times New Roman"/>
          <w:b w:val="false"/>
          <w:i w:val="false"/>
          <w:color w:val="000000"/>
          <w:sz w:val="28"/>
        </w:rPr>
        <w:t>
      қарыздар түсімі – 11 500 мың теңге;</w:t>
      </w:r>
    </w:p>
    <w:p>
      <w:pPr>
        <w:spacing w:after="0"/>
        <w:ind w:left="0"/>
        <w:jc w:val="both"/>
      </w:pPr>
      <w:r>
        <w:rPr>
          <w:rFonts w:ascii="Times New Roman"/>
          <w:b w:val="false"/>
          <w:i w:val="false"/>
          <w:color w:val="000000"/>
          <w:sz w:val="28"/>
        </w:rPr>
        <w:t>
      қарыздарды өтеу – 11 395,5 мың теңге;</w:t>
      </w:r>
    </w:p>
    <w:p>
      <w:pPr>
        <w:spacing w:after="0"/>
        <w:ind w:left="0"/>
        <w:jc w:val="both"/>
      </w:pPr>
      <w:r>
        <w:rPr>
          <w:rFonts w:ascii="Times New Roman"/>
          <w:b w:val="false"/>
          <w:i w:val="false"/>
          <w:color w:val="000000"/>
          <w:sz w:val="28"/>
        </w:rPr>
        <w:t>
      бюджет қаражатының пайдаланылатын қалдықтары – 3 673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аудандық мәслихатының 28.11.2018 </w:t>
      </w:r>
      <w:r>
        <w:rPr>
          <w:rFonts w:ascii="Times New Roman"/>
          <w:b w:val="false"/>
          <w:i w:val="false"/>
          <w:color w:val="000000"/>
          <w:sz w:val="28"/>
        </w:rPr>
        <w:t>№ 27/2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xml:space="preserve">
      2. 2018 жылға арналған аудандық бюджеттің кірістері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p>
    <w:bookmarkEnd w:id="15"/>
    <w:bookmarkStart w:name="z23" w:id="16"/>
    <w:p>
      <w:pPr>
        <w:spacing w:after="0"/>
        <w:ind w:left="0"/>
        <w:jc w:val="both"/>
      </w:pPr>
      <w:r>
        <w:rPr>
          <w:rFonts w:ascii="Times New Roman"/>
          <w:b w:val="false"/>
          <w:i w:val="false"/>
          <w:color w:val="000000"/>
          <w:sz w:val="28"/>
        </w:rPr>
        <w:t>
      Тимирязев ауылдық округінің аумағында тіркелген жеке тұлғалардың төлем көзінен салық салынбайтын кірістері бойынша жеке табыс салығын қоспағанда, облыстық мәслихат белгілеген кірістерді бөлу нормативтері бойынша жеке табыс салығы;</w:t>
      </w:r>
    </w:p>
    <w:bookmarkEnd w:id="16"/>
    <w:bookmarkStart w:name="z24" w:id="17"/>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салығы;</w:t>
      </w:r>
    </w:p>
    <w:bookmarkEnd w:id="17"/>
    <w:bookmarkStart w:name="z25" w:id="18"/>
    <w:p>
      <w:pPr>
        <w:spacing w:after="0"/>
        <w:ind w:left="0"/>
        <w:jc w:val="both"/>
      </w:pPr>
      <w:r>
        <w:rPr>
          <w:rFonts w:ascii="Times New Roman"/>
          <w:b w:val="false"/>
          <w:i w:val="false"/>
          <w:color w:val="000000"/>
          <w:sz w:val="28"/>
        </w:rPr>
        <w:t>
      Тимирязев ауылдық округінің аумағында орналасқан жеке тұлғалардың мүлкіне салынатын салықты қоспағанда, жеке және заңды тұлғалардың, жеке кәсіпкерлердің мүлік салығы;</w:t>
      </w:r>
    </w:p>
    <w:bookmarkEnd w:id="18"/>
    <w:bookmarkStart w:name="z26" w:id="19"/>
    <w:p>
      <w:pPr>
        <w:spacing w:after="0"/>
        <w:ind w:left="0"/>
        <w:jc w:val="both"/>
      </w:pPr>
      <w:r>
        <w:rPr>
          <w:rFonts w:ascii="Times New Roman"/>
          <w:b w:val="false"/>
          <w:i w:val="false"/>
          <w:color w:val="000000"/>
          <w:sz w:val="28"/>
        </w:rPr>
        <w:t>
      жер учаскесі Тимирязев ауылдық округінің ауылдарында орналасқан жеке және заңды тұлғалардан, елдi мекендер жерлерiне салынатын жер салығын қоспағанда, алынатын жер салығы;</w:t>
      </w:r>
    </w:p>
    <w:bookmarkEnd w:id="19"/>
    <w:bookmarkStart w:name="z27" w:id="20"/>
    <w:p>
      <w:pPr>
        <w:spacing w:after="0"/>
        <w:ind w:left="0"/>
        <w:jc w:val="both"/>
      </w:pPr>
      <w:r>
        <w:rPr>
          <w:rFonts w:ascii="Times New Roman"/>
          <w:b w:val="false"/>
          <w:i w:val="false"/>
          <w:color w:val="000000"/>
          <w:sz w:val="28"/>
        </w:rPr>
        <w:t>
      Тимирязев ауылдық округінің ауылдарында тіркелген жеке және заңды тұлғалардан, көлік құралдары салығын қоспағанда, алынатын көлік құралдары салығы;</w:t>
      </w:r>
    </w:p>
    <w:bookmarkEnd w:id="20"/>
    <w:bookmarkStart w:name="z28" w:id="21"/>
    <w:p>
      <w:pPr>
        <w:spacing w:after="0"/>
        <w:ind w:left="0"/>
        <w:jc w:val="both"/>
      </w:pPr>
      <w:r>
        <w:rPr>
          <w:rFonts w:ascii="Times New Roman"/>
          <w:b w:val="false"/>
          <w:i w:val="false"/>
          <w:color w:val="000000"/>
          <w:sz w:val="28"/>
        </w:rPr>
        <w:t>
      бірыңғай жер салығы;</w:t>
      </w:r>
    </w:p>
    <w:bookmarkEnd w:id="21"/>
    <w:bookmarkStart w:name="z29" w:id="22"/>
    <w:p>
      <w:pPr>
        <w:spacing w:after="0"/>
        <w:ind w:left="0"/>
        <w:jc w:val="both"/>
      </w:pPr>
      <w:r>
        <w:rPr>
          <w:rFonts w:ascii="Times New Roman"/>
          <w:b w:val="false"/>
          <w:i w:val="false"/>
          <w:color w:val="000000"/>
          <w:sz w:val="28"/>
        </w:rPr>
        <w:t>
      Қазақстан Республикасының аумағында өндірілген бензин (авиациялықты қоспағанда) және дизель отынының акциздері;</w:t>
      </w:r>
    </w:p>
    <w:bookmarkEnd w:id="22"/>
    <w:bookmarkStart w:name="z30" w:id="23"/>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bookmarkEnd w:id="23"/>
    <w:bookmarkStart w:name="z31" w:id="24"/>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bookmarkEnd w:id="24"/>
    <w:bookmarkStart w:name="z32" w:id="25"/>
    <w:p>
      <w:pPr>
        <w:spacing w:after="0"/>
        <w:ind w:left="0"/>
        <w:jc w:val="both"/>
      </w:pPr>
      <w:r>
        <w:rPr>
          <w:rFonts w:ascii="Times New Roman"/>
          <w:b w:val="false"/>
          <w:i w:val="false"/>
          <w:color w:val="000000"/>
          <w:sz w:val="28"/>
        </w:rPr>
        <w:t>
      республикалық бюджетке аударылатын мемлекеттік баждар мен консулдық алымнан басқа мемлекеттік баж.</w:t>
      </w:r>
    </w:p>
    <w:bookmarkEnd w:id="25"/>
    <w:bookmarkStart w:name="z33" w:id="26"/>
    <w:p>
      <w:pPr>
        <w:spacing w:after="0"/>
        <w:ind w:left="0"/>
        <w:jc w:val="both"/>
      </w:pPr>
      <w:r>
        <w:rPr>
          <w:rFonts w:ascii="Times New Roman"/>
          <w:b w:val="false"/>
          <w:i w:val="false"/>
          <w:color w:val="000000"/>
          <w:sz w:val="28"/>
        </w:rPr>
        <w:t>
      3. 2018 жылға арналған облыстық бюджетке әлеуметтік салық түсімдерін есептеу 16 пайыз көлемінде белгіленсін.</w:t>
      </w:r>
    </w:p>
    <w:bookmarkEnd w:id="26"/>
    <w:bookmarkStart w:name="z34" w:id="27"/>
    <w:p>
      <w:pPr>
        <w:spacing w:after="0"/>
        <w:ind w:left="0"/>
        <w:jc w:val="both"/>
      </w:pPr>
      <w:r>
        <w:rPr>
          <w:rFonts w:ascii="Times New Roman"/>
          <w:b w:val="false"/>
          <w:i w:val="false"/>
          <w:color w:val="000000"/>
          <w:sz w:val="28"/>
        </w:rPr>
        <w:t>
      4. Аудандық бюджеттің кірістері келесі салықтық емес түсімдер есебінен қалыптастырылатыны белгіленсін:</w:t>
      </w:r>
    </w:p>
    <w:bookmarkEnd w:id="27"/>
    <w:bookmarkStart w:name="z35" w:id="28"/>
    <w:p>
      <w:pPr>
        <w:spacing w:after="0"/>
        <w:ind w:left="0"/>
        <w:jc w:val="both"/>
      </w:pPr>
      <w:r>
        <w:rPr>
          <w:rFonts w:ascii="Times New Roman"/>
          <w:b w:val="false"/>
          <w:i w:val="false"/>
          <w:color w:val="000000"/>
          <w:sz w:val="28"/>
        </w:rPr>
        <w:t>
      ауданның коммуналдық меншігіндегі мүлікті жалға берудің кірістері;</w:t>
      </w:r>
    </w:p>
    <w:bookmarkEnd w:id="28"/>
    <w:bookmarkStart w:name="z36" w:id="29"/>
    <w:p>
      <w:pPr>
        <w:spacing w:after="0"/>
        <w:ind w:left="0"/>
        <w:jc w:val="both"/>
      </w:pPr>
      <w:r>
        <w:rPr>
          <w:rFonts w:ascii="Times New Roman"/>
          <w:b w:val="false"/>
          <w:i w:val="false"/>
          <w:color w:val="000000"/>
          <w:sz w:val="28"/>
        </w:rPr>
        <w:t>
      ауданның бюджетіне басқа салықтық емес түсімдер.</w:t>
      </w:r>
    </w:p>
    <w:bookmarkEnd w:id="29"/>
    <w:bookmarkStart w:name="z37" w:id="30"/>
    <w:p>
      <w:pPr>
        <w:spacing w:after="0"/>
        <w:ind w:left="0"/>
        <w:jc w:val="both"/>
      </w:pPr>
      <w:r>
        <w:rPr>
          <w:rFonts w:ascii="Times New Roman"/>
          <w:b w:val="false"/>
          <w:i w:val="false"/>
          <w:color w:val="000000"/>
          <w:sz w:val="28"/>
        </w:rPr>
        <w:t>
      5. Аудандық бюджеттің кірісі қалыптасқаны белгіленсін:</w:t>
      </w:r>
    </w:p>
    <w:bookmarkEnd w:id="30"/>
    <w:bookmarkStart w:name="z38" w:id="31"/>
    <w:p>
      <w:pPr>
        <w:spacing w:after="0"/>
        <w:ind w:left="0"/>
        <w:jc w:val="both"/>
      </w:pPr>
      <w:r>
        <w:rPr>
          <w:rFonts w:ascii="Times New Roman"/>
          <w:b w:val="false"/>
          <w:i w:val="false"/>
          <w:color w:val="000000"/>
          <w:sz w:val="28"/>
        </w:rPr>
        <w:t>
      жерді және материалдық емес активтерді сатудан;</w:t>
      </w:r>
    </w:p>
    <w:bookmarkEnd w:id="31"/>
    <w:bookmarkStart w:name="z39" w:id="32"/>
    <w:p>
      <w:pPr>
        <w:spacing w:after="0"/>
        <w:ind w:left="0"/>
        <w:jc w:val="both"/>
      </w:pPr>
      <w:r>
        <w:rPr>
          <w:rFonts w:ascii="Times New Roman"/>
          <w:b w:val="false"/>
          <w:i w:val="false"/>
          <w:color w:val="000000"/>
          <w:sz w:val="28"/>
        </w:rPr>
        <w:t>
      аудандық бюджеттен қаржыланатын мемлекеттік мекемелерге бекітілген мемлекеттік мүліктерді сатудан.</w:t>
      </w:r>
    </w:p>
    <w:bookmarkEnd w:id="32"/>
    <w:bookmarkStart w:name="z40" w:id="33"/>
    <w:p>
      <w:pPr>
        <w:spacing w:after="0"/>
        <w:ind w:left="0"/>
        <w:jc w:val="both"/>
      </w:pPr>
      <w:r>
        <w:rPr>
          <w:rFonts w:ascii="Times New Roman"/>
          <w:b w:val="false"/>
          <w:i w:val="false"/>
          <w:color w:val="000000"/>
          <w:sz w:val="28"/>
        </w:rPr>
        <w:t>
      6. Аудандық бюджеттің кірістері жергілікті бюджеттен жеке тұлғаларға берілген бюджеттік несиелердің өтеуінен түскен түсімдерден қалыптасатыны белгіленсін:</w:t>
      </w:r>
    </w:p>
    <w:bookmarkEnd w:id="33"/>
    <w:bookmarkStart w:name="z41" w:id="34"/>
    <w:p>
      <w:pPr>
        <w:spacing w:after="0"/>
        <w:ind w:left="0"/>
        <w:jc w:val="both"/>
      </w:pPr>
      <w:r>
        <w:rPr>
          <w:rFonts w:ascii="Times New Roman"/>
          <w:b w:val="false"/>
          <w:i w:val="false"/>
          <w:color w:val="000000"/>
          <w:sz w:val="28"/>
        </w:rPr>
        <w:t xml:space="preserve">
      7. Аудандық бюджетте 2018 жылға арналған облыстық бюджеттен берілетін 1 662 450 мың теңге сомасында бюджеттік субвенциялар қарастырылғаны есептелсін. </w:t>
      </w:r>
    </w:p>
    <w:bookmarkEnd w:id="34"/>
    <w:bookmarkStart w:name="z55" w:id="35"/>
    <w:p>
      <w:pPr>
        <w:spacing w:after="0"/>
        <w:ind w:left="0"/>
        <w:jc w:val="both"/>
      </w:pPr>
      <w:r>
        <w:rPr>
          <w:rFonts w:ascii="Times New Roman"/>
          <w:b w:val="false"/>
          <w:i w:val="false"/>
          <w:color w:val="000000"/>
          <w:sz w:val="28"/>
        </w:rPr>
        <w:t xml:space="preserve">
      8. 2018 жылға арналған аудандық бюджетте республикалық бюджеттен 85 738,2 мың теңге сомасында нысаналы трансферттер келесі мөлшерлерде есепке алынсын: </w:t>
      </w:r>
    </w:p>
    <w:bookmarkEnd w:id="35"/>
    <w:p>
      <w:pPr>
        <w:spacing w:after="0"/>
        <w:ind w:left="0"/>
        <w:jc w:val="both"/>
      </w:pPr>
      <w:r>
        <w:rPr>
          <w:rFonts w:ascii="Times New Roman"/>
          <w:b w:val="false"/>
          <w:i w:val="false"/>
          <w:color w:val="000000"/>
          <w:sz w:val="28"/>
        </w:rPr>
        <w:t>
      1) 1 991 мың теңге – оқу кезеңінде негізгі қызметкерді алмастырғаны үшін мұғалімдерге үстемақы төлеуге;</w:t>
      </w:r>
    </w:p>
    <w:p>
      <w:pPr>
        <w:spacing w:after="0"/>
        <w:ind w:left="0"/>
        <w:jc w:val="both"/>
      </w:pPr>
      <w:r>
        <w:rPr>
          <w:rFonts w:ascii="Times New Roman"/>
          <w:b w:val="false"/>
          <w:i w:val="false"/>
          <w:color w:val="000000"/>
          <w:sz w:val="28"/>
        </w:rPr>
        <w:t>
      2) 1 712 мың теңге – тілдік курстар бойынша тағылымдамадан өткен мұғалімдерге қосымша ақы төлеуге;</w:t>
      </w:r>
    </w:p>
    <w:p>
      <w:pPr>
        <w:spacing w:after="0"/>
        <w:ind w:left="0"/>
        <w:jc w:val="both"/>
      </w:pPr>
      <w:r>
        <w:rPr>
          <w:rFonts w:ascii="Times New Roman"/>
          <w:b w:val="false"/>
          <w:i w:val="false"/>
          <w:color w:val="000000"/>
          <w:sz w:val="28"/>
        </w:rPr>
        <w:t>
      3) 4 755 мың теңге – халықты жұмыспен қамту орталықтарында әлеуметтік жұмыс жөніндегі кеңесшілері мен көмекшілерін енгізуге;</w:t>
      </w:r>
    </w:p>
    <w:p>
      <w:pPr>
        <w:spacing w:after="0"/>
        <w:ind w:left="0"/>
        <w:jc w:val="both"/>
      </w:pPr>
      <w:r>
        <w:rPr>
          <w:rFonts w:ascii="Times New Roman"/>
          <w:b w:val="false"/>
          <w:i w:val="false"/>
          <w:color w:val="000000"/>
          <w:sz w:val="28"/>
        </w:rPr>
        <w:t>
      4) 1 848 мың теңге – мүгедектерді міндетті гигиеналық құралдармен қамтамасыз ету көлемін ұлғайтуға;</w:t>
      </w:r>
    </w:p>
    <w:p>
      <w:pPr>
        <w:spacing w:after="0"/>
        <w:ind w:left="0"/>
        <w:jc w:val="both"/>
      </w:pPr>
      <w:r>
        <w:rPr>
          <w:rFonts w:ascii="Times New Roman"/>
          <w:b w:val="false"/>
          <w:i w:val="false"/>
          <w:color w:val="000000"/>
          <w:sz w:val="28"/>
        </w:rPr>
        <w:t>
      5) 616 мың теңге – техникалық көмекші (өтемдік) құралдардың тізбесін кеңейтуге;</w:t>
      </w:r>
    </w:p>
    <w:p>
      <w:pPr>
        <w:spacing w:after="0"/>
        <w:ind w:left="0"/>
        <w:jc w:val="both"/>
      </w:pPr>
      <w:r>
        <w:rPr>
          <w:rFonts w:ascii="Times New Roman"/>
          <w:b w:val="false"/>
          <w:i w:val="false"/>
          <w:color w:val="000000"/>
          <w:sz w:val="28"/>
        </w:rPr>
        <w:t>
      6) 5 459 мың теңге – мемлекеттік атаулы көмекті төлеуге;</w:t>
      </w:r>
    </w:p>
    <w:p>
      <w:pPr>
        <w:spacing w:after="0"/>
        <w:ind w:left="0"/>
        <w:jc w:val="both"/>
      </w:pPr>
      <w:r>
        <w:rPr>
          <w:rFonts w:ascii="Times New Roman"/>
          <w:b w:val="false"/>
          <w:i w:val="false"/>
          <w:color w:val="000000"/>
          <w:sz w:val="28"/>
        </w:rPr>
        <w:t>
      7) 20 584,2 мың теңге – еңбек нарығын дамытуға, оның ішінде:</w:t>
      </w:r>
    </w:p>
    <w:p>
      <w:pPr>
        <w:spacing w:after="0"/>
        <w:ind w:left="0"/>
        <w:jc w:val="both"/>
      </w:pPr>
      <w:r>
        <w:rPr>
          <w:rFonts w:ascii="Times New Roman"/>
          <w:b w:val="false"/>
          <w:i w:val="false"/>
          <w:color w:val="000000"/>
          <w:sz w:val="28"/>
        </w:rPr>
        <w:t>
      жалақыны ішінара субсидиялауға 1 892 мың теңге сомасында;</w:t>
      </w:r>
    </w:p>
    <w:p>
      <w:pPr>
        <w:spacing w:after="0"/>
        <w:ind w:left="0"/>
        <w:jc w:val="both"/>
      </w:pPr>
      <w:r>
        <w:rPr>
          <w:rFonts w:ascii="Times New Roman"/>
          <w:b w:val="false"/>
          <w:i w:val="false"/>
          <w:color w:val="000000"/>
          <w:sz w:val="28"/>
        </w:rPr>
        <w:t>
      көшуге субсидия беруге 3 367 мың теңге сомасында;</w:t>
      </w:r>
    </w:p>
    <w:p>
      <w:pPr>
        <w:spacing w:after="0"/>
        <w:ind w:left="0"/>
        <w:jc w:val="both"/>
      </w:pPr>
      <w:r>
        <w:rPr>
          <w:rFonts w:ascii="Times New Roman"/>
          <w:b w:val="false"/>
          <w:i w:val="false"/>
          <w:color w:val="000000"/>
          <w:sz w:val="28"/>
        </w:rPr>
        <w:t>
      жастар практикасына 3 608 мың теңге сомасында;</w:t>
      </w:r>
    </w:p>
    <w:p>
      <w:pPr>
        <w:spacing w:after="0"/>
        <w:ind w:left="0"/>
        <w:jc w:val="both"/>
      </w:pPr>
      <w:r>
        <w:rPr>
          <w:rFonts w:ascii="Times New Roman"/>
          <w:b w:val="false"/>
          <w:i w:val="false"/>
          <w:color w:val="000000"/>
          <w:sz w:val="28"/>
        </w:rPr>
        <w:t>
      қоныс аударушылар мен оралмандарға тұрғын үйді жалдау (жалға алу) бойынша шығындарды өтеуге арналған субсидиялар беруге 4 502,2 мың теңге сомасында;</w:t>
      </w:r>
    </w:p>
    <w:p>
      <w:pPr>
        <w:spacing w:after="0"/>
        <w:ind w:left="0"/>
        <w:jc w:val="both"/>
      </w:pPr>
      <w:r>
        <w:rPr>
          <w:rFonts w:ascii="Times New Roman"/>
          <w:b w:val="false"/>
          <w:i w:val="false"/>
          <w:color w:val="000000"/>
          <w:sz w:val="28"/>
        </w:rPr>
        <w:t>
      жаңа бизнес-идеяларды жүзеге асыру үшін мемлекіттік гранттар беруге 7 215 мың теңге сомасында;</w:t>
      </w:r>
    </w:p>
    <w:p>
      <w:pPr>
        <w:spacing w:after="0"/>
        <w:ind w:left="0"/>
        <w:jc w:val="both"/>
      </w:pPr>
      <w:r>
        <w:rPr>
          <w:rFonts w:ascii="Times New Roman"/>
          <w:b w:val="false"/>
          <w:i w:val="false"/>
          <w:color w:val="000000"/>
          <w:sz w:val="28"/>
        </w:rPr>
        <w:t>
      8) 41 801 мың теңге –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бағыты бойынша төленген сомаларын өтеуге;</w:t>
      </w:r>
    </w:p>
    <w:p>
      <w:pPr>
        <w:spacing w:after="0"/>
        <w:ind w:left="0"/>
        <w:jc w:val="both"/>
      </w:pPr>
      <w:r>
        <w:rPr>
          <w:rFonts w:ascii="Times New Roman"/>
          <w:b w:val="false"/>
          <w:i w:val="false"/>
          <w:color w:val="000000"/>
          <w:sz w:val="28"/>
        </w:rPr>
        <w:t xml:space="preserve">
      9) 6 972 мың теңге –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Тимирязев аудандық мәслихатының 28.11.2018 </w:t>
      </w:r>
      <w:r>
        <w:rPr>
          <w:rFonts w:ascii="Times New Roman"/>
          <w:b w:val="false"/>
          <w:i w:val="false"/>
          <w:color w:val="000000"/>
          <w:sz w:val="28"/>
        </w:rPr>
        <w:t>№ 27/2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60" w:id="36"/>
    <w:p>
      <w:pPr>
        <w:spacing w:after="0"/>
        <w:ind w:left="0"/>
        <w:jc w:val="both"/>
      </w:pPr>
      <w:r>
        <w:rPr>
          <w:rFonts w:ascii="Times New Roman"/>
          <w:b w:val="false"/>
          <w:i w:val="false"/>
          <w:color w:val="000000"/>
          <w:sz w:val="28"/>
        </w:rPr>
        <w:t>
      9. 2018 жылға арналған аудандық бюджетте облыстық бюджеттен 85 905,5 мың теңге сомасында нысаналы трансферттер келесі мөлшерлерде есепке алынсын:</w:t>
      </w:r>
    </w:p>
    <w:bookmarkEnd w:id="36"/>
    <w:p>
      <w:pPr>
        <w:spacing w:after="0"/>
        <w:ind w:left="0"/>
        <w:jc w:val="both"/>
      </w:pPr>
      <w:r>
        <w:rPr>
          <w:rFonts w:ascii="Times New Roman"/>
          <w:b w:val="false"/>
          <w:i w:val="false"/>
          <w:color w:val="000000"/>
          <w:sz w:val="28"/>
        </w:rPr>
        <w:t>
      1) 10 102 мың теңге – білім беру ұйымдары үшін оқулықтарды сатып алуға және жеткізуге;</w:t>
      </w:r>
    </w:p>
    <w:p>
      <w:pPr>
        <w:spacing w:after="0"/>
        <w:ind w:left="0"/>
        <w:jc w:val="both"/>
      </w:pPr>
      <w:r>
        <w:rPr>
          <w:rFonts w:ascii="Times New Roman"/>
          <w:b w:val="false"/>
          <w:i w:val="false"/>
          <w:color w:val="000000"/>
          <w:sz w:val="28"/>
        </w:rPr>
        <w:t>
      2) 2 079 мың теңге – энзоотиялық ауруларға қарсы профилактикалық іс-шаралар жүргізуге;</w:t>
      </w:r>
    </w:p>
    <w:p>
      <w:pPr>
        <w:spacing w:after="0"/>
        <w:ind w:left="0"/>
        <w:jc w:val="both"/>
      </w:pPr>
      <w:r>
        <w:rPr>
          <w:rFonts w:ascii="Times New Roman"/>
          <w:b w:val="false"/>
          <w:i w:val="false"/>
          <w:color w:val="000000"/>
          <w:sz w:val="28"/>
        </w:rPr>
        <w:t>
      3) 10 123 мың теңге – мобильдік орталықтарда оқытуды қоса алғанда, еңбек нарығында талап етілген кәсіптер бойынша жұмыс кадрларын қысқа мерзімді кәсіби оқытуға;</w:t>
      </w:r>
    </w:p>
    <w:p>
      <w:pPr>
        <w:spacing w:after="0"/>
        <w:ind w:left="0"/>
        <w:jc w:val="both"/>
      </w:pPr>
      <w:r>
        <w:rPr>
          <w:rFonts w:ascii="Times New Roman"/>
          <w:b w:val="false"/>
          <w:i w:val="false"/>
          <w:color w:val="000000"/>
          <w:sz w:val="28"/>
        </w:rPr>
        <w:t>
      4) 1 483 мың теңге – білім беру ұйымдарын жоғары жылдамдықты интернет желісіне қол жеткізумен қамтамасыз етуге;</w:t>
      </w:r>
    </w:p>
    <w:p>
      <w:pPr>
        <w:spacing w:after="0"/>
        <w:ind w:left="0"/>
        <w:jc w:val="both"/>
      </w:pPr>
      <w:r>
        <w:rPr>
          <w:rFonts w:ascii="Times New Roman"/>
          <w:b w:val="false"/>
          <w:i w:val="false"/>
          <w:color w:val="000000"/>
          <w:sz w:val="28"/>
        </w:rPr>
        <w:t>
      5) 50 523,5 мың теңге – ауылдық округтерді сумен жабдықтау жүйелерін ағымдағы жөндеуге;</w:t>
      </w:r>
    </w:p>
    <w:p>
      <w:pPr>
        <w:spacing w:after="0"/>
        <w:ind w:left="0"/>
        <w:jc w:val="both"/>
      </w:pPr>
      <w:r>
        <w:rPr>
          <w:rFonts w:ascii="Times New Roman"/>
          <w:b w:val="false"/>
          <w:i w:val="false"/>
          <w:color w:val="000000"/>
          <w:sz w:val="28"/>
        </w:rPr>
        <w:t>
      6) 8 387 мың теңге – білім беру ұйымдарына көмір сатып алуға;</w:t>
      </w:r>
    </w:p>
    <w:p>
      <w:pPr>
        <w:spacing w:after="0"/>
        <w:ind w:left="0"/>
        <w:jc w:val="both"/>
      </w:pPr>
      <w:r>
        <w:rPr>
          <w:rFonts w:ascii="Times New Roman"/>
          <w:b w:val="false"/>
          <w:i w:val="false"/>
          <w:color w:val="000000"/>
          <w:sz w:val="28"/>
        </w:rPr>
        <w:t xml:space="preserve">
      7) 3 208 мың теңге – эпизоотияға қарсы іс-шаралар жүргізуге.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Тимирязев аудандық мәслихатының 26.10.2018 </w:t>
      </w:r>
      <w:r>
        <w:rPr>
          <w:rFonts w:ascii="Times New Roman"/>
          <w:b w:val="false"/>
          <w:i w:val="false"/>
          <w:color w:val="000000"/>
          <w:sz w:val="28"/>
        </w:rPr>
        <w:t>№ 26/1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61" w:id="37"/>
    <w:p>
      <w:pPr>
        <w:spacing w:after="0"/>
        <w:ind w:left="0"/>
        <w:jc w:val="both"/>
      </w:pPr>
      <w:r>
        <w:rPr>
          <w:rFonts w:ascii="Times New Roman"/>
          <w:b w:val="false"/>
          <w:i w:val="false"/>
          <w:color w:val="000000"/>
          <w:sz w:val="28"/>
        </w:rPr>
        <w:t xml:space="preserve">
      10. 2018 жылға арналған аудандық бюджетте мамандарды әлеуметтік қолдау шараларын іске асыру үшін республикалық бюджеттен бюджеттік кредиттер 11 500 мың теңге сомасында есепке алынсын.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Тимирязев аудандық мәслихатының 28.11.2018 </w:t>
      </w:r>
      <w:r>
        <w:rPr>
          <w:rFonts w:ascii="Times New Roman"/>
          <w:b w:val="false"/>
          <w:i w:val="false"/>
          <w:color w:val="000000"/>
          <w:sz w:val="28"/>
        </w:rPr>
        <w:t>№ 27/2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62" w:id="38"/>
    <w:p>
      <w:pPr>
        <w:spacing w:after="0"/>
        <w:ind w:left="0"/>
        <w:jc w:val="both"/>
      </w:pPr>
      <w:r>
        <w:rPr>
          <w:rFonts w:ascii="Times New Roman"/>
          <w:b w:val="false"/>
          <w:i w:val="false"/>
          <w:color w:val="000000"/>
          <w:sz w:val="28"/>
        </w:rPr>
        <w:t>
      11. Аудандық бюджеттен 2018 жылға арналған Тимирязев ауылдық округінің бюджеттіне берілетін 3 700 мың теңге сомасында бюджеттік субвенция белгіленсін.</w:t>
      </w:r>
    </w:p>
    <w:bookmarkEnd w:id="38"/>
    <w:bookmarkStart w:name="z63" w:id="39"/>
    <w:p>
      <w:pPr>
        <w:spacing w:after="0"/>
        <w:ind w:left="0"/>
        <w:jc w:val="both"/>
      </w:pPr>
      <w:r>
        <w:rPr>
          <w:rFonts w:ascii="Times New Roman"/>
          <w:b w:val="false"/>
          <w:i w:val="false"/>
          <w:color w:val="000000"/>
          <w:sz w:val="28"/>
        </w:rPr>
        <w:t xml:space="preserve">
      12. 2018 жылға арналған аудандық бюджеттің орындалу барысында, жергілікті бюджеттік бағдарламалардың секвестрге жатпайтындығы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Солтүстік Қазақстан облысы Тимирязев аудандық мәслихатының 28.11.2018 </w:t>
      </w:r>
      <w:r>
        <w:rPr>
          <w:rFonts w:ascii="Times New Roman"/>
          <w:b w:val="false"/>
          <w:i w:val="false"/>
          <w:color w:val="000000"/>
          <w:sz w:val="28"/>
        </w:rPr>
        <w:t>№ 27/2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14. Заңнаманың өзгеруіне байланысты жоғары тұрған бюджеттің шығындарын өтеуге аудандық бюджет шығыстарында қаражат 92 113 мың теңге сомасында қарастырылсын.</w:t>
      </w:r>
    </w:p>
    <w:bookmarkEnd w:id="40"/>
    <w:bookmarkStart w:name="z66" w:id="41"/>
    <w:p>
      <w:pPr>
        <w:spacing w:after="0"/>
        <w:ind w:left="0"/>
        <w:jc w:val="both"/>
      </w:pPr>
      <w:r>
        <w:rPr>
          <w:rFonts w:ascii="Times New Roman"/>
          <w:b w:val="false"/>
          <w:i w:val="false"/>
          <w:color w:val="000000"/>
          <w:sz w:val="28"/>
        </w:rPr>
        <w:t xml:space="preserve">
      15. Бюджеттік саладағы қызметкерлердің жалақы төлемі толық көлемде қамтамасыз етілсін. </w:t>
      </w:r>
    </w:p>
    <w:bookmarkEnd w:id="41"/>
    <w:bookmarkStart w:name="z67" w:id="42"/>
    <w:p>
      <w:pPr>
        <w:spacing w:after="0"/>
        <w:ind w:left="0"/>
        <w:jc w:val="both"/>
      </w:pPr>
      <w:r>
        <w:rPr>
          <w:rFonts w:ascii="Times New Roman"/>
          <w:b w:val="false"/>
          <w:i w:val="false"/>
          <w:color w:val="000000"/>
          <w:sz w:val="28"/>
        </w:rPr>
        <w:t>
      16. Азаматтық қызметші болып табылатын және ауылдық елдi мекендерде жұмыс iстейтiн әлеуметтiк қамсыздандыру, білім беру, мәдениет, спорт және ветеринария саласындағы мамандарға қызметтiң осы түрлерiмен қалалық жағдайда айналысатын мамандардың мөлшерлемелерімен салыстырғанда жиырма бес пайызға жоғарылатынған айлықақылар мен тарифтiк мөлшерлемелер белгіленсін. Осы тармақтың күші ветеринария саласындағы қызметті жүзеге асыратын ветеринария пункттерінің ветеринария мамандарына қолданылады.</w:t>
      </w:r>
    </w:p>
    <w:bookmarkEnd w:id="42"/>
    <w:bookmarkStart w:name="z68" w:id="43"/>
    <w:p>
      <w:pPr>
        <w:spacing w:after="0"/>
        <w:ind w:left="0"/>
        <w:jc w:val="both"/>
      </w:pPr>
      <w:r>
        <w:rPr>
          <w:rFonts w:ascii="Times New Roman"/>
          <w:b w:val="false"/>
          <w:i w:val="false"/>
          <w:color w:val="000000"/>
          <w:sz w:val="28"/>
        </w:rPr>
        <w:t xml:space="preserve">
      17. 2018-2020 жылдарға арналған ауданның бюджет шығындарында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сәйкес, әрбір ауылдық округ бойынша бюджеттік бағдарламалар қарастырылғаны белгіленсін.</w:t>
      </w:r>
    </w:p>
    <w:bookmarkEnd w:id="43"/>
    <w:p>
      <w:pPr>
        <w:spacing w:after="0"/>
        <w:ind w:left="0"/>
        <w:jc w:val="both"/>
      </w:pPr>
      <w:r>
        <w:rPr>
          <w:rFonts w:ascii="Times New Roman"/>
          <w:b w:val="false"/>
          <w:i w:val="false"/>
          <w:color w:val="000000"/>
          <w:sz w:val="28"/>
        </w:rPr>
        <w:t>
      17-1. 11 қосымшаға сәйкес, қаржылық жыл басында қалыптасқан бюджеттік қаражаттың бос қалдықтары, 2017 жылы пайдаланылмаған республикалық және облыстық бюджеттерден нысаналы трансферттерді қайтару есебінен аудандық бюджет шығыстары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17-1-тармақпен толықтырылды - Солтүстік Қазақстан облысы Тимирязев аудандық мәслихатының 26.02.2018 </w:t>
      </w:r>
      <w:r>
        <w:rPr>
          <w:rFonts w:ascii="Times New Roman"/>
          <w:b w:val="false"/>
          <w:i w:val="false"/>
          <w:color w:val="000000"/>
          <w:sz w:val="28"/>
        </w:rPr>
        <w:t>№ 21/2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9" w:id="44"/>
    <w:p>
      <w:pPr>
        <w:spacing w:after="0"/>
        <w:ind w:left="0"/>
        <w:jc w:val="both"/>
      </w:pPr>
      <w:r>
        <w:rPr>
          <w:rFonts w:ascii="Times New Roman"/>
          <w:b w:val="false"/>
          <w:i w:val="false"/>
          <w:color w:val="000000"/>
          <w:sz w:val="28"/>
        </w:rPr>
        <w:t xml:space="preserve">
      18. 2018 жылға арналған жергілікті өкілетті органдардың шешімі бойынша, бөлек санаттағы мұқтаж азаматтарға төлемдер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44"/>
    <w:bookmarkStart w:name="z70" w:id="45"/>
    <w:p>
      <w:pPr>
        <w:spacing w:after="0"/>
        <w:ind w:left="0"/>
        <w:jc w:val="both"/>
      </w:pPr>
      <w:r>
        <w:rPr>
          <w:rFonts w:ascii="Times New Roman"/>
          <w:b w:val="false"/>
          <w:i w:val="false"/>
          <w:color w:val="000000"/>
          <w:sz w:val="28"/>
        </w:rPr>
        <w:t xml:space="preserve">
      19. 2018 жылға арналған аудандық бюджеттің құрамында, мүгедектерді жеке сауықтыру бағдарламасына сәйкес, мұқтаж мүгедектерді міндетті гигиеналық құралдармен қамтамасыз етуге және ымдау тілі мамандарының, жеке көмекшілердің қызметтерін ұсынуға қаражаттандырулар көзделгені </w:t>
      </w:r>
      <w:r>
        <w:rPr>
          <w:rFonts w:ascii="Times New Roman"/>
          <w:b w:val="false"/>
          <w:i w:val="false"/>
          <w:color w:val="000000"/>
          <w:sz w:val="28"/>
        </w:rPr>
        <w:t>9 қосымшаға</w:t>
      </w:r>
      <w:r>
        <w:rPr>
          <w:rFonts w:ascii="Times New Roman"/>
          <w:b w:val="false"/>
          <w:i w:val="false"/>
          <w:color w:val="000000"/>
          <w:sz w:val="28"/>
        </w:rPr>
        <w:t xml:space="preserve"> сәйкес белгіленсін.</w:t>
      </w:r>
    </w:p>
    <w:bookmarkEnd w:id="45"/>
    <w:bookmarkStart w:name="z71" w:id="46"/>
    <w:p>
      <w:pPr>
        <w:spacing w:after="0"/>
        <w:ind w:left="0"/>
        <w:jc w:val="both"/>
      </w:pPr>
      <w:r>
        <w:rPr>
          <w:rFonts w:ascii="Times New Roman"/>
          <w:b w:val="false"/>
          <w:i w:val="false"/>
          <w:color w:val="000000"/>
          <w:sz w:val="28"/>
        </w:rPr>
        <w:t xml:space="preserve">
      20. 2018 жылға арналған аудандық бюджетте ауылдық округтер әкімдерінің аппараттарына трансферттер </w:t>
      </w:r>
      <w:r>
        <w:rPr>
          <w:rFonts w:ascii="Times New Roman"/>
          <w:b w:val="false"/>
          <w:i w:val="false"/>
          <w:color w:val="000000"/>
          <w:sz w:val="28"/>
        </w:rPr>
        <w:t>10 қосымшаға</w:t>
      </w:r>
      <w:r>
        <w:rPr>
          <w:rFonts w:ascii="Times New Roman"/>
          <w:b w:val="false"/>
          <w:i w:val="false"/>
          <w:color w:val="000000"/>
          <w:sz w:val="28"/>
        </w:rPr>
        <w:t xml:space="preserve"> сәйкес көзделсін.</w:t>
      </w:r>
    </w:p>
    <w:bookmarkEnd w:id="46"/>
    <w:bookmarkStart w:name="z72" w:id="47"/>
    <w:p>
      <w:pPr>
        <w:spacing w:after="0"/>
        <w:ind w:left="0"/>
        <w:jc w:val="both"/>
      </w:pPr>
      <w:r>
        <w:rPr>
          <w:rFonts w:ascii="Times New Roman"/>
          <w:b w:val="false"/>
          <w:i w:val="false"/>
          <w:color w:val="000000"/>
          <w:sz w:val="28"/>
        </w:rPr>
        <w:t xml:space="preserve">
      21. 2018 жылға арналған жергілікті атқарушы орган қарызының лимиті 11 395,5 мың теңге сомасында белгіленсін.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Солтүстік Қазақстан облысы Тимирязев аудандық мәслихатының 28.11.2018 </w:t>
      </w:r>
      <w:r>
        <w:rPr>
          <w:rFonts w:ascii="Times New Roman"/>
          <w:b w:val="false"/>
          <w:i w:val="false"/>
          <w:color w:val="000000"/>
          <w:sz w:val="28"/>
        </w:rPr>
        <w:t>№ 27/2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73" w:id="48"/>
    <w:p>
      <w:pPr>
        <w:spacing w:after="0"/>
        <w:ind w:left="0"/>
        <w:jc w:val="both"/>
      </w:pPr>
      <w:r>
        <w:rPr>
          <w:rFonts w:ascii="Times New Roman"/>
          <w:b w:val="false"/>
          <w:i w:val="false"/>
          <w:color w:val="000000"/>
          <w:sz w:val="28"/>
        </w:rPr>
        <w:t>
      22. Осы шешім 2018 жылғы 1 қаңтардан бастап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ХVIII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Никитенко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25 желтоқсандағы № 18/1 шешіміне 1 қосымша</w:t>
            </w:r>
          </w:p>
        </w:tc>
      </w:tr>
    </w:tbl>
    <w:bookmarkStart w:name="z663" w:id="49"/>
    <w:p>
      <w:pPr>
        <w:spacing w:after="0"/>
        <w:ind w:left="0"/>
        <w:jc w:val="left"/>
      </w:pPr>
      <w:r>
        <w:rPr>
          <w:rFonts w:ascii="Times New Roman"/>
          <w:b/>
          <w:i w:val="false"/>
          <w:color w:val="000000"/>
        </w:rPr>
        <w:t xml:space="preserve"> 2018 жылға арналған Тимирязев ауданының бюджеті </w:t>
      </w:r>
    </w:p>
    <w:bookmarkEnd w:id="49"/>
    <w:bookmarkStart w:name="z664" w:id="5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Тимирязев аудандық мәслихатының 28.11.2018 </w:t>
      </w:r>
      <w:r>
        <w:rPr>
          <w:rFonts w:ascii="Times New Roman"/>
          <w:b w:val="false"/>
          <w:i w:val="false"/>
          <w:color w:val="ff0000"/>
          <w:sz w:val="28"/>
        </w:rPr>
        <w:t>№ 27/2</w:t>
      </w:r>
      <w:r>
        <w:rPr>
          <w:rFonts w:ascii="Times New Roman"/>
          <w:b w:val="false"/>
          <w:i w:val="false"/>
          <w:color w:val="ff0000"/>
          <w:sz w:val="28"/>
        </w:rPr>
        <w:t xml:space="preserve"> (01.01.2018 бастап қолданысқа енгізіледі) шешімімен.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5912"/>
        <w:gridCol w:w="3179"/>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2 167 149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баска да кірістер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1 834 093,7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1 834 093,7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1 834 093,7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2 156 822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259 320,2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2 529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1 423 447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1 396 202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1 242 776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мекемелерің және ұйымдарының күрделі шығыстары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119 195,2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11 389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мемлеттік мекемелерінің және ұйымдарың күрделі шығыстары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колдау көрсету жөніндегі шараларды іске асыру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25 желтоқсандағы № 18/1 шешіміне 2 қосымша</w:t>
            </w:r>
          </w:p>
        </w:tc>
      </w:tr>
    </w:tbl>
    <w:bookmarkStart w:name="z227" w:id="51"/>
    <w:p>
      <w:pPr>
        <w:spacing w:after="0"/>
        <w:ind w:left="0"/>
        <w:jc w:val="left"/>
      </w:pPr>
      <w:r>
        <w:rPr>
          <w:rFonts w:ascii="Times New Roman"/>
          <w:b/>
          <w:i w:val="false"/>
          <w:color w:val="000000"/>
        </w:rPr>
        <w:t xml:space="preserve"> 2019 жылға арналған Тимирязев ауданының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52"/>
          <w:p>
            <w:pPr>
              <w:spacing w:after="20"/>
              <w:ind w:left="20"/>
              <w:jc w:val="both"/>
            </w:pPr>
            <w:r>
              <w:rPr>
                <w:rFonts w:ascii="Times New Roman"/>
                <w:b w:val="false"/>
                <w:i w:val="false"/>
                <w:color w:val="000000"/>
                <w:sz w:val="20"/>
              </w:rPr>
              <w:t>
Санаты</w:t>
            </w:r>
          </w:p>
          <w:bookmarkEnd w:id="5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53"/>
          <w:p>
            <w:pPr>
              <w:spacing w:after="20"/>
              <w:ind w:left="20"/>
              <w:jc w:val="both"/>
            </w:pPr>
            <w:r>
              <w:rPr>
                <w:rFonts w:ascii="Times New Roman"/>
                <w:b w:val="false"/>
                <w:i w:val="false"/>
                <w:color w:val="000000"/>
                <w:sz w:val="20"/>
              </w:rPr>
              <w:t>
 </w:t>
            </w:r>
          </w:p>
          <w:bookmarkEnd w:id="5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2 013 122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54"/>
          <w:p>
            <w:pPr>
              <w:spacing w:after="20"/>
              <w:ind w:left="20"/>
              <w:jc w:val="both"/>
            </w:pPr>
            <w:r>
              <w:rPr>
                <w:rFonts w:ascii="Times New Roman"/>
                <w:b w:val="false"/>
                <w:i w:val="false"/>
                <w:color w:val="000000"/>
                <w:sz w:val="20"/>
              </w:rPr>
              <w:t>
1</w:t>
            </w:r>
          </w:p>
          <w:bookmarkEnd w:id="5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55"/>
          <w:p>
            <w:pPr>
              <w:spacing w:after="20"/>
              <w:ind w:left="20"/>
              <w:jc w:val="both"/>
            </w:pPr>
            <w:r>
              <w:rPr>
                <w:rFonts w:ascii="Times New Roman"/>
                <w:b w:val="false"/>
                <w:i w:val="false"/>
                <w:color w:val="000000"/>
                <w:sz w:val="20"/>
              </w:rPr>
              <w:t>
 </w:t>
            </w:r>
          </w:p>
          <w:bookmarkEnd w:id="5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56"/>
          <w:p>
            <w:pPr>
              <w:spacing w:after="20"/>
              <w:ind w:left="20"/>
              <w:jc w:val="both"/>
            </w:pPr>
            <w:r>
              <w:rPr>
                <w:rFonts w:ascii="Times New Roman"/>
                <w:b w:val="false"/>
                <w:i w:val="false"/>
                <w:color w:val="000000"/>
                <w:sz w:val="20"/>
              </w:rPr>
              <w:t>
 </w:t>
            </w:r>
          </w:p>
          <w:bookmarkEnd w:id="5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57"/>
          <w:p>
            <w:pPr>
              <w:spacing w:after="20"/>
              <w:ind w:left="20"/>
              <w:jc w:val="both"/>
            </w:pPr>
            <w:r>
              <w:rPr>
                <w:rFonts w:ascii="Times New Roman"/>
                <w:b w:val="false"/>
                <w:i w:val="false"/>
                <w:color w:val="000000"/>
                <w:sz w:val="20"/>
              </w:rPr>
              <w:t>
 </w:t>
            </w:r>
          </w:p>
          <w:bookmarkEnd w:id="5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58"/>
          <w:p>
            <w:pPr>
              <w:spacing w:after="20"/>
              <w:ind w:left="20"/>
              <w:jc w:val="both"/>
            </w:pPr>
            <w:r>
              <w:rPr>
                <w:rFonts w:ascii="Times New Roman"/>
                <w:b w:val="false"/>
                <w:i w:val="false"/>
                <w:color w:val="000000"/>
                <w:sz w:val="20"/>
              </w:rPr>
              <w:t>
 </w:t>
            </w:r>
          </w:p>
          <w:bookmarkEnd w:id="5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59"/>
          <w:p>
            <w:pPr>
              <w:spacing w:after="20"/>
              <w:ind w:left="20"/>
              <w:jc w:val="both"/>
            </w:pPr>
            <w:r>
              <w:rPr>
                <w:rFonts w:ascii="Times New Roman"/>
                <w:b w:val="false"/>
                <w:i w:val="false"/>
                <w:color w:val="000000"/>
                <w:sz w:val="20"/>
              </w:rPr>
              <w:t>
 </w:t>
            </w:r>
          </w:p>
          <w:bookmarkEnd w:id="5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116 994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60"/>
          <w:p>
            <w:pPr>
              <w:spacing w:after="20"/>
              <w:ind w:left="20"/>
              <w:jc w:val="both"/>
            </w:pPr>
            <w:r>
              <w:rPr>
                <w:rFonts w:ascii="Times New Roman"/>
                <w:b w:val="false"/>
                <w:i w:val="false"/>
                <w:color w:val="000000"/>
                <w:sz w:val="20"/>
              </w:rPr>
              <w:t>
 </w:t>
            </w:r>
          </w:p>
          <w:bookmarkEnd w:id="6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61"/>
          <w:p>
            <w:pPr>
              <w:spacing w:after="20"/>
              <w:ind w:left="20"/>
              <w:jc w:val="both"/>
            </w:pPr>
            <w:r>
              <w:rPr>
                <w:rFonts w:ascii="Times New Roman"/>
                <w:b w:val="false"/>
                <w:i w:val="false"/>
                <w:color w:val="000000"/>
                <w:sz w:val="20"/>
              </w:rPr>
              <w:t>
 </w:t>
            </w:r>
          </w:p>
          <w:bookmarkEnd w:id="6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62"/>
          <w:p>
            <w:pPr>
              <w:spacing w:after="20"/>
              <w:ind w:left="20"/>
              <w:jc w:val="both"/>
            </w:pPr>
            <w:r>
              <w:rPr>
                <w:rFonts w:ascii="Times New Roman"/>
                <w:b w:val="false"/>
                <w:i w:val="false"/>
                <w:color w:val="000000"/>
                <w:sz w:val="20"/>
              </w:rPr>
              <w:t>
 </w:t>
            </w:r>
          </w:p>
          <w:bookmarkEnd w:id="6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63"/>
          <w:p>
            <w:pPr>
              <w:spacing w:after="20"/>
              <w:ind w:left="20"/>
              <w:jc w:val="both"/>
            </w:pPr>
            <w:r>
              <w:rPr>
                <w:rFonts w:ascii="Times New Roman"/>
                <w:b w:val="false"/>
                <w:i w:val="false"/>
                <w:color w:val="000000"/>
                <w:sz w:val="20"/>
              </w:rPr>
              <w:t>
 </w:t>
            </w:r>
          </w:p>
          <w:bookmarkEnd w:id="6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64"/>
          <w:p>
            <w:pPr>
              <w:spacing w:after="20"/>
              <w:ind w:left="20"/>
              <w:jc w:val="both"/>
            </w:pPr>
            <w:r>
              <w:rPr>
                <w:rFonts w:ascii="Times New Roman"/>
                <w:b w:val="false"/>
                <w:i w:val="false"/>
                <w:color w:val="000000"/>
                <w:sz w:val="20"/>
              </w:rPr>
              <w:t>
 </w:t>
            </w:r>
          </w:p>
          <w:bookmarkEnd w:id="6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65"/>
          <w:p>
            <w:pPr>
              <w:spacing w:after="20"/>
              <w:ind w:left="20"/>
              <w:jc w:val="both"/>
            </w:pPr>
            <w:r>
              <w:rPr>
                <w:rFonts w:ascii="Times New Roman"/>
                <w:b w:val="false"/>
                <w:i w:val="false"/>
                <w:color w:val="000000"/>
                <w:sz w:val="20"/>
              </w:rPr>
              <w:t>
 </w:t>
            </w:r>
          </w:p>
          <w:bookmarkEnd w:id="6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66"/>
          <w:p>
            <w:pPr>
              <w:spacing w:after="20"/>
              <w:ind w:left="20"/>
              <w:jc w:val="both"/>
            </w:pPr>
            <w:r>
              <w:rPr>
                <w:rFonts w:ascii="Times New Roman"/>
                <w:b w:val="false"/>
                <w:i w:val="false"/>
                <w:color w:val="000000"/>
                <w:sz w:val="20"/>
              </w:rPr>
              <w:t>
 </w:t>
            </w:r>
          </w:p>
          <w:bookmarkEnd w:id="6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67"/>
          <w:p>
            <w:pPr>
              <w:spacing w:after="20"/>
              <w:ind w:left="20"/>
              <w:jc w:val="both"/>
            </w:pPr>
            <w:r>
              <w:rPr>
                <w:rFonts w:ascii="Times New Roman"/>
                <w:b w:val="false"/>
                <w:i w:val="false"/>
                <w:color w:val="000000"/>
                <w:sz w:val="20"/>
              </w:rPr>
              <w:t>
 </w:t>
            </w:r>
          </w:p>
          <w:bookmarkEnd w:id="6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68"/>
          <w:p>
            <w:pPr>
              <w:spacing w:after="20"/>
              <w:ind w:left="20"/>
              <w:jc w:val="both"/>
            </w:pPr>
            <w:r>
              <w:rPr>
                <w:rFonts w:ascii="Times New Roman"/>
                <w:b w:val="false"/>
                <w:i w:val="false"/>
                <w:color w:val="000000"/>
                <w:sz w:val="20"/>
              </w:rPr>
              <w:t>
 </w:t>
            </w:r>
          </w:p>
          <w:bookmarkEnd w:id="6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69"/>
          <w:p>
            <w:pPr>
              <w:spacing w:after="20"/>
              <w:ind w:left="20"/>
              <w:jc w:val="both"/>
            </w:pPr>
            <w:r>
              <w:rPr>
                <w:rFonts w:ascii="Times New Roman"/>
                <w:b w:val="false"/>
                <w:i w:val="false"/>
                <w:color w:val="000000"/>
                <w:sz w:val="20"/>
              </w:rPr>
              <w:t>
 </w:t>
            </w:r>
          </w:p>
          <w:bookmarkEnd w:id="6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70"/>
          <w:p>
            <w:pPr>
              <w:spacing w:after="20"/>
              <w:ind w:left="20"/>
              <w:jc w:val="both"/>
            </w:pPr>
            <w:r>
              <w:rPr>
                <w:rFonts w:ascii="Times New Roman"/>
                <w:b w:val="false"/>
                <w:i w:val="false"/>
                <w:color w:val="000000"/>
                <w:sz w:val="20"/>
              </w:rPr>
              <w:t>
2</w:t>
            </w:r>
          </w:p>
          <w:bookmarkEnd w:id="7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1"/>
          <w:p>
            <w:pPr>
              <w:spacing w:after="20"/>
              <w:ind w:left="20"/>
              <w:jc w:val="both"/>
            </w:pPr>
            <w:r>
              <w:rPr>
                <w:rFonts w:ascii="Times New Roman"/>
                <w:b w:val="false"/>
                <w:i w:val="false"/>
                <w:color w:val="000000"/>
                <w:sz w:val="20"/>
              </w:rPr>
              <w:t>
 </w:t>
            </w:r>
          </w:p>
          <w:bookmarkEnd w:id="7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72"/>
          <w:p>
            <w:pPr>
              <w:spacing w:after="20"/>
              <w:ind w:left="20"/>
              <w:jc w:val="both"/>
            </w:pPr>
            <w:r>
              <w:rPr>
                <w:rFonts w:ascii="Times New Roman"/>
                <w:b w:val="false"/>
                <w:i w:val="false"/>
                <w:color w:val="000000"/>
                <w:sz w:val="20"/>
              </w:rPr>
              <w:t>
 </w:t>
            </w:r>
          </w:p>
          <w:bookmarkEnd w:id="7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73"/>
          <w:p>
            <w:pPr>
              <w:spacing w:after="20"/>
              <w:ind w:left="20"/>
              <w:jc w:val="both"/>
            </w:pPr>
            <w:r>
              <w:rPr>
                <w:rFonts w:ascii="Times New Roman"/>
                <w:b w:val="false"/>
                <w:i w:val="false"/>
                <w:color w:val="000000"/>
                <w:sz w:val="20"/>
              </w:rPr>
              <w:t>
 </w:t>
            </w:r>
          </w:p>
          <w:bookmarkEnd w:id="7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74"/>
          <w:p>
            <w:pPr>
              <w:spacing w:after="20"/>
              <w:ind w:left="20"/>
              <w:jc w:val="both"/>
            </w:pPr>
            <w:r>
              <w:rPr>
                <w:rFonts w:ascii="Times New Roman"/>
                <w:b w:val="false"/>
                <w:i w:val="false"/>
                <w:color w:val="000000"/>
                <w:sz w:val="20"/>
              </w:rPr>
              <w:t>
 </w:t>
            </w:r>
          </w:p>
          <w:bookmarkEnd w:id="7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75"/>
          <w:p>
            <w:pPr>
              <w:spacing w:after="20"/>
              <w:ind w:left="20"/>
              <w:jc w:val="both"/>
            </w:pPr>
            <w:r>
              <w:rPr>
                <w:rFonts w:ascii="Times New Roman"/>
                <w:b w:val="false"/>
                <w:i w:val="false"/>
                <w:color w:val="000000"/>
                <w:sz w:val="20"/>
              </w:rPr>
              <w:t>
3</w:t>
            </w:r>
          </w:p>
          <w:bookmarkEnd w:id="7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76"/>
          <w:p>
            <w:pPr>
              <w:spacing w:after="20"/>
              <w:ind w:left="20"/>
              <w:jc w:val="both"/>
            </w:pPr>
            <w:r>
              <w:rPr>
                <w:rFonts w:ascii="Times New Roman"/>
                <w:b w:val="false"/>
                <w:i w:val="false"/>
                <w:color w:val="000000"/>
                <w:sz w:val="20"/>
              </w:rPr>
              <w:t>
 </w:t>
            </w:r>
          </w:p>
          <w:bookmarkEnd w:id="7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77"/>
          <w:p>
            <w:pPr>
              <w:spacing w:after="20"/>
              <w:ind w:left="20"/>
              <w:jc w:val="both"/>
            </w:pPr>
            <w:r>
              <w:rPr>
                <w:rFonts w:ascii="Times New Roman"/>
                <w:b w:val="false"/>
                <w:i w:val="false"/>
                <w:color w:val="000000"/>
                <w:sz w:val="20"/>
              </w:rPr>
              <w:t>
 </w:t>
            </w:r>
          </w:p>
          <w:bookmarkEnd w:id="7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78"/>
          <w:p>
            <w:pPr>
              <w:spacing w:after="20"/>
              <w:ind w:left="20"/>
              <w:jc w:val="both"/>
            </w:pPr>
            <w:r>
              <w:rPr>
                <w:rFonts w:ascii="Times New Roman"/>
                <w:b w:val="false"/>
                <w:i w:val="false"/>
                <w:color w:val="000000"/>
                <w:sz w:val="20"/>
              </w:rPr>
              <w:t>
4</w:t>
            </w:r>
          </w:p>
          <w:bookmarkEnd w:id="7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1 685 272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79"/>
          <w:p>
            <w:pPr>
              <w:spacing w:after="20"/>
              <w:ind w:left="20"/>
              <w:jc w:val="both"/>
            </w:pPr>
            <w:r>
              <w:rPr>
                <w:rFonts w:ascii="Times New Roman"/>
                <w:b w:val="false"/>
                <w:i w:val="false"/>
                <w:color w:val="000000"/>
                <w:sz w:val="20"/>
              </w:rPr>
              <w:t>
 </w:t>
            </w:r>
          </w:p>
          <w:bookmarkEnd w:id="7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1 685 272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0"/>
          <w:p>
            <w:pPr>
              <w:spacing w:after="20"/>
              <w:ind w:left="20"/>
              <w:jc w:val="both"/>
            </w:pPr>
            <w:r>
              <w:rPr>
                <w:rFonts w:ascii="Times New Roman"/>
                <w:b w:val="false"/>
                <w:i w:val="false"/>
                <w:color w:val="000000"/>
                <w:sz w:val="20"/>
              </w:rPr>
              <w:t>
 </w:t>
            </w:r>
          </w:p>
          <w:bookmarkEnd w:id="8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1 685 272</w:t>
            </w:r>
          </w:p>
        </w:tc>
      </w:tr>
    </w:tbl>
    <w:bookmarkStart w:name="z257" w:id="81"/>
    <w:p>
      <w:pPr>
        <w:spacing w:after="0"/>
        <w:ind w:left="0"/>
        <w:jc w:val="both"/>
      </w:pPr>
      <w:r>
        <w:rPr>
          <w:rFonts w:ascii="Times New Roman"/>
          <w:b w:val="false"/>
          <w:i w:val="false"/>
          <w:color w:val="000000"/>
          <w:sz w:val="28"/>
        </w:rPr>
        <w:t>
      Кестенің жалғасы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271"/>
        <w:gridCol w:w="1271"/>
        <w:gridCol w:w="5877"/>
        <w:gridCol w:w="2946"/>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82"/>
          <w:p>
            <w:pPr>
              <w:spacing w:after="20"/>
              <w:ind w:left="20"/>
              <w:jc w:val="both"/>
            </w:pPr>
            <w:r>
              <w:rPr>
                <w:rFonts w:ascii="Times New Roman"/>
                <w:b w:val="false"/>
                <w:i w:val="false"/>
                <w:color w:val="000000"/>
                <w:sz w:val="20"/>
              </w:rPr>
              <w:t>
Функционалдық топ</w:t>
            </w:r>
          </w:p>
          <w:bookmarkEnd w:id="8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83"/>
          <w:p>
            <w:pPr>
              <w:spacing w:after="20"/>
              <w:ind w:left="20"/>
              <w:jc w:val="both"/>
            </w:pPr>
            <w:r>
              <w:rPr>
                <w:rFonts w:ascii="Times New Roman"/>
                <w:b w:val="false"/>
                <w:i w:val="false"/>
                <w:color w:val="000000"/>
                <w:sz w:val="20"/>
              </w:rPr>
              <w:t>
 </w:t>
            </w:r>
          </w:p>
          <w:bookmarkEnd w:id="8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2 013 122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84"/>
          <w:p>
            <w:pPr>
              <w:spacing w:after="20"/>
              <w:ind w:left="20"/>
              <w:jc w:val="both"/>
            </w:pPr>
            <w:r>
              <w:rPr>
                <w:rFonts w:ascii="Times New Roman"/>
                <w:b w:val="false"/>
                <w:i w:val="false"/>
                <w:color w:val="000000"/>
                <w:sz w:val="20"/>
              </w:rPr>
              <w:t>
1</w:t>
            </w:r>
          </w:p>
          <w:bookmarkEnd w:id="8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247 867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85"/>
          <w:p>
            <w:pPr>
              <w:spacing w:after="20"/>
              <w:ind w:left="20"/>
              <w:jc w:val="both"/>
            </w:pPr>
            <w:r>
              <w:rPr>
                <w:rFonts w:ascii="Times New Roman"/>
                <w:b w:val="false"/>
                <w:i w:val="false"/>
                <w:color w:val="000000"/>
                <w:sz w:val="20"/>
              </w:rPr>
              <w:t>
 </w:t>
            </w:r>
          </w:p>
          <w:bookmarkEnd w:id="8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86"/>
          <w:p>
            <w:pPr>
              <w:spacing w:after="20"/>
              <w:ind w:left="20"/>
              <w:jc w:val="both"/>
            </w:pPr>
            <w:r>
              <w:rPr>
                <w:rFonts w:ascii="Times New Roman"/>
                <w:b w:val="false"/>
                <w:i w:val="false"/>
                <w:color w:val="000000"/>
                <w:sz w:val="20"/>
              </w:rPr>
              <w:t>
 </w:t>
            </w:r>
          </w:p>
          <w:bookmarkEnd w:id="8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87"/>
          <w:p>
            <w:pPr>
              <w:spacing w:after="20"/>
              <w:ind w:left="20"/>
              <w:jc w:val="both"/>
            </w:pPr>
            <w:r>
              <w:rPr>
                <w:rFonts w:ascii="Times New Roman"/>
                <w:b w:val="false"/>
                <w:i w:val="false"/>
                <w:color w:val="000000"/>
                <w:sz w:val="20"/>
              </w:rPr>
              <w:t>
 </w:t>
            </w:r>
          </w:p>
          <w:bookmarkEnd w:id="8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8"/>
          <w:p>
            <w:pPr>
              <w:spacing w:after="20"/>
              <w:ind w:left="20"/>
              <w:jc w:val="both"/>
            </w:pPr>
            <w:r>
              <w:rPr>
                <w:rFonts w:ascii="Times New Roman"/>
                <w:b w:val="false"/>
                <w:i w:val="false"/>
                <w:color w:val="000000"/>
                <w:sz w:val="20"/>
              </w:rPr>
              <w:t>
 </w:t>
            </w:r>
          </w:p>
          <w:bookmarkEnd w:id="8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9"/>
          <w:p>
            <w:pPr>
              <w:spacing w:after="20"/>
              <w:ind w:left="20"/>
              <w:jc w:val="both"/>
            </w:pPr>
            <w:r>
              <w:rPr>
                <w:rFonts w:ascii="Times New Roman"/>
                <w:b w:val="false"/>
                <w:i w:val="false"/>
                <w:color w:val="000000"/>
                <w:sz w:val="20"/>
              </w:rPr>
              <w:t>
 </w:t>
            </w:r>
          </w:p>
          <w:bookmarkEnd w:id="8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90"/>
          <w:p>
            <w:pPr>
              <w:spacing w:after="20"/>
              <w:ind w:left="20"/>
              <w:jc w:val="both"/>
            </w:pPr>
            <w:r>
              <w:rPr>
                <w:rFonts w:ascii="Times New Roman"/>
                <w:b w:val="false"/>
                <w:i w:val="false"/>
                <w:color w:val="000000"/>
                <w:sz w:val="20"/>
              </w:rPr>
              <w:t>
 </w:t>
            </w:r>
          </w:p>
          <w:bookmarkEnd w:id="9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91"/>
          <w:p>
            <w:pPr>
              <w:spacing w:after="20"/>
              <w:ind w:left="20"/>
              <w:jc w:val="both"/>
            </w:pPr>
            <w:r>
              <w:rPr>
                <w:rFonts w:ascii="Times New Roman"/>
                <w:b w:val="false"/>
                <w:i w:val="false"/>
                <w:color w:val="000000"/>
                <w:sz w:val="20"/>
              </w:rPr>
              <w:t>
 </w:t>
            </w:r>
          </w:p>
          <w:bookmarkEnd w:id="9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92"/>
          <w:p>
            <w:pPr>
              <w:spacing w:after="20"/>
              <w:ind w:left="20"/>
              <w:jc w:val="both"/>
            </w:pPr>
            <w:r>
              <w:rPr>
                <w:rFonts w:ascii="Times New Roman"/>
                <w:b w:val="false"/>
                <w:i w:val="false"/>
                <w:color w:val="000000"/>
                <w:sz w:val="20"/>
              </w:rPr>
              <w:t>
 </w:t>
            </w:r>
          </w:p>
          <w:bookmarkEnd w:id="9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93"/>
          <w:p>
            <w:pPr>
              <w:spacing w:after="20"/>
              <w:ind w:left="20"/>
              <w:jc w:val="both"/>
            </w:pPr>
            <w:r>
              <w:rPr>
                <w:rFonts w:ascii="Times New Roman"/>
                <w:b w:val="false"/>
                <w:i w:val="false"/>
                <w:color w:val="000000"/>
                <w:sz w:val="20"/>
              </w:rPr>
              <w:t>
 </w:t>
            </w:r>
          </w:p>
          <w:bookmarkEnd w:id="9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94"/>
          <w:p>
            <w:pPr>
              <w:spacing w:after="20"/>
              <w:ind w:left="20"/>
              <w:jc w:val="both"/>
            </w:pPr>
            <w:r>
              <w:rPr>
                <w:rFonts w:ascii="Times New Roman"/>
                <w:b w:val="false"/>
                <w:i w:val="false"/>
                <w:color w:val="000000"/>
                <w:sz w:val="20"/>
              </w:rPr>
              <w:t>
 </w:t>
            </w:r>
          </w:p>
          <w:bookmarkEnd w:id="9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95"/>
          <w:p>
            <w:pPr>
              <w:spacing w:after="20"/>
              <w:ind w:left="20"/>
              <w:jc w:val="both"/>
            </w:pPr>
            <w:r>
              <w:rPr>
                <w:rFonts w:ascii="Times New Roman"/>
                <w:b w:val="false"/>
                <w:i w:val="false"/>
                <w:color w:val="000000"/>
                <w:sz w:val="20"/>
              </w:rPr>
              <w:t>
 </w:t>
            </w:r>
          </w:p>
          <w:bookmarkEnd w:id="9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96"/>
          <w:p>
            <w:pPr>
              <w:spacing w:after="20"/>
              <w:ind w:left="20"/>
              <w:jc w:val="both"/>
            </w:pPr>
            <w:r>
              <w:rPr>
                <w:rFonts w:ascii="Times New Roman"/>
                <w:b w:val="false"/>
                <w:i w:val="false"/>
                <w:color w:val="000000"/>
                <w:sz w:val="20"/>
              </w:rPr>
              <w:t>
 </w:t>
            </w:r>
          </w:p>
          <w:bookmarkEnd w:id="9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97"/>
          <w:p>
            <w:pPr>
              <w:spacing w:after="20"/>
              <w:ind w:left="20"/>
              <w:jc w:val="both"/>
            </w:pPr>
            <w:r>
              <w:rPr>
                <w:rFonts w:ascii="Times New Roman"/>
                <w:b w:val="false"/>
                <w:i w:val="false"/>
                <w:color w:val="000000"/>
                <w:sz w:val="20"/>
              </w:rPr>
              <w:t>
2</w:t>
            </w:r>
          </w:p>
          <w:bookmarkEnd w:id="9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98"/>
          <w:p>
            <w:pPr>
              <w:spacing w:after="20"/>
              <w:ind w:left="20"/>
              <w:jc w:val="both"/>
            </w:pPr>
            <w:r>
              <w:rPr>
                <w:rFonts w:ascii="Times New Roman"/>
                <w:b w:val="false"/>
                <w:i w:val="false"/>
                <w:color w:val="000000"/>
                <w:sz w:val="20"/>
              </w:rPr>
              <w:t>
 </w:t>
            </w:r>
          </w:p>
          <w:bookmarkEnd w:id="9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99"/>
          <w:p>
            <w:pPr>
              <w:spacing w:after="20"/>
              <w:ind w:left="20"/>
              <w:jc w:val="both"/>
            </w:pPr>
            <w:r>
              <w:rPr>
                <w:rFonts w:ascii="Times New Roman"/>
                <w:b w:val="false"/>
                <w:i w:val="false"/>
                <w:color w:val="000000"/>
                <w:sz w:val="20"/>
              </w:rPr>
              <w:t>
 </w:t>
            </w:r>
          </w:p>
          <w:bookmarkEnd w:id="9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3 758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00"/>
          <w:p>
            <w:pPr>
              <w:spacing w:after="20"/>
              <w:ind w:left="20"/>
              <w:jc w:val="both"/>
            </w:pPr>
            <w:r>
              <w:rPr>
                <w:rFonts w:ascii="Times New Roman"/>
                <w:b w:val="false"/>
                <w:i w:val="false"/>
                <w:color w:val="000000"/>
                <w:sz w:val="20"/>
              </w:rPr>
              <w:t>
 </w:t>
            </w:r>
          </w:p>
          <w:bookmarkEnd w:id="10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01"/>
          <w:p>
            <w:pPr>
              <w:spacing w:after="20"/>
              <w:ind w:left="20"/>
              <w:jc w:val="both"/>
            </w:pPr>
            <w:r>
              <w:rPr>
                <w:rFonts w:ascii="Times New Roman"/>
                <w:b w:val="false"/>
                <w:i w:val="false"/>
                <w:color w:val="000000"/>
                <w:sz w:val="20"/>
              </w:rPr>
              <w:t>
 </w:t>
            </w:r>
          </w:p>
          <w:bookmarkEnd w:id="10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02"/>
          <w:p>
            <w:pPr>
              <w:spacing w:after="20"/>
              <w:ind w:left="20"/>
              <w:jc w:val="both"/>
            </w:pPr>
            <w:r>
              <w:rPr>
                <w:rFonts w:ascii="Times New Roman"/>
                <w:b w:val="false"/>
                <w:i w:val="false"/>
                <w:color w:val="000000"/>
                <w:sz w:val="20"/>
              </w:rPr>
              <w:t>
4</w:t>
            </w:r>
          </w:p>
          <w:bookmarkEnd w:id="10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1 364 636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03"/>
          <w:p>
            <w:pPr>
              <w:spacing w:after="20"/>
              <w:ind w:left="20"/>
              <w:jc w:val="both"/>
            </w:pPr>
            <w:r>
              <w:rPr>
                <w:rFonts w:ascii="Times New Roman"/>
                <w:b w:val="false"/>
                <w:i w:val="false"/>
                <w:color w:val="000000"/>
                <w:sz w:val="20"/>
              </w:rPr>
              <w:t>
 </w:t>
            </w:r>
          </w:p>
          <w:bookmarkEnd w:id="10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1 337 159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04"/>
          <w:p>
            <w:pPr>
              <w:spacing w:after="20"/>
              <w:ind w:left="20"/>
              <w:jc w:val="both"/>
            </w:pPr>
            <w:r>
              <w:rPr>
                <w:rFonts w:ascii="Times New Roman"/>
                <w:b w:val="false"/>
                <w:i w:val="false"/>
                <w:color w:val="000000"/>
                <w:sz w:val="20"/>
              </w:rPr>
              <w:t>
 </w:t>
            </w:r>
          </w:p>
          <w:bookmarkEnd w:id="10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05"/>
          <w:p>
            <w:pPr>
              <w:spacing w:after="20"/>
              <w:ind w:left="20"/>
              <w:jc w:val="both"/>
            </w:pPr>
            <w:r>
              <w:rPr>
                <w:rFonts w:ascii="Times New Roman"/>
                <w:b w:val="false"/>
                <w:i w:val="false"/>
                <w:color w:val="000000"/>
                <w:sz w:val="20"/>
              </w:rPr>
              <w:t>
 </w:t>
            </w:r>
          </w:p>
          <w:bookmarkEnd w:id="10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1 199 965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06"/>
          <w:p>
            <w:pPr>
              <w:spacing w:after="20"/>
              <w:ind w:left="20"/>
              <w:jc w:val="both"/>
            </w:pPr>
            <w:r>
              <w:rPr>
                <w:rFonts w:ascii="Times New Roman"/>
                <w:b w:val="false"/>
                <w:i w:val="false"/>
                <w:color w:val="000000"/>
                <w:sz w:val="20"/>
              </w:rPr>
              <w:t>
 </w:t>
            </w:r>
          </w:p>
          <w:bookmarkEnd w:id="10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07"/>
          <w:p>
            <w:pPr>
              <w:spacing w:after="20"/>
              <w:ind w:left="20"/>
              <w:jc w:val="both"/>
            </w:pPr>
            <w:r>
              <w:rPr>
                <w:rFonts w:ascii="Times New Roman"/>
                <w:b w:val="false"/>
                <w:i w:val="false"/>
                <w:color w:val="000000"/>
                <w:sz w:val="20"/>
              </w:rPr>
              <w:t>
 </w:t>
            </w:r>
          </w:p>
          <w:bookmarkEnd w:id="10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39 778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08"/>
          <w:p>
            <w:pPr>
              <w:spacing w:after="20"/>
              <w:ind w:left="20"/>
              <w:jc w:val="both"/>
            </w:pPr>
            <w:r>
              <w:rPr>
                <w:rFonts w:ascii="Times New Roman"/>
                <w:b w:val="false"/>
                <w:i w:val="false"/>
                <w:color w:val="000000"/>
                <w:sz w:val="20"/>
              </w:rPr>
              <w:t>
 </w:t>
            </w:r>
          </w:p>
          <w:bookmarkEnd w:id="10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09"/>
          <w:p>
            <w:pPr>
              <w:spacing w:after="20"/>
              <w:ind w:left="20"/>
              <w:jc w:val="both"/>
            </w:pPr>
            <w:r>
              <w:rPr>
                <w:rFonts w:ascii="Times New Roman"/>
                <w:b w:val="false"/>
                <w:i w:val="false"/>
                <w:color w:val="000000"/>
                <w:sz w:val="20"/>
              </w:rPr>
              <w:t>
 </w:t>
            </w:r>
          </w:p>
          <w:bookmarkEnd w:id="10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41 651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10"/>
          <w:p>
            <w:pPr>
              <w:spacing w:after="20"/>
              <w:ind w:left="20"/>
              <w:jc w:val="both"/>
            </w:pPr>
            <w:r>
              <w:rPr>
                <w:rFonts w:ascii="Times New Roman"/>
                <w:b w:val="false"/>
                <w:i w:val="false"/>
                <w:color w:val="000000"/>
                <w:sz w:val="20"/>
              </w:rPr>
              <w:t>
 </w:t>
            </w:r>
          </w:p>
          <w:bookmarkEnd w:id="11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6 540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11"/>
          <w:p>
            <w:pPr>
              <w:spacing w:after="20"/>
              <w:ind w:left="20"/>
              <w:jc w:val="both"/>
            </w:pPr>
            <w:r>
              <w:rPr>
                <w:rFonts w:ascii="Times New Roman"/>
                <w:b w:val="false"/>
                <w:i w:val="false"/>
                <w:color w:val="000000"/>
                <w:sz w:val="20"/>
              </w:rPr>
              <w:t>
 </w:t>
            </w:r>
          </w:p>
          <w:bookmarkEnd w:id="11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10 881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12"/>
          <w:p>
            <w:pPr>
              <w:spacing w:after="20"/>
              <w:ind w:left="20"/>
              <w:jc w:val="both"/>
            </w:pPr>
            <w:r>
              <w:rPr>
                <w:rFonts w:ascii="Times New Roman"/>
                <w:b w:val="false"/>
                <w:i w:val="false"/>
                <w:color w:val="000000"/>
                <w:sz w:val="20"/>
              </w:rPr>
              <w:t>
 </w:t>
            </w:r>
          </w:p>
          <w:bookmarkEnd w:id="11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22 320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13"/>
          <w:p>
            <w:pPr>
              <w:spacing w:after="20"/>
              <w:ind w:left="20"/>
              <w:jc w:val="both"/>
            </w:pPr>
            <w:r>
              <w:rPr>
                <w:rFonts w:ascii="Times New Roman"/>
                <w:b w:val="false"/>
                <w:i w:val="false"/>
                <w:color w:val="000000"/>
                <w:sz w:val="20"/>
              </w:rPr>
              <w:t>
 </w:t>
            </w:r>
          </w:p>
          <w:bookmarkEnd w:id="11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27 477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14"/>
          <w:p>
            <w:pPr>
              <w:spacing w:after="20"/>
              <w:ind w:left="20"/>
              <w:jc w:val="both"/>
            </w:pPr>
            <w:r>
              <w:rPr>
                <w:rFonts w:ascii="Times New Roman"/>
                <w:b w:val="false"/>
                <w:i w:val="false"/>
                <w:color w:val="000000"/>
                <w:sz w:val="20"/>
              </w:rPr>
              <w:t>
 </w:t>
            </w:r>
          </w:p>
          <w:bookmarkEnd w:id="11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27 477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15"/>
          <w:p>
            <w:pPr>
              <w:spacing w:after="20"/>
              <w:ind w:left="20"/>
              <w:jc w:val="both"/>
            </w:pPr>
            <w:r>
              <w:rPr>
                <w:rFonts w:ascii="Times New Roman"/>
                <w:b w:val="false"/>
                <w:i w:val="false"/>
                <w:color w:val="000000"/>
                <w:sz w:val="20"/>
              </w:rPr>
              <w:t>
6</w:t>
            </w:r>
          </w:p>
          <w:bookmarkEnd w:id="11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16"/>
          <w:p>
            <w:pPr>
              <w:spacing w:after="20"/>
              <w:ind w:left="20"/>
              <w:jc w:val="both"/>
            </w:pPr>
            <w:r>
              <w:rPr>
                <w:rFonts w:ascii="Times New Roman"/>
                <w:b w:val="false"/>
                <w:i w:val="false"/>
                <w:color w:val="000000"/>
                <w:sz w:val="20"/>
              </w:rPr>
              <w:t>
 </w:t>
            </w:r>
          </w:p>
          <w:bookmarkEnd w:id="11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17"/>
          <w:p>
            <w:pPr>
              <w:spacing w:after="20"/>
              <w:ind w:left="20"/>
              <w:jc w:val="both"/>
            </w:pPr>
            <w:r>
              <w:rPr>
                <w:rFonts w:ascii="Times New Roman"/>
                <w:b w:val="false"/>
                <w:i w:val="false"/>
                <w:color w:val="000000"/>
                <w:sz w:val="20"/>
              </w:rPr>
              <w:t>
 </w:t>
            </w:r>
          </w:p>
          <w:bookmarkEnd w:id="11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20 954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18"/>
          <w:p>
            <w:pPr>
              <w:spacing w:after="20"/>
              <w:ind w:left="20"/>
              <w:jc w:val="both"/>
            </w:pPr>
            <w:r>
              <w:rPr>
                <w:rFonts w:ascii="Times New Roman"/>
                <w:b w:val="false"/>
                <w:i w:val="false"/>
                <w:color w:val="000000"/>
                <w:sz w:val="20"/>
              </w:rPr>
              <w:t>
 </w:t>
            </w:r>
          </w:p>
          <w:bookmarkEnd w:id="11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19"/>
          <w:p>
            <w:pPr>
              <w:spacing w:after="20"/>
              <w:ind w:left="20"/>
              <w:jc w:val="both"/>
            </w:pPr>
            <w:r>
              <w:rPr>
                <w:rFonts w:ascii="Times New Roman"/>
                <w:b w:val="false"/>
                <w:i w:val="false"/>
                <w:color w:val="000000"/>
                <w:sz w:val="20"/>
              </w:rPr>
              <w:t>
 </w:t>
            </w:r>
          </w:p>
          <w:bookmarkEnd w:id="11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5 042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0"/>
          <w:p>
            <w:pPr>
              <w:spacing w:after="20"/>
              <w:ind w:left="20"/>
              <w:jc w:val="both"/>
            </w:pPr>
            <w:r>
              <w:rPr>
                <w:rFonts w:ascii="Times New Roman"/>
                <w:b w:val="false"/>
                <w:i w:val="false"/>
                <w:color w:val="000000"/>
                <w:sz w:val="20"/>
              </w:rPr>
              <w:t>
 </w:t>
            </w:r>
          </w:p>
          <w:bookmarkEnd w:id="12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4 324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21"/>
          <w:p>
            <w:pPr>
              <w:spacing w:after="20"/>
              <w:ind w:left="20"/>
              <w:jc w:val="both"/>
            </w:pPr>
            <w:r>
              <w:rPr>
                <w:rFonts w:ascii="Times New Roman"/>
                <w:b w:val="false"/>
                <w:i w:val="false"/>
                <w:color w:val="000000"/>
                <w:sz w:val="20"/>
              </w:rPr>
              <w:t>
 </w:t>
            </w:r>
          </w:p>
          <w:bookmarkEnd w:id="12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787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22"/>
          <w:p>
            <w:pPr>
              <w:spacing w:after="20"/>
              <w:ind w:left="20"/>
              <w:jc w:val="both"/>
            </w:pPr>
            <w:r>
              <w:rPr>
                <w:rFonts w:ascii="Times New Roman"/>
                <w:b w:val="false"/>
                <w:i w:val="false"/>
                <w:color w:val="000000"/>
                <w:sz w:val="20"/>
              </w:rPr>
              <w:t>
 </w:t>
            </w:r>
          </w:p>
          <w:bookmarkEnd w:id="12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23"/>
          <w:p>
            <w:pPr>
              <w:spacing w:after="20"/>
              <w:ind w:left="20"/>
              <w:jc w:val="both"/>
            </w:pPr>
            <w:r>
              <w:rPr>
                <w:rFonts w:ascii="Times New Roman"/>
                <w:b w:val="false"/>
                <w:i w:val="false"/>
                <w:color w:val="000000"/>
                <w:sz w:val="20"/>
              </w:rPr>
              <w:t>
 </w:t>
            </w:r>
          </w:p>
          <w:bookmarkEnd w:id="12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16 937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24"/>
          <w:p>
            <w:pPr>
              <w:spacing w:after="20"/>
              <w:ind w:left="20"/>
              <w:jc w:val="both"/>
            </w:pPr>
            <w:r>
              <w:rPr>
                <w:rFonts w:ascii="Times New Roman"/>
                <w:b w:val="false"/>
                <w:i w:val="false"/>
                <w:color w:val="000000"/>
                <w:sz w:val="20"/>
              </w:rPr>
              <w:t>
 </w:t>
            </w:r>
          </w:p>
          <w:bookmarkEnd w:id="12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1 734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25"/>
          <w:p>
            <w:pPr>
              <w:spacing w:after="20"/>
              <w:ind w:left="20"/>
              <w:jc w:val="both"/>
            </w:pPr>
            <w:r>
              <w:rPr>
                <w:rFonts w:ascii="Times New Roman"/>
                <w:b w:val="false"/>
                <w:i w:val="false"/>
                <w:color w:val="000000"/>
                <w:sz w:val="20"/>
              </w:rPr>
              <w:t>
 </w:t>
            </w:r>
          </w:p>
          <w:bookmarkEnd w:id="12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15 489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26"/>
          <w:p>
            <w:pPr>
              <w:spacing w:after="20"/>
              <w:ind w:left="20"/>
              <w:jc w:val="both"/>
            </w:pPr>
            <w:r>
              <w:rPr>
                <w:rFonts w:ascii="Times New Roman"/>
                <w:b w:val="false"/>
                <w:i w:val="false"/>
                <w:color w:val="000000"/>
                <w:sz w:val="20"/>
              </w:rPr>
              <w:t>
 </w:t>
            </w:r>
          </w:p>
          <w:bookmarkEnd w:id="12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27"/>
          <w:p>
            <w:pPr>
              <w:spacing w:after="20"/>
              <w:ind w:left="20"/>
              <w:jc w:val="both"/>
            </w:pPr>
            <w:r>
              <w:rPr>
                <w:rFonts w:ascii="Times New Roman"/>
                <w:b w:val="false"/>
                <w:i w:val="false"/>
                <w:color w:val="000000"/>
                <w:sz w:val="20"/>
              </w:rPr>
              <w:t>
 </w:t>
            </w:r>
          </w:p>
          <w:bookmarkEnd w:id="12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28"/>
          <w:p>
            <w:pPr>
              <w:spacing w:after="20"/>
              <w:ind w:left="20"/>
              <w:jc w:val="both"/>
            </w:pPr>
            <w:r>
              <w:rPr>
                <w:rFonts w:ascii="Times New Roman"/>
                <w:b w:val="false"/>
                <w:i w:val="false"/>
                <w:color w:val="000000"/>
                <w:sz w:val="20"/>
              </w:rPr>
              <w:t>
8</w:t>
            </w:r>
          </w:p>
          <w:bookmarkEnd w:id="12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29"/>
          <w:p>
            <w:pPr>
              <w:spacing w:after="20"/>
              <w:ind w:left="20"/>
              <w:jc w:val="both"/>
            </w:pPr>
            <w:r>
              <w:rPr>
                <w:rFonts w:ascii="Times New Roman"/>
                <w:b w:val="false"/>
                <w:i w:val="false"/>
                <w:color w:val="000000"/>
                <w:sz w:val="20"/>
              </w:rPr>
              <w:t>
 </w:t>
            </w:r>
          </w:p>
          <w:bookmarkEnd w:id="12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30"/>
          <w:p>
            <w:pPr>
              <w:spacing w:after="20"/>
              <w:ind w:left="20"/>
              <w:jc w:val="both"/>
            </w:pPr>
            <w:r>
              <w:rPr>
                <w:rFonts w:ascii="Times New Roman"/>
                <w:b w:val="false"/>
                <w:i w:val="false"/>
                <w:color w:val="000000"/>
                <w:sz w:val="20"/>
              </w:rPr>
              <w:t>
 </w:t>
            </w:r>
          </w:p>
          <w:bookmarkEnd w:id="13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31"/>
          <w:p>
            <w:pPr>
              <w:spacing w:after="20"/>
              <w:ind w:left="20"/>
              <w:jc w:val="both"/>
            </w:pPr>
            <w:r>
              <w:rPr>
                <w:rFonts w:ascii="Times New Roman"/>
                <w:b w:val="false"/>
                <w:i w:val="false"/>
                <w:color w:val="000000"/>
                <w:sz w:val="20"/>
              </w:rPr>
              <w:t>
 </w:t>
            </w:r>
          </w:p>
          <w:bookmarkEnd w:id="13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32"/>
          <w:p>
            <w:pPr>
              <w:spacing w:after="20"/>
              <w:ind w:left="20"/>
              <w:jc w:val="both"/>
            </w:pPr>
            <w:r>
              <w:rPr>
                <w:rFonts w:ascii="Times New Roman"/>
                <w:b w:val="false"/>
                <w:i w:val="false"/>
                <w:color w:val="000000"/>
                <w:sz w:val="20"/>
              </w:rPr>
              <w:t>
 </w:t>
            </w:r>
          </w:p>
          <w:bookmarkEnd w:id="13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3"/>
          <w:p>
            <w:pPr>
              <w:spacing w:after="20"/>
              <w:ind w:left="20"/>
              <w:jc w:val="both"/>
            </w:pPr>
            <w:r>
              <w:rPr>
                <w:rFonts w:ascii="Times New Roman"/>
                <w:b w:val="false"/>
                <w:i w:val="false"/>
                <w:color w:val="000000"/>
                <w:sz w:val="20"/>
              </w:rPr>
              <w:t>
 </w:t>
            </w:r>
          </w:p>
          <w:bookmarkEnd w:id="13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34"/>
          <w:p>
            <w:pPr>
              <w:spacing w:after="20"/>
              <w:ind w:left="20"/>
              <w:jc w:val="both"/>
            </w:pPr>
            <w:r>
              <w:rPr>
                <w:rFonts w:ascii="Times New Roman"/>
                <w:b w:val="false"/>
                <w:i w:val="false"/>
                <w:color w:val="000000"/>
                <w:sz w:val="20"/>
              </w:rPr>
              <w:t>
 </w:t>
            </w:r>
          </w:p>
          <w:bookmarkEnd w:id="13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35"/>
          <w:p>
            <w:pPr>
              <w:spacing w:after="20"/>
              <w:ind w:left="20"/>
              <w:jc w:val="both"/>
            </w:pPr>
            <w:r>
              <w:rPr>
                <w:rFonts w:ascii="Times New Roman"/>
                <w:b w:val="false"/>
                <w:i w:val="false"/>
                <w:color w:val="000000"/>
                <w:sz w:val="20"/>
              </w:rPr>
              <w:t>
 </w:t>
            </w:r>
          </w:p>
          <w:bookmarkEnd w:id="13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36"/>
          <w:p>
            <w:pPr>
              <w:spacing w:after="20"/>
              <w:ind w:left="20"/>
              <w:jc w:val="both"/>
            </w:pPr>
            <w:r>
              <w:rPr>
                <w:rFonts w:ascii="Times New Roman"/>
                <w:b w:val="false"/>
                <w:i w:val="false"/>
                <w:color w:val="000000"/>
                <w:sz w:val="20"/>
              </w:rPr>
              <w:t>
 </w:t>
            </w:r>
          </w:p>
          <w:bookmarkEnd w:id="13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37"/>
          <w:p>
            <w:pPr>
              <w:spacing w:after="20"/>
              <w:ind w:left="20"/>
              <w:jc w:val="both"/>
            </w:pPr>
            <w:r>
              <w:rPr>
                <w:rFonts w:ascii="Times New Roman"/>
                <w:b w:val="false"/>
                <w:i w:val="false"/>
                <w:color w:val="000000"/>
                <w:sz w:val="20"/>
              </w:rPr>
              <w:t>
 </w:t>
            </w:r>
          </w:p>
          <w:bookmarkEnd w:id="13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 лікті нығайту және азаматтардың әлеуметтік сенімділігін қалыптастыру саласында мемлекеттік саясатты іске асыру жөніндегі қызметтер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38"/>
          <w:p>
            <w:pPr>
              <w:spacing w:after="20"/>
              <w:ind w:left="20"/>
              <w:jc w:val="both"/>
            </w:pPr>
            <w:r>
              <w:rPr>
                <w:rFonts w:ascii="Times New Roman"/>
                <w:b w:val="false"/>
                <w:i w:val="false"/>
                <w:color w:val="000000"/>
                <w:sz w:val="20"/>
              </w:rPr>
              <w:t>
 </w:t>
            </w:r>
          </w:p>
          <w:bookmarkEnd w:id="13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39"/>
          <w:p>
            <w:pPr>
              <w:spacing w:after="20"/>
              <w:ind w:left="20"/>
              <w:jc w:val="both"/>
            </w:pPr>
            <w:r>
              <w:rPr>
                <w:rFonts w:ascii="Times New Roman"/>
                <w:b w:val="false"/>
                <w:i w:val="false"/>
                <w:color w:val="000000"/>
                <w:sz w:val="20"/>
              </w:rPr>
              <w:t>
 </w:t>
            </w:r>
          </w:p>
          <w:bookmarkEnd w:id="13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40"/>
          <w:p>
            <w:pPr>
              <w:spacing w:after="20"/>
              <w:ind w:left="20"/>
              <w:jc w:val="both"/>
            </w:pPr>
            <w:r>
              <w:rPr>
                <w:rFonts w:ascii="Times New Roman"/>
                <w:b w:val="false"/>
                <w:i w:val="false"/>
                <w:color w:val="000000"/>
                <w:sz w:val="20"/>
              </w:rPr>
              <w:t>
 </w:t>
            </w:r>
          </w:p>
          <w:bookmarkEnd w:id="14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41"/>
          <w:p>
            <w:pPr>
              <w:spacing w:after="20"/>
              <w:ind w:left="20"/>
              <w:jc w:val="both"/>
            </w:pPr>
            <w:r>
              <w:rPr>
                <w:rFonts w:ascii="Times New Roman"/>
                <w:b w:val="false"/>
                <w:i w:val="false"/>
                <w:color w:val="000000"/>
                <w:sz w:val="20"/>
              </w:rPr>
              <w:t>
 </w:t>
            </w:r>
          </w:p>
          <w:bookmarkEnd w:id="14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42"/>
          <w:p>
            <w:pPr>
              <w:spacing w:after="20"/>
              <w:ind w:left="20"/>
              <w:jc w:val="both"/>
            </w:pPr>
            <w:r>
              <w:rPr>
                <w:rFonts w:ascii="Times New Roman"/>
                <w:b w:val="false"/>
                <w:i w:val="false"/>
                <w:color w:val="000000"/>
                <w:sz w:val="20"/>
              </w:rPr>
              <w:t>
 </w:t>
            </w:r>
          </w:p>
          <w:bookmarkEnd w:id="14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43"/>
          <w:p>
            <w:pPr>
              <w:spacing w:after="20"/>
              <w:ind w:left="20"/>
              <w:jc w:val="both"/>
            </w:pPr>
            <w:r>
              <w:rPr>
                <w:rFonts w:ascii="Times New Roman"/>
                <w:b w:val="false"/>
                <w:i w:val="false"/>
                <w:color w:val="000000"/>
                <w:sz w:val="20"/>
              </w:rPr>
              <w:t>
 </w:t>
            </w:r>
          </w:p>
          <w:bookmarkEnd w:id="14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4"/>
          <w:p>
            <w:pPr>
              <w:spacing w:after="20"/>
              <w:ind w:left="20"/>
              <w:jc w:val="both"/>
            </w:pPr>
            <w:r>
              <w:rPr>
                <w:rFonts w:ascii="Times New Roman"/>
                <w:b w:val="false"/>
                <w:i w:val="false"/>
                <w:color w:val="000000"/>
                <w:sz w:val="20"/>
              </w:rPr>
              <w:t>
10</w:t>
            </w:r>
          </w:p>
          <w:bookmarkEnd w:id="14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45"/>
          <w:p>
            <w:pPr>
              <w:spacing w:after="20"/>
              <w:ind w:left="20"/>
              <w:jc w:val="both"/>
            </w:pPr>
            <w:r>
              <w:rPr>
                <w:rFonts w:ascii="Times New Roman"/>
                <w:b w:val="false"/>
                <w:i w:val="false"/>
                <w:color w:val="000000"/>
                <w:sz w:val="20"/>
              </w:rPr>
              <w:t>
 </w:t>
            </w:r>
          </w:p>
          <w:bookmarkEnd w:id="14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46"/>
          <w:p>
            <w:pPr>
              <w:spacing w:after="20"/>
              <w:ind w:left="20"/>
              <w:jc w:val="both"/>
            </w:pPr>
            <w:r>
              <w:rPr>
                <w:rFonts w:ascii="Times New Roman"/>
                <w:b w:val="false"/>
                <w:i w:val="false"/>
                <w:color w:val="000000"/>
                <w:sz w:val="20"/>
              </w:rPr>
              <w:t>
 </w:t>
            </w:r>
          </w:p>
          <w:bookmarkEnd w:id="14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колдау көрсету жөніндегі шараларды іске асыру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47"/>
          <w:p>
            <w:pPr>
              <w:spacing w:after="20"/>
              <w:ind w:left="20"/>
              <w:jc w:val="both"/>
            </w:pPr>
            <w:r>
              <w:rPr>
                <w:rFonts w:ascii="Times New Roman"/>
                <w:b w:val="false"/>
                <w:i w:val="false"/>
                <w:color w:val="000000"/>
                <w:sz w:val="20"/>
              </w:rPr>
              <w:t>
 </w:t>
            </w:r>
          </w:p>
          <w:bookmarkEnd w:id="14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48"/>
          <w:p>
            <w:pPr>
              <w:spacing w:after="20"/>
              <w:ind w:left="20"/>
              <w:jc w:val="both"/>
            </w:pPr>
            <w:r>
              <w:rPr>
                <w:rFonts w:ascii="Times New Roman"/>
                <w:b w:val="false"/>
                <w:i w:val="false"/>
                <w:color w:val="000000"/>
                <w:sz w:val="20"/>
              </w:rPr>
              <w:t>
 </w:t>
            </w:r>
          </w:p>
          <w:bookmarkEnd w:id="14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49"/>
          <w:p>
            <w:pPr>
              <w:spacing w:after="20"/>
              <w:ind w:left="20"/>
              <w:jc w:val="both"/>
            </w:pPr>
            <w:r>
              <w:rPr>
                <w:rFonts w:ascii="Times New Roman"/>
                <w:b w:val="false"/>
                <w:i w:val="false"/>
                <w:color w:val="000000"/>
                <w:sz w:val="20"/>
              </w:rPr>
              <w:t>
 </w:t>
            </w:r>
          </w:p>
          <w:bookmarkEnd w:id="14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50"/>
          <w:p>
            <w:pPr>
              <w:spacing w:after="20"/>
              <w:ind w:left="20"/>
              <w:jc w:val="both"/>
            </w:pPr>
            <w:r>
              <w:rPr>
                <w:rFonts w:ascii="Times New Roman"/>
                <w:b w:val="false"/>
                <w:i w:val="false"/>
                <w:color w:val="000000"/>
                <w:sz w:val="20"/>
              </w:rPr>
              <w:t>
 </w:t>
            </w:r>
          </w:p>
          <w:bookmarkEnd w:id="15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51"/>
          <w:p>
            <w:pPr>
              <w:spacing w:after="20"/>
              <w:ind w:left="20"/>
              <w:jc w:val="both"/>
            </w:pPr>
            <w:r>
              <w:rPr>
                <w:rFonts w:ascii="Times New Roman"/>
                <w:b w:val="false"/>
                <w:i w:val="false"/>
                <w:color w:val="000000"/>
                <w:sz w:val="20"/>
              </w:rPr>
              <w:t>
 </w:t>
            </w:r>
          </w:p>
          <w:bookmarkEnd w:id="15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52"/>
          <w:p>
            <w:pPr>
              <w:spacing w:after="20"/>
              <w:ind w:left="20"/>
              <w:jc w:val="both"/>
            </w:pPr>
            <w:r>
              <w:rPr>
                <w:rFonts w:ascii="Times New Roman"/>
                <w:b w:val="false"/>
                <w:i w:val="false"/>
                <w:color w:val="000000"/>
                <w:sz w:val="20"/>
              </w:rPr>
              <w:t>
 </w:t>
            </w:r>
          </w:p>
          <w:bookmarkEnd w:id="15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53"/>
          <w:p>
            <w:pPr>
              <w:spacing w:after="20"/>
              <w:ind w:left="20"/>
              <w:jc w:val="both"/>
            </w:pPr>
            <w:r>
              <w:rPr>
                <w:rFonts w:ascii="Times New Roman"/>
                <w:b w:val="false"/>
                <w:i w:val="false"/>
                <w:color w:val="000000"/>
                <w:sz w:val="20"/>
              </w:rPr>
              <w:t>
 </w:t>
            </w:r>
          </w:p>
          <w:bookmarkEnd w:id="15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54"/>
          <w:p>
            <w:pPr>
              <w:spacing w:after="20"/>
              <w:ind w:left="20"/>
              <w:jc w:val="both"/>
            </w:pPr>
            <w:r>
              <w:rPr>
                <w:rFonts w:ascii="Times New Roman"/>
                <w:b w:val="false"/>
                <w:i w:val="false"/>
                <w:color w:val="000000"/>
                <w:sz w:val="20"/>
              </w:rPr>
              <w:t>
 </w:t>
            </w:r>
          </w:p>
          <w:bookmarkEnd w:id="15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55"/>
          <w:p>
            <w:pPr>
              <w:spacing w:after="20"/>
              <w:ind w:left="20"/>
              <w:jc w:val="both"/>
            </w:pPr>
            <w:r>
              <w:rPr>
                <w:rFonts w:ascii="Times New Roman"/>
                <w:b w:val="false"/>
                <w:i w:val="false"/>
                <w:color w:val="000000"/>
                <w:sz w:val="20"/>
              </w:rPr>
              <w:t>
 </w:t>
            </w:r>
          </w:p>
          <w:bookmarkEnd w:id="15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56"/>
          <w:p>
            <w:pPr>
              <w:spacing w:after="20"/>
              <w:ind w:left="20"/>
              <w:jc w:val="both"/>
            </w:pPr>
            <w:r>
              <w:rPr>
                <w:rFonts w:ascii="Times New Roman"/>
                <w:b w:val="false"/>
                <w:i w:val="false"/>
                <w:color w:val="000000"/>
                <w:sz w:val="20"/>
              </w:rPr>
              <w:t>
 </w:t>
            </w:r>
          </w:p>
          <w:bookmarkEnd w:id="15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57"/>
          <w:p>
            <w:pPr>
              <w:spacing w:after="20"/>
              <w:ind w:left="20"/>
              <w:jc w:val="both"/>
            </w:pPr>
            <w:r>
              <w:rPr>
                <w:rFonts w:ascii="Times New Roman"/>
                <w:b w:val="false"/>
                <w:i w:val="false"/>
                <w:color w:val="000000"/>
                <w:sz w:val="20"/>
              </w:rPr>
              <w:t>
 </w:t>
            </w:r>
          </w:p>
          <w:bookmarkEnd w:id="15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58"/>
          <w:p>
            <w:pPr>
              <w:spacing w:after="20"/>
              <w:ind w:left="20"/>
              <w:jc w:val="both"/>
            </w:pPr>
            <w:r>
              <w:rPr>
                <w:rFonts w:ascii="Times New Roman"/>
                <w:b w:val="false"/>
                <w:i w:val="false"/>
                <w:color w:val="000000"/>
                <w:sz w:val="20"/>
              </w:rPr>
              <w:t>
12</w:t>
            </w:r>
          </w:p>
          <w:bookmarkEnd w:id="15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59"/>
          <w:p>
            <w:pPr>
              <w:spacing w:after="20"/>
              <w:ind w:left="20"/>
              <w:jc w:val="both"/>
            </w:pPr>
            <w:r>
              <w:rPr>
                <w:rFonts w:ascii="Times New Roman"/>
                <w:b w:val="false"/>
                <w:i w:val="false"/>
                <w:color w:val="000000"/>
                <w:sz w:val="20"/>
              </w:rPr>
              <w:t>
 </w:t>
            </w:r>
          </w:p>
          <w:bookmarkEnd w:id="15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60"/>
          <w:p>
            <w:pPr>
              <w:spacing w:after="20"/>
              <w:ind w:left="20"/>
              <w:jc w:val="both"/>
            </w:pPr>
            <w:r>
              <w:rPr>
                <w:rFonts w:ascii="Times New Roman"/>
                <w:b w:val="false"/>
                <w:i w:val="false"/>
                <w:color w:val="000000"/>
                <w:sz w:val="20"/>
              </w:rPr>
              <w:t>
 </w:t>
            </w:r>
          </w:p>
          <w:bookmarkEnd w:id="16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61"/>
          <w:p>
            <w:pPr>
              <w:spacing w:after="20"/>
              <w:ind w:left="20"/>
              <w:jc w:val="both"/>
            </w:pPr>
            <w:r>
              <w:rPr>
                <w:rFonts w:ascii="Times New Roman"/>
                <w:b w:val="false"/>
                <w:i w:val="false"/>
                <w:color w:val="000000"/>
                <w:sz w:val="20"/>
              </w:rPr>
              <w:t>
 </w:t>
            </w:r>
          </w:p>
          <w:bookmarkEnd w:id="16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62"/>
          <w:p>
            <w:pPr>
              <w:spacing w:after="20"/>
              <w:ind w:left="20"/>
              <w:jc w:val="both"/>
            </w:pPr>
            <w:r>
              <w:rPr>
                <w:rFonts w:ascii="Times New Roman"/>
                <w:b w:val="false"/>
                <w:i w:val="false"/>
                <w:color w:val="000000"/>
                <w:sz w:val="20"/>
              </w:rPr>
              <w:t>
13</w:t>
            </w:r>
          </w:p>
          <w:bookmarkEnd w:id="16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63"/>
          <w:p>
            <w:pPr>
              <w:spacing w:after="20"/>
              <w:ind w:left="20"/>
              <w:jc w:val="both"/>
            </w:pPr>
            <w:r>
              <w:rPr>
                <w:rFonts w:ascii="Times New Roman"/>
                <w:b w:val="false"/>
                <w:i w:val="false"/>
                <w:color w:val="000000"/>
                <w:sz w:val="20"/>
              </w:rPr>
              <w:t>
 </w:t>
            </w:r>
          </w:p>
          <w:bookmarkEnd w:id="16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64"/>
          <w:p>
            <w:pPr>
              <w:spacing w:after="20"/>
              <w:ind w:left="20"/>
              <w:jc w:val="both"/>
            </w:pPr>
            <w:r>
              <w:rPr>
                <w:rFonts w:ascii="Times New Roman"/>
                <w:b w:val="false"/>
                <w:i w:val="false"/>
                <w:color w:val="000000"/>
                <w:sz w:val="20"/>
              </w:rPr>
              <w:t>
 </w:t>
            </w:r>
          </w:p>
          <w:bookmarkEnd w:id="16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65"/>
          <w:p>
            <w:pPr>
              <w:spacing w:after="20"/>
              <w:ind w:left="20"/>
              <w:jc w:val="both"/>
            </w:pPr>
            <w:r>
              <w:rPr>
                <w:rFonts w:ascii="Times New Roman"/>
                <w:b w:val="false"/>
                <w:i w:val="false"/>
                <w:color w:val="000000"/>
                <w:sz w:val="20"/>
              </w:rPr>
              <w:t>
 </w:t>
            </w:r>
          </w:p>
          <w:bookmarkEnd w:id="16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66"/>
          <w:p>
            <w:pPr>
              <w:spacing w:after="20"/>
              <w:ind w:left="20"/>
              <w:jc w:val="both"/>
            </w:pPr>
            <w:r>
              <w:rPr>
                <w:rFonts w:ascii="Times New Roman"/>
                <w:b w:val="false"/>
                <w:i w:val="false"/>
                <w:color w:val="000000"/>
                <w:sz w:val="20"/>
              </w:rPr>
              <w:t>
 </w:t>
            </w:r>
          </w:p>
          <w:bookmarkEnd w:id="16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67"/>
          <w:p>
            <w:pPr>
              <w:spacing w:after="20"/>
              <w:ind w:left="20"/>
              <w:jc w:val="both"/>
            </w:pPr>
            <w:r>
              <w:rPr>
                <w:rFonts w:ascii="Times New Roman"/>
                <w:b w:val="false"/>
                <w:i w:val="false"/>
                <w:color w:val="000000"/>
                <w:sz w:val="20"/>
              </w:rPr>
              <w:t>
 </w:t>
            </w:r>
          </w:p>
          <w:bookmarkEnd w:id="16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68"/>
          <w:p>
            <w:pPr>
              <w:spacing w:after="20"/>
              <w:ind w:left="20"/>
              <w:jc w:val="both"/>
            </w:pPr>
            <w:r>
              <w:rPr>
                <w:rFonts w:ascii="Times New Roman"/>
                <w:b w:val="false"/>
                <w:i w:val="false"/>
                <w:color w:val="000000"/>
                <w:sz w:val="20"/>
              </w:rPr>
              <w:t>
 </w:t>
            </w:r>
          </w:p>
          <w:bookmarkEnd w:id="16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69"/>
          <w:p>
            <w:pPr>
              <w:spacing w:after="20"/>
              <w:ind w:left="20"/>
              <w:jc w:val="both"/>
            </w:pPr>
            <w:r>
              <w:rPr>
                <w:rFonts w:ascii="Times New Roman"/>
                <w:b w:val="false"/>
                <w:i w:val="false"/>
                <w:color w:val="000000"/>
                <w:sz w:val="20"/>
              </w:rPr>
              <w:t>
15</w:t>
            </w:r>
          </w:p>
          <w:bookmarkEnd w:id="16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70"/>
          <w:p>
            <w:pPr>
              <w:spacing w:after="20"/>
              <w:ind w:left="20"/>
              <w:jc w:val="both"/>
            </w:pPr>
            <w:r>
              <w:rPr>
                <w:rFonts w:ascii="Times New Roman"/>
                <w:b w:val="false"/>
                <w:i w:val="false"/>
                <w:color w:val="000000"/>
                <w:sz w:val="20"/>
              </w:rPr>
              <w:t>
 </w:t>
            </w:r>
          </w:p>
          <w:bookmarkEnd w:id="17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71"/>
          <w:p>
            <w:pPr>
              <w:spacing w:after="20"/>
              <w:ind w:left="20"/>
              <w:jc w:val="both"/>
            </w:pPr>
            <w:r>
              <w:rPr>
                <w:rFonts w:ascii="Times New Roman"/>
                <w:b w:val="false"/>
                <w:i w:val="false"/>
                <w:color w:val="000000"/>
                <w:sz w:val="20"/>
              </w:rPr>
              <w:t>
 </w:t>
            </w:r>
          </w:p>
          <w:bookmarkEnd w:id="17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72"/>
          <w:p>
            <w:pPr>
              <w:spacing w:after="20"/>
              <w:ind w:left="20"/>
              <w:jc w:val="both"/>
            </w:pPr>
            <w:r>
              <w:rPr>
                <w:rFonts w:ascii="Times New Roman"/>
                <w:b w:val="false"/>
                <w:i w:val="false"/>
                <w:color w:val="000000"/>
                <w:sz w:val="20"/>
              </w:rPr>
              <w:t>
 </w:t>
            </w:r>
          </w:p>
          <w:bookmarkEnd w:id="17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73"/>
          <w:p>
            <w:pPr>
              <w:spacing w:after="20"/>
              <w:ind w:left="20"/>
              <w:jc w:val="both"/>
            </w:pPr>
            <w:r>
              <w:rPr>
                <w:rFonts w:ascii="Times New Roman"/>
                <w:b w:val="false"/>
                <w:i w:val="false"/>
                <w:color w:val="000000"/>
                <w:sz w:val="20"/>
              </w:rPr>
              <w:t>
 </w:t>
            </w:r>
          </w:p>
          <w:bookmarkEnd w:id="17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74"/>
          <w:p>
            <w:pPr>
              <w:spacing w:after="20"/>
              <w:ind w:left="20"/>
              <w:jc w:val="both"/>
            </w:pPr>
            <w:r>
              <w:rPr>
                <w:rFonts w:ascii="Times New Roman"/>
                <w:b w:val="false"/>
                <w:i w:val="false"/>
                <w:color w:val="000000"/>
                <w:sz w:val="20"/>
              </w:rPr>
              <w:t>
Санаты</w:t>
            </w:r>
          </w:p>
          <w:bookmarkEnd w:id="17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75"/>
          <w:p>
            <w:pPr>
              <w:spacing w:after="20"/>
              <w:ind w:left="20"/>
              <w:jc w:val="both"/>
            </w:pPr>
            <w:r>
              <w:rPr>
                <w:rFonts w:ascii="Times New Roman"/>
                <w:b w:val="false"/>
                <w:i w:val="false"/>
                <w:color w:val="000000"/>
                <w:sz w:val="20"/>
              </w:rPr>
              <w:t>
5</w:t>
            </w:r>
          </w:p>
          <w:bookmarkEnd w:id="17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76"/>
          <w:p>
            <w:pPr>
              <w:spacing w:after="20"/>
              <w:ind w:left="20"/>
              <w:jc w:val="both"/>
            </w:pPr>
            <w:r>
              <w:rPr>
                <w:rFonts w:ascii="Times New Roman"/>
                <w:b w:val="false"/>
                <w:i w:val="false"/>
                <w:color w:val="000000"/>
                <w:sz w:val="20"/>
              </w:rPr>
              <w:t>
 </w:t>
            </w:r>
          </w:p>
          <w:bookmarkEnd w:id="17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77"/>
          <w:p>
            <w:pPr>
              <w:spacing w:after="20"/>
              <w:ind w:left="20"/>
              <w:jc w:val="both"/>
            </w:pPr>
            <w:r>
              <w:rPr>
                <w:rFonts w:ascii="Times New Roman"/>
                <w:b w:val="false"/>
                <w:i w:val="false"/>
                <w:color w:val="000000"/>
                <w:sz w:val="20"/>
              </w:rPr>
              <w:t>
 </w:t>
            </w:r>
          </w:p>
          <w:bookmarkEnd w:id="17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78"/>
          <w:p>
            <w:pPr>
              <w:spacing w:after="20"/>
              <w:ind w:left="20"/>
              <w:jc w:val="both"/>
            </w:pPr>
            <w:r>
              <w:rPr>
                <w:rFonts w:ascii="Times New Roman"/>
                <w:b w:val="false"/>
                <w:i w:val="false"/>
                <w:color w:val="000000"/>
                <w:sz w:val="20"/>
              </w:rPr>
              <w:t>
 </w:t>
            </w:r>
          </w:p>
          <w:bookmarkEnd w:id="17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Қаржылық активтермен операциялар жөніндегі сальдо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79"/>
          <w:p>
            <w:pPr>
              <w:spacing w:after="20"/>
              <w:ind w:left="20"/>
              <w:jc w:val="both"/>
            </w:pPr>
            <w:r>
              <w:rPr>
                <w:rFonts w:ascii="Times New Roman"/>
                <w:b w:val="false"/>
                <w:i w:val="false"/>
                <w:color w:val="000000"/>
                <w:sz w:val="20"/>
              </w:rPr>
              <w:t>
 </w:t>
            </w:r>
          </w:p>
          <w:bookmarkEnd w:id="17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(профицитi)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80"/>
          <w:p>
            <w:pPr>
              <w:spacing w:after="20"/>
              <w:ind w:left="20"/>
              <w:jc w:val="both"/>
            </w:pPr>
            <w:r>
              <w:rPr>
                <w:rFonts w:ascii="Times New Roman"/>
                <w:b w:val="false"/>
                <w:i w:val="false"/>
                <w:color w:val="000000"/>
                <w:sz w:val="20"/>
              </w:rPr>
              <w:t>
 </w:t>
            </w:r>
          </w:p>
          <w:bookmarkEnd w:id="18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81"/>
          <w:p>
            <w:pPr>
              <w:spacing w:after="20"/>
              <w:ind w:left="20"/>
              <w:jc w:val="both"/>
            </w:pPr>
            <w:r>
              <w:rPr>
                <w:rFonts w:ascii="Times New Roman"/>
                <w:b w:val="false"/>
                <w:i w:val="false"/>
                <w:color w:val="000000"/>
                <w:sz w:val="20"/>
              </w:rPr>
              <w:t>
Функционалдық топ</w:t>
            </w:r>
          </w:p>
          <w:bookmarkEnd w:id="18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82"/>
          <w:p>
            <w:pPr>
              <w:spacing w:after="20"/>
              <w:ind w:left="20"/>
              <w:jc w:val="both"/>
            </w:pPr>
            <w:r>
              <w:rPr>
                <w:rFonts w:ascii="Times New Roman"/>
                <w:b w:val="false"/>
                <w:i w:val="false"/>
                <w:color w:val="000000"/>
                <w:sz w:val="20"/>
              </w:rPr>
              <w:t>
16</w:t>
            </w:r>
          </w:p>
          <w:bookmarkEnd w:id="18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83"/>
          <w:p>
            <w:pPr>
              <w:spacing w:after="20"/>
              <w:ind w:left="20"/>
              <w:jc w:val="both"/>
            </w:pPr>
            <w:r>
              <w:rPr>
                <w:rFonts w:ascii="Times New Roman"/>
                <w:b w:val="false"/>
                <w:i w:val="false"/>
                <w:color w:val="000000"/>
                <w:sz w:val="20"/>
              </w:rPr>
              <w:t>
 </w:t>
            </w:r>
          </w:p>
          <w:bookmarkEnd w:id="18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84"/>
          <w:p>
            <w:pPr>
              <w:spacing w:after="20"/>
              <w:ind w:left="20"/>
              <w:jc w:val="both"/>
            </w:pPr>
            <w:r>
              <w:rPr>
                <w:rFonts w:ascii="Times New Roman"/>
                <w:b w:val="false"/>
                <w:i w:val="false"/>
                <w:color w:val="000000"/>
                <w:sz w:val="20"/>
              </w:rPr>
              <w:t>
 </w:t>
            </w:r>
          </w:p>
          <w:bookmarkEnd w:id="18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25 желтоқсандағы № 18/1 шешіміне 3 қосымша</w:t>
            </w:r>
          </w:p>
        </w:tc>
      </w:tr>
    </w:tbl>
    <w:bookmarkStart w:name="z362" w:id="185"/>
    <w:p>
      <w:pPr>
        <w:spacing w:after="0"/>
        <w:ind w:left="0"/>
        <w:jc w:val="left"/>
      </w:pPr>
      <w:r>
        <w:rPr>
          <w:rFonts w:ascii="Times New Roman"/>
          <w:b/>
          <w:i w:val="false"/>
          <w:color w:val="000000"/>
        </w:rPr>
        <w:t xml:space="preserve"> 2020 жылға арналған Тимирязев ауданының бюджеті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86"/>
          <w:p>
            <w:pPr>
              <w:spacing w:after="20"/>
              <w:ind w:left="20"/>
              <w:jc w:val="both"/>
            </w:pPr>
            <w:r>
              <w:rPr>
                <w:rFonts w:ascii="Times New Roman"/>
                <w:b w:val="false"/>
                <w:i w:val="false"/>
                <w:color w:val="000000"/>
                <w:sz w:val="20"/>
              </w:rPr>
              <w:t>
Санаты</w:t>
            </w:r>
          </w:p>
          <w:bookmarkEnd w:id="18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87"/>
          <w:p>
            <w:pPr>
              <w:spacing w:after="20"/>
              <w:ind w:left="20"/>
              <w:jc w:val="both"/>
            </w:pPr>
            <w:r>
              <w:rPr>
                <w:rFonts w:ascii="Times New Roman"/>
                <w:b w:val="false"/>
                <w:i w:val="false"/>
                <w:color w:val="000000"/>
                <w:sz w:val="20"/>
              </w:rPr>
              <w:t>
 </w:t>
            </w:r>
          </w:p>
          <w:bookmarkEnd w:id="18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2 020 047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88"/>
          <w:p>
            <w:pPr>
              <w:spacing w:after="20"/>
              <w:ind w:left="20"/>
              <w:jc w:val="both"/>
            </w:pPr>
            <w:r>
              <w:rPr>
                <w:rFonts w:ascii="Times New Roman"/>
                <w:b w:val="false"/>
                <w:i w:val="false"/>
                <w:color w:val="000000"/>
                <w:sz w:val="20"/>
              </w:rPr>
              <w:t>
1</w:t>
            </w:r>
          </w:p>
          <w:bookmarkEnd w:id="18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89"/>
          <w:p>
            <w:pPr>
              <w:spacing w:after="20"/>
              <w:ind w:left="20"/>
              <w:jc w:val="both"/>
            </w:pPr>
            <w:r>
              <w:rPr>
                <w:rFonts w:ascii="Times New Roman"/>
                <w:b w:val="false"/>
                <w:i w:val="false"/>
                <w:color w:val="000000"/>
                <w:sz w:val="20"/>
              </w:rPr>
              <w:t>
 </w:t>
            </w:r>
          </w:p>
          <w:bookmarkEnd w:id="18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90"/>
          <w:p>
            <w:pPr>
              <w:spacing w:after="20"/>
              <w:ind w:left="20"/>
              <w:jc w:val="both"/>
            </w:pPr>
            <w:r>
              <w:rPr>
                <w:rFonts w:ascii="Times New Roman"/>
                <w:b w:val="false"/>
                <w:i w:val="false"/>
                <w:color w:val="000000"/>
                <w:sz w:val="20"/>
              </w:rPr>
              <w:t>
 </w:t>
            </w:r>
          </w:p>
          <w:bookmarkEnd w:id="19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91"/>
          <w:p>
            <w:pPr>
              <w:spacing w:after="20"/>
              <w:ind w:left="20"/>
              <w:jc w:val="both"/>
            </w:pPr>
            <w:r>
              <w:rPr>
                <w:rFonts w:ascii="Times New Roman"/>
                <w:b w:val="false"/>
                <w:i w:val="false"/>
                <w:color w:val="000000"/>
                <w:sz w:val="20"/>
              </w:rPr>
              <w:t>
 </w:t>
            </w:r>
          </w:p>
          <w:bookmarkEnd w:id="19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92"/>
          <w:p>
            <w:pPr>
              <w:spacing w:after="20"/>
              <w:ind w:left="20"/>
              <w:jc w:val="both"/>
            </w:pPr>
            <w:r>
              <w:rPr>
                <w:rFonts w:ascii="Times New Roman"/>
                <w:b w:val="false"/>
                <w:i w:val="false"/>
                <w:color w:val="000000"/>
                <w:sz w:val="20"/>
              </w:rPr>
              <w:t>
 </w:t>
            </w:r>
          </w:p>
          <w:bookmarkEnd w:id="19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93"/>
          <w:p>
            <w:pPr>
              <w:spacing w:after="20"/>
              <w:ind w:left="20"/>
              <w:jc w:val="both"/>
            </w:pPr>
            <w:r>
              <w:rPr>
                <w:rFonts w:ascii="Times New Roman"/>
                <w:b w:val="false"/>
                <w:i w:val="false"/>
                <w:color w:val="000000"/>
                <w:sz w:val="20"/>
              </w:rPr>
              <w:t>
 </w:t>
            </w:r>
          </w:p>
          <w:bookmarkEnd w:id="19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119 534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94"/>
          <w:p>
            <w:pPr>
              <w:spacing w:after="20"/>
              <w:ind w:left="20"/>
              <w:jc w:val="both"/>
            </w:pPr>
            <w:r>
              <w:rPr>
                <w:rFonts w:ascii="Times New Roman"/>
                <w:b w:val="false"/>
                <w:i w:val="false"/>
                <w:color w:val="000000"/>
                <w:sz w:val="20"/>
              </w:rPr>
              <w:t>
 </w:t>
            </w:r>
          </w:p>
          <w:bookmarkEnd w:id="19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95"/>
          <w:p>
            <w:pPr>
              <w:spacing w:after="20"/>
              <w:ind w:left="20"/>
              <w:jc w:val="both"/>
            </w:pPr>
            <w:r>
              <w:rPr>
                <w:rFonts w:ascii="Times New Roman"/>
                <w:b w:val="false"/>
                <w:i w:val="false"/>
                <w:color w:val="000000"/>
                <w:sz w:val="20"/>
              </w:rPr>
              <w:t>
 </w:t>
            </w:r>
          </w:p>
          <w:bookmarkEnd w:id="19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96"/>
          <w:p>
            <w:pPr>
              <w:spacing w:after="20"/>
              <w:ind w:left="20"/>
              <w:jc w:val="both"/>
            </w:pPr>
            <w:r>
              <w:rPr>
                <w:rFonts w:ascii="Times New Roman"/>
                <w:b w:val="false"/>
                <w:i w:val="false"/>
                <w:color w:val="000000"/>
                <w:sz w:val="20"/>
              </w:rPr>
              <w:t>
 </w:t>
            </w:r>
          </w:p>
          <w:bookmarkEnd w:id="19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97"/>
          <w:p>
            <w:pPr>
              <w:spacing w:after="20"/>
              <w:ind w:left="20"/>
              <w:jc w:val="both"/>
            </w:pPr>
            <w:r>
              <w:rPr>
                <w:rFonts w:ascii="Times New Roman"/>
                <w:b w:val="false"/>
                <w:i w:val="false"/>
                <w:color w:val="000000"/>
                <w:sz w:val="20"/>
              </w:rPr>
              <w:t>
 </w:t>
            </w:r>
          </w:p>
          <w:bookmarkEnd w:id="19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98"/>
          <w:p>
            <w:pPr>
              <w:spacing w:after="20"/>
              <w:ind w:left="20"/>
              <w:jc w:val="both"/>
            </w:pPr>
            <w:r>
              <w:rPr>
                <w:rFonts w:ascii="Times New Roman"/>
                <w:b w:val="false"/>
                <w:i w:val="false"/>
                <w:color w:val="000000"/>
                <w:sz w:val="20"/>
              </w:rPr>
              <w:t>
 </w:t>
            </w:r>
          </w:p>
          <w:bookmarkEnd w:id="19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99"/>
          <w:p>
            <w:pPr>
              <w:spacing w:after="20"/>
              <w:ind w:left="20"/>
              <w:jc w:val="both"/>
            </w:pPr>
            <w:r>
              <w:rPr>
                <w:rFonts w:ascii="Times New Roman"/>
                <w:b w:val="false"/>
                <w:i w:val="false"/>
                <w:color w:val="000000"/>
                <w:sz w:val="20"/>
              </w:rPr>
              <w:t>
 </w:t>
            </w:r>
          </w:p>
          <w:bookmarkEnd w:id="19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00"/>
          <w:p>
            <w:pPr>
              <w:spacing w:after="20"/>
              <w:ind w:left="20"/>
              <w:jc w:val="both"/>
            </w:pPr>
            <w:r>
              <w:rPr>
                <w:rFonts w:ascii="Times New Roman"/>
                <w:b w:val="false"/>
                <w:i w:val="false"/>
                <w:color w:val="000000"/>
                <w:sz w:val="20"/>
              </w:rPr>
              <w:t>
 </w:t>
            </w:r>
          </w:p>
          <w:bookmarkEnd w:id="20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01"/>
          <w:p>
            <w:pPr>
              <w:spacing w:after="20"/>
              <w:ind w:left="20"/>
              <w:jc w:val="both"/>
            </w:pPr>
            <w:r>
              <w:rPr>
                <w:rFonts w:ascii="Times New Roman"/>
                <w:b w:val="false"/>
                <w:i w:val="false"/>
                <w:color w:val="000000"/>
                <w:sz w:val="20"/>
              </w:rPr>
              <w:t>
 </w:t>
            </w:r>
          </w:p>
          <w:bookmarkEnd w:id="20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02"/>
          <w:p>
            <w:pPr>
              <w:spacing w:after="20"/>
              <w:ind w:left="20"/>
              <w:jc w:val="both"/>
            </w:pPr>
            <w:r>
              <w:rPr>
                <w:rFonts w:ascii="Times New Roman"/>
                <w:b w:val="false"/>
                <w:i w:val="false"/>
                <w:color w:val="000000"/>
                <w:sz w:val="20"/>
              </w:rPr>
              <w:t>
 </w:t>
            </w:r>
          </w:p>
          <w:bookmarkEnd w:id="20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03"/>
          <w:p>
            <w:pPr>
              <w:spacing w:after="20"/>
              <w:ind w:left="20"/>
              <w:jc w:val="both"/>
            </w:pPr>
            <w:r>
              <w:rPr>
                <w:rFonts w:ascii="Times New Roman"/>
                <w:b w:val="false"/>
                <w:i w:val="false"/>
                <w:color w:val="000000"/>
                <w:sz w:val="20"/>
              </w:rPr>
              <w:t>
 </w:t>
            </w:r>
          </w:p>
          <w:bookmarkEnd w:id="20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04"/>
          <w:p>
            <w:pPr>
              <w:spacing w:after="20"/>
              <w:ind w:left="20"/>
              <w:jc w:val="both"/>
            </w:pPr>
            <w:r>
              <w:rPr>
                <w:rFonts w:ascii="Times New Roman"/>
                <w:b w:val="false"/>
                <w:i w:val="false"/>
                <w:color w:val="000000"/>
                <w:sz w:val="20"/>
              </w:rPr>
              <w:t>
2</w:t>
            </w:r>
          </w:p>
          <w:bookmarkEnd w:id="20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05"/>
          <w:p>
            <w:pPr>
              <w:spacing w:after="20"/>
              <w:ind w:left="20"/>
              <w:jc w:val="both"/>
            </w:pPr>
            <w:r>
              <w:rPr>
                <w:rFonts w:ascii="Times New Roman"/>
                <w:b w:val="false"/>
                <w:i w:val="false"/>
                <w:color w:val="000000"/>
                <w:sz w:val="20"/>
              </w:rPr>
              <w:t>
 </w:t>
            </w:r>
          </w:p>
          <w:bookmarkEnd w:id="20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06"/>
          <w:p>
            <w:pPr>
              <w:spacing w:after="20"/>
              <w:ind w:left="20"/>
              <w:jc w:val="both"/>
            </w:pPr>
            <w:r>
              <w:rPr>
                <w:rFonts w:ascii="Times New Roman"/>
                <w:b w:val="false"/>
                <w:i w:val="false"/>
                <w:color w:val="000000"/>
                <w:sz w:val="20"/>
              </w:rPr>
              <w:t>
 </w:t>
            </w:r>
          </w:p>
          <w:bookmarkEnd w:id="20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07"/>
          <w:p>
            <w:pPr>
              <w:spacing w:after="20"/>
              <w:ind w:left="20"/>
              <w:jc w:val="both"/>
            </w:pPr>
            <w:r>
              <w:rPr>
                <w:rFonts w:ascii="Times New Roman"/>
                <w:b w:val="false"/>
                <w:i w:val="false"/>
                <w:color w:val="000000"/>
                <w:sz w:val="20"/>
              </w:rPr>
              <w:t>
 </w:t>
            </w:r>
          </w:p>
          <w:bookmarkEnd w:id="20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08"/>
          <w:p>
            <w:pPr>
              <w:spacing w:after="20"/>
              <w:ind w:left="20"/>
              <w:jc w:val="both"/>
            </w:pPr>
            <w:r>
              <w:rPr>
                <w:rFonts w:ascii="Times New Roman"/>
                <w:b w:val="false"/>
                <w:i w:val="false"/>
                <w:color w:val="000000"/>
                <w:sz w:val="20"/>
              </w:rPr>
              <w:t>
 </w:t>
            </w:r>
          </w:p>
          <w:bookmarkEnd w:id="20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09"/>
          <w:p>
            <w:pPr>
              <w:spacing w:after="20"/>
              <w:ind w:left="20"/>
              <w:jc w:val="both"/>
            </w:pPr>
            <w:r>
              <w:rPr>
                <w:rFonts w:ascii="Times New Roman"/>
                <w:b w:val="false"/>
                <w:i w:val="false"/>
                <w:color w:val="000000"/>
                <w:sz w:val="20"/>
              </w:rPr>
              <w:t>
3</w:t>
            </w:r>
          </w:p>
          <w:bookmarkEnd w:id="20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10"/>
          <w:p>
            <w:pPr>
              <w:spacing w:after="20"/>
              <w:ind w:left="20"/>
              <w:jc w:val="both"/>
            </w:pPr>
            <w:r>
              <w:rPr>
                <w:rFonts w:ascii="Times New Roman"/>
                <w:b w:val="false"/>
                <w:i w:val="false"/>
                <w:color w:val="000000"/>
                <w:sz w:val="20"/>
              </w:rPr>
              <w:t>
 </w:t>
            </w:r>
          </w:p>
          <w:bookmarkEnd w:id="21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11"/>
          <w:p>
            <w:pPr>
              <w:spacing w:after="20"/>
              <w:ind w:left="20"/>
              <w:jc w:val="both"/>
            </w:pPr>
            <w:r>
              <w:rPr>
                <w:rFonts w:ascii="Times New Roman"/>
                <w:b w:val="false"/>
                <w:i w:val="false"/>
                <w:color w:val="000000"/>
                <w:sz w:val="20"/>
              </w:rPr>
              <w:t>
 </w:t>
            </w:r>
          </w:p>
          <w:bookmarkEnd w:id="21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12"/>
          <w:p>
            <w:pPr>
              <w:spacing w:after="20"/>
              <w:ind w:left="20"/>
              <w:jc w:val="both"/>
            </w:pPr>
            <w:r>
              <w:rPr>
                <w:rFonts w:ascii="Times New Roman"/>
                <w:b w:val="false"/>
                <w:i w:val="false"/>
                <w:color w:val="000000"/>
                <w:sz w:val="20"/>
              </w:rPr>
              <w:t>
4</w:t>
            </w:r>
          </w:p>
          <w:bookmarkEnd w:id="21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1 687 507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13"/>
          <w:p>
            <w:pPr>
              <w:spacing w:after="20"/>
              <w:ind w:left="20"/>
              <w:jc w:val="both"/>
            </w:pPr>
            <w:r>
              <w:rPr>
                <w:rFonts w:ascii="Times New Roman"/>
                <w:b w:val="false"/>
                <w:i w:val="false"/>
                <w:color w:val="000000"/>
                <w:sz w:val="20"/>
              </w:rPr>
              <w:t>
 </w:t>
            </w:r>
          </w:p>
          <w:bookmarkEnd w:id="21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1 687 507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14"/>
          <w:p>
            <w:pPr>
              <w:spacing w:after="20"/>
              <w:ind w:left="20"/>
              <w:jc w:val="both"/>
            </w:pPr>
            <w:r>
              <w:rPr>
                <w:rFonts w:ascii="Times New Roman"/>
                <w:b w:val="false"/>
                <w:i w:val="false"/>
                <w:color w:val="000000"/>
                <w:sz w:val="20"/>
              </w:rPr>
              <w:t>
 </w:t>
            </w:r>
          </w:p>
          <w:bookmarkEnd w:id="21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1 687 507</w:t>
            </w:r>
          </w:p>
        </w:tc>
      </w:tr>
    </w:tbl>
    <w:bookmarkStart w:name="z392" w:id="215"/>
    <w:p>
      <w:pPr>
        <w:spacing w:after="0"/>
        <w:ind w:left="0"/>
        <w:jc w:val="both"/>
      </w:pPr>
      <w:r>
        <w:rPr>
          <w:rFonts w:ascii="Times New Roman"/>
          <w:b w:val="false"/>
          <w:i w:val="false"/>
          <w:color w:val="000000"/>
          <w:sz w:val="28"/>
        </w:rPr>
        <w:t>
      Кестенің жалғасы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271"/>
        <w:gridCol w:w="1271"/>
        <w:gridCol w:w="5877"/>
        <w:gridCol w:w="2946"/>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16"/>
          <w:p>
            <w:pPr>
              <w:spacing w:after="20"/>
              <w:ind w:left="20"/>
              <w:jc w:val="both"/>
            </w:pPr>
            <w:r>
              <w:rPr>
                <w:rFonts w:ascii="Times New Roman"/>
                <w:b w:val="false"/>
                <w:i w:val="false"/>
                <w:color w:val="000000"/>
                <w:sz w:val="20"/>
              </w:rPr>
              <w:t>
Функционалдық топ</w:t>
            </w:r>
          </w:p>
          <w:bookmarkEnd w:id="21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17"/>
          <w:p>
            <w:pPr>
              <w:spacing w:after="20"/>
              <w:ind w:left="20"/>
              <w:jc w:val="both"/>
            </w:pPr>
            <w:r>
              <w:rPr>
                <w:rFonts w:ascii="Times New Roman"/>
                <w:b w:val="false"/>
                <w:i w:val="false"/>
                <w:color w:val="000000"/>
                <w:sz w:val="20"/>
              </w:rPr>
              <w:t>
 </w:t>
            </w:r>
          </w:p>
          <w:bookmarkEnd w:id="21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2 020 047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18"/>
          <w:p>
            <w:pPr>
              <w:spacing w:after="20"/>
              <w:ind w:left="20"/>
              <w:jc w:val="both"/>
            </w:pPr>
            <w:r>
              <w:rPr>
                <w:rFonts w:ascii="Times New Roman"/>
                <w:b w:val="false"/>
                <w:i w:val="false"/>
                <w:color w:val="000000"/>
                <w:sz w:val="20"/>
              </w:rPr>
              <w:t>
1</w:t>
            </w:r>
          </w:p>
          <w:bookmarkEnd w:id="21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247 867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19"/>
          <w:p>
            <w:pPr>
              <w:spacing w:after="20"/>
              <w:ind w:left="20"/>
              <w:jc w:val="both"/>
            </w:pPr>
            <w:r>
              <w:rPr>
                <w:rFonts w:ascii="Times New Roman"/>
                <w:b w:val="false"/>
                <w:i w:val="false"/>
                <w:color w:val="000000"/>
                <w:sz w:val="20"/>
              </w:rPr>
              <w:t>
 </w:t>
            </w:r>
          </w:p>
          <w:bookmarkEnd w:id="21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20"/>
          <w:p>
            <w:pPr>
              <w:spacing w:after="20"/>
              <w:ind w:left="20"/>
              <w:jc w:val="both"/>
            </w:pPr>
            <w:r>
              <w:rPr>
                <w:rFonts w:ascii="Times New Roman"/>
                <w:b w:val="false"/>
                <w:i w:val="false"/>
                <w:color w:val="000000"/>
                <w:sz w:val="20"/>
              </w:rPr>
              <w:t>
 </w:t>
            </w:r>
          </w:p>
          <w:bookmarkEnd w:id="22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21"/>
          <w:p>
            <w:pPr>
              <w:spacing w:after="20"/>
              <w:ind w:left="20"/>
              <w:jc w:val="both"/>
            </w:pPr>
            <w:r>
              <w:rPr>
                <w:rFonts w:ascii="Times New Roman"/>
                <w:b w:val="false"/>
                <w:i w:val="false"/>
                <w:color w:val="000000"/>
                <w:sz w:val="20"/>
              </w:rPr>
              <w:t>
 </w:t>
            </w:r>
          </w:p>
          <w:bookmarkEnd w:id="22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22"/>
          <w:p>
            <w:pPr>
              <w:spacing w:after="20"/>
              <w:ind w:left="20"/>
              <w:jc w:val="both"/>
            </w:pPr>
            <w:r>
              <w:rPr>
                <w:rFonts w:ascii="Times New Roman"/>
                <w:b w:val="false"/>
                <w:i w:val="false"/>
                <w:color w:val="000000"/>
                <w:sz w:val="20"/>
              </w:rPr>
              <w:t>
 </w:t>
            </w:r>
          </w:p>
          <w:bookmarkEnd w:id="22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23"/>
          <w:p>
            <w:pPr>
              <w:spacing w:after="20"/>
              <w:ind w:left="20"/>
              <w:jc w:val="both"/>
            </w:pPr>
            <w:r>
              <w:rPr>
                <w:rFonts w:ascii="Times New Roman"/>
                <w:b w:val="false"/>
                <w:i w:val="false"/>
                <w:color w:val="000000"/>
                <w:sz w:val="20"/>
              </w:rPr>
              <w:t>
 </w:t>
            </w:r>
          </w:p>
          <w:bookmarkEnd w:id="22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24"/>
          <w:p>
            <w:pPr>
              <w:spacing w:after="20"/>
              <w:ind w:left="20"/>
              <w:jc w:val="both"/>
            </w:pPr>
            <w:r>
              <w:rPr>
                <w:rFonts w:ascii="Times New Roman"/>
                <w:b w:val="false"/>
                <w:i w:val="false"/>
                <w:color w:val="000000"/>
                <w:sz w:val="20"/>
              </w:rPr>
              <w:t>
 </w:t>
            </w:r>
          </w:p>
          <w:bookmarkEnd w:id="22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25"/>
          <w:p>
            <w:pPr>
              <w:spacing w:after="20"/>
              <w:ind w:left="20"/>
              <w:jc w:val="both"/>
            </w:pPr>
            <w:r>
              <w:rPr>
                <w:rFonts w:ascii="Times New Roman"/>
                <w:b w:val="false"/>
                <w:i w:val="false"/>
                <w:color w:val="000000"/>
                <w:sz w:val="20"/>
              </w:rPr>
              <w:t>
 </w:t>
            </w:r>
          </w:p>
          <w:bookmarkEnd w:id="22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26"/>
          <w:p>
            <w:pPr>
              <w:spacing w:after="20"/>
              <w:ind w:left="20"/>
              <w:jc w:val="both"/>
            </w:pPr>
            <w:r>
              <w:rPr>
                <w:rFonts w:ascii="Times New Roman"/>
                <w:b w:val="false"/>
                <w:i w:val="false"/>
                <w:color w:val="000000"/>
                <w:sz w:val="20"/>
              </w:rPr>
              <w:t>
 </w:t>
            </w:r>
          </w:p>
          <w:bookmarkEnd w:id="22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27"/>
          <w:p>
            <w:pPr>
              <w:spacing w:after="20"/>
              <w:ind w:left="20"/>
              <w:jc w:val="both"/>
            </w:pPr>
            <w:r>
              <w:rPr>
                <w:rFonts w:ascii="Times New Roman"/>
                <w:b w:val="false"/>
                <w:i w:val="false"/>
                <w:color w:val="000000"/>
                <w:sz w:val="20"/>
              </w:rPr>
              <w:t>
 </w:t>
            </w:r>
          </w:p>
          <w:bookmarkEnd w:id="22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28"/>
          <w:p>
            <w:pPr>
              <w:spacing w:after="20"/>
              <w:ind w:left="20"/>
              <w:jc w:val="both"/>
            </w:pPr>
            <w:r>
              <w:rPr>
                <w:rFonts w:ascii="Times New Roman"/>
                <w:b w:val="false"/>
                <w:i w:val="false"/>
                <w:color w:val="000000"/>
                <w:sz w:val="20"/>
              </w:rPr>
              <w:t>
 </w:t>
            </w:r>
          </w:p>
          <w:bookmarkEnd w:id="22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29"/>
          <w:p>
            <w:pPr>
              <w:spacing w:after="20"/>
              <w:ind w:left="20"/>
              <w:jc w:val="both"/>
            </w:pPr>
            <w:r>
              <w:rPr>
                <w:rFonts w:ascii="Times New Roman"/>
                <w:b w:val="false"/>
                <w:i w:val="false"/>
                <w:color w:val="000000"/>
                <w:sz w:val="20"/>
              </w:rPr>
              <w:t>
 </w:t>
            </w:r>
          </w:p>
          <w:bookmarkEnd w:id="22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30"/>
          <w:p>
            <w:pPr>
              <w:spacing w:after="20"/>
              <w:ind w:left="20"/>
              <w:jc w:val="both"/>
            </w:pPr>
            <w:r>
              <w:rPr>
                <w:rFonts w:ascii="Times New Roman"/>
                <w:b w:val="false"/>
                <w:i w:val="false"/>
                <w:color w:val="000000"/>
                <w:sz w:val="20"/>
              </w:rPr>
              <w:t>
 </w:t>
            </w:r>
          </w:p>
          <w:bookmarkEnd w:id="23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31"/>
          <w:p>
            <w:pPr>
              <w:spacing w:after="20"/>
              <w:ind w:left="20"/>
              <w:jc w:val="both"/>
            </w:pPr>
            <w:r>
              <w:rPr>
                <w:rFonts w:ascii="Times New Roman"/>
                <w:b w:val="false"/>
                <w:i w:val="false"/>
                <w:color w:val="000000"/>
                <w:sz w:val="20"/>
              </w:rPr>
              <w:t>
2</w:t>
            </w:r>
          </w:p>
          <w:bookmarkEnd w:id="23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32"/>
          <w:p>
            <w:pPr>
              <w:spacing w:after="20"/>
              <w:ind w:left="20"/>
              <w:jc w:val="both"/>
            </w:pPr>
            <w:r>
              <w:rPr>
                <w:rFonts w:ascii="Times New Roman"/>
                <w:b w:val="false"/>
                <w:i w:val="false"/>
                <w:color w:val="000000"/>
                <w:sz w:val="20"/>
              </w:rPr>
              <w:t>
 </w:t>
            </w:r>
          </w:p>
          <w:bookmarkEnd w:id="23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33"/>
          <w:p>
            <w:pPr>
              <w:spacing w:after="20"/>
              <w:ind w:left="20"/>
              <w:jc w:val="both"/>
            </w:pPr>
            <w:r>
              <w:rPr>
                <w:rFonts w:ascii="Times New Roman"/>
                <w:b w:val="false"/>
                <w:i w:val="false"/>
                <w:color w:val="000000"/>
                <w:sz w:val="20"/>
              </w:rPr>
              <w:t>
 </w:t>
            </w:r>
          </w:p>
          <w:bookmarkEnd w:id="23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3 983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34"/>
          <w:p>
            <w:pPr>
              <w:spacing w:after="20"/>
              <w:ind w:left="20"/>
              <w:jc w:val="both"/>
            </w:pPr>
            <w:r>
              <w:rPr>
                <w:rFonts w:ascii="Times New Roman"/>
                <w:b w:val="false"/>
                <w:i w:val="false"/>
                <w:color w:val="000000"/>
                <w:sz w:val="20"/>
              </w:rPr>
              <w:t>
 </w:t>
            </w:r>
          </w:p>
          <w:bookmarkEnd w:id="23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35"/>
          <w:p>
            <w:pPr>
              <w:spacing w:after="20"/>
              <w:ind w:left="20"/>
              <w:jc w:val="both"/>
            </w:pPr>
            <w:r>
              <w:rPr>
                <w:rFonts w:ascii="Times New Roman"/>
                <w:b w:val="false"/>
                <w:i w:val="false"/>
                <w:color w:val="000000"/>
                <w:sz w:val="20"/>
              </w:rPr>
              <w:t>
 </w:t>
            </w:r>
          </w:p>
          <w:bookmarkEnd w:id="23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36"/>
          <w:p>
            <w:pPr>
              <w:spacing w:after="20"/>
              <w:ind w:left="20"/>
              <w:jc w:val="both"/>
            </w:pPr>
            <w:r>
              <w:rPr>
                <w:rFonts w:ascii="Times New Roman"/>
                <w:b w:val="false"/>
                <w:i w:val="false"/>
                <w:color w:val="000000"/>
                <w:sz w:val="20"/>
              </w:rPr>
              <w:t>
4</w:t>
            </w:r>
          </w:p>
          <w:bookmarkEnd w:id="23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1 369 157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37"/>
          <w:p>
            <w:pPr>
              <w:spacing w:after="20"/>
              <w:ind w:left="20"/>
              <w:jc w:val="both"/>
            </w:pPr>
            <w:r>
              <w:rPr>
                <w:rFonts w:ascii="Times New Roman"/>
                <w:b w:val="false"/>
                <w:i w:val="false"/>
                <w:color w:val="000000"/>
                <w:sz w:val="20"/>
              </w:rPr>
              <w:t>
 </w:t>
            </w:r>
          </w:p>
          <w:bookmarkEnd w:id="23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1 341 680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38"/>
          <w:p>
            <w:pPr>
              <w:spacing w:after="20"/>
              <w:ind w:left="20"/>
              <w:jc w:val="both"/>
            </w:pPr>
            <w:r>
              <w:rPr>
                <w:rFonts w:ascii="Times New Roman"/>
                <w:b w:val="false"/>
                <w:i w:val="false"/>
                <w:color w:val="000000"/>
                <w:sz w:val="20"/>
              </w:rPr>
              <w:t>
 </w:t>
            </w:r>
          </w:p>
          <w:bookmarkEnd w:id="23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39"/>
          <w:p>
            <w:pPr>
              <w:spacing w:after="20"/>
              <w:ind w:left="20"/>
              <w:jc w:val="both"/>
            </w:pPr>
            <w:r>
              <w:rPr>
                <w:rFonts w:ascii="Times New Roman"/>
                <w:b w:val="false"/>
                <w:i w:val="false"/>
                <w:color w:val="000000"/>
                <w:sz w:val="20"/>
              </w:rPr>
              <w:t>
 </w:t>
            </w:r>
          </w:p>
          <w:bookmarkEnd w:id="23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1 203 614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40"/>
          <w:p>
            <w:pPr>
              <w:spacing w:after="20"/>
              <w:ind w:left="20"/>
              <w:jc w:val="both"/>
            </w:pPr>
            <w:r>
              <w:rPr>
                <w:rFonts w:ascii="Times New Roman"/>
                <w:b w:val="false"/>
                <w:i w:val="false"/>
                <w:color w:val="000000"/>
                <w:sz w:val="20"/>
              </w:rPr>
              <w:t>
 </w:t>
            </w:r>
          </w:p>
          <w:bookmarkEnd w:id="24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41"/>
          <w:p>
            <w:pPr>
              <w:spacing w:after="20"/>
              <w:ind w:left="20"/>
              <w:jc w:val="both"/>
            </w:pPr>
            <w:r>
              <w:rPr>
                <w:rFonts w:ascii="Times New Roman"/>
                <w:b w:val="false"/>
                <w:i w:val="false"/>
                <w:color w:val="000000"/>
                <w:sz w:val="20"/>
              </w:rPr>
              <w:t>
 </w:t>
            </w:r>
          </w:p>
          <w:bookmarkEnd w:id="24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39 778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42"/>
          <w:p>
            <w:pPr>
              <w:spacing w:after="20"/>
              <w:ind w:left="20"/>
              <w:jc w:val="both"/>
            </w:pPr>
            <w:r>
              <w:rPr>
                <w:rFonts w:ascii="Times New Roman"/>
                <w:b w:val="false"/>
                <w:i w:val="false"/>
                <w:color w:val="000000"/>
                <w:sz w:val="20"/>
              </w:rPr>
              <w:t>
 </w:t>
            </w:r>
          </w:p>
          <w:bookmarkEnd w:id="24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43"/>
          <w:p>
            <w:pPr>
              <w:spacing w:after="20"/>
              <w:ind w:left="20"/>
              <w:jc w:val="both"/>
            </w:pPr>
            <w:r>
              <w:rPr>
                <w:rFonts w:ascii="Times New Roman"/>
                <w:b w:val="false"/>
                <w:i w:val="false"/>
                <w:color w:val="000000"/>
                <w:sz w:val="20"/>
              </w:rPr>
              <w:t>
 </w:t>
            </w:r>
          </w:p>
          <w:bookmarkEnd w:id="24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41 651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44"/>
          <w:p>
            <w:pPr>
              <w:spacing w:after="20"/>
              <w:ind w:left="20"/>
              <w:jc w:val="both"/>
            </w:pPr>
            <w:r>
              <w:rPr>
                <w:rFonts w:ascii="Times New Roman"/>
                <w:b w:val="false"/>
                <w:i w:val="false"/>
                <w:color w:val="000000"/>
                <w:sz w:val="20"/>
              </w:rPr>
              <w:t>
 </w:t>
            </w:r>
          </w:p>
          <w:bookmarkEnd w:id="24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6 932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45"/>
          <w:p>
            <w:pPr>
              <w:spacing w:after="20"/>
              <w:ind w:left="20"/>
              <w:jc w:val="both"/>
            </w:pPr>
            <w:r>
              <w:rPr>
                <w:rFonts w:ascii="Times New Roman"/>
                <w:b w:val="false"/>
                <w:i w:val="false"/>
                <w:color w:val="000000"/>
                <w:sz w:val="20"/>
              </w:rPr>
              <w:t>
 </w:t>
            </w:r>
          </w:p>
          <w:bookmarkEnd w:id="24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10 881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46"/>
          <w:p>
            <w:pPr>
              <w:spacing w:after="20"/>
              <w:ind w:left="20"/>
              <w:jc w:val="both"/>
            </w:pPr>
            <w:r>
              <w:rPr>
                <w:rFonts w:ascii="Times New Roman"/>
                <w:b w:val="false"/>
                <w:i w:val="false"/>
                <w:color w:val="000000"/>
                <w:sz w:val="20"/>
              </w:rPr>
              <w:t>
 </w:t>
            </w:r>
          </w:p>
          <w:bookmarkEnd w:id="24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22 320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47"/>
          <w:p>
            <w:pPr>
              <w:spacing w:after="20"/>
              <w:ind w:left="20"/>
              <w:jc w:val="both"/>
            </w:pPr>
            <w:r>
              <w:rPr>
                <w:rFonts w:ascii="Times New Roman"/>
                <w:b w:val="false"/>
                <w:i w:val="false"/>
                <w:color w:val="000000"/>
                <w:sz w:val="20"/>
              </w:rPr>
              <w:t>
 </w:t>
            </w:r>
          </w:p>
          <w:bookmarkEnd w:id="24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27 477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48"/>
          <w:p>
            <w:pPr>
              <w:spacing w:after="20"/>
              <w:ind w:left="20"/>
              <w:jc w:val="both"/>
            </w:pPr>
            <w:r>
              <w:rPr>
                <w:rFonts w:ascii="Times New Roman"/>
                <w:b w:val="false"/>
                <w:i w:val="false"/>
                <w:color w:val="000000"/>
                <w:sz w:val="20"/>
              </w:rPr>
              <w:t>
 </w:t>
            </w:r>
          </w:p>
          <w:bookmarkEnd w:id="24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27 477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49"/>
          <w:p>
            <w:pPr>
              <w:spacing w:after="20"/>
              <w:ind w:left="20"/>
              <w:jc w:val="both"/>
            </w:pPr>
            <w:r>
              <w:rPr>
                <w:rFonts w:ascii="Times New Roman"/>
                <w:b w:val="false"/>
                <w:i w:val="false"/>
                <w:color w:val="000000"/>
                <w:sz w:val="20"/>
              </w:rPr>
              <w:t>
6</w:t>
            </w:r>
          </w:p>
          <w:bookmarkEnd w:id="24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50"/>
          <w:p>
            <w:pPr>
              <w:spacing w:after="20"/>
              <w:ind w:left="20"/>
              <w:jc w:val="both"/>
            </w:pPr>
            <w:r>
              <w:rPr>
                <w:rFonts w:ascii="Times New Roman"/>
                <w:b w:val="false"/>
                <w:i w:val="false"/>
                <w:color w:val="000000"/>
                <w:sz w:val="20"/>
              </w:rPr>
              <w:t>
 </w:t>
            </w:r>
          </w:p>
          <w:bookmarkEnd w:id="25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51"/>
          <w:p>
            <w:pPr>
              <w:spacing w:after="20"/>
              <w:ind w:left="20"/>
              <w:jc w:val="both"/>
            </w:pPr>
            <w:r>
              <w:rPr>
                <w:rFonts w:ascii="Times New Roman"/>
                <w:b w:val="false"/>
                <w:i w:val="false"/>
                <w:color w:val="000000"/>
                <w:sz w:val="20"/>
              </w:rPr>
              <w:t>
 </w:t>
            </w:r>
          </w:p>
          <w:bookmarkEnd w:id="25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20 954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52"/>
          <w:p>
            <w:pPr>
              <w:spacing w:after="20"/>
              <w:ind w:left="20"/>
              <w:jc w:val="both"/>
            </w:pPr>
            <w:r>
              <w:rPr>
                <w:rFonts w:ascii="Times New Roman"/>
                <w:b w:val="false"/>
                <w:i w:val="false"/>
                <w:color w:val="000000"/>
                <w:sz w:val="20"/>
              </w:rPr>
              <w:t>
 </w:t>
            </w:r>
          </w:p>
          <w:bookmarkEnd w:id="25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53"/>
          <w:p>
            <w:pPr>
              <w:spacing w:after="20"/>
              <w:ind w:left="20"/>
              <w:jc w:val="both"/>
            </w:pPr>
            <w:r>
              <w:rPr>
                <w:rFonts w:ascii="Times New Roman"/>
                <w:b w:val="false"/>
                <w:i w:val="false"/>
                <w:color w:val="000000"/>
                <w:sz w:val="20"/>
              </w:rPr>
              <w:t>
 </w:t>
            </w:r>
          </w:p>
          <w:bookmarkEnd w:id="25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5 042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54"/>
          <w:p>
            <w:pPr>
              <w:spacing w:after="20"/>
              <w:ind w:left="20"/>
              <w:jc w:val="both"/>
            </w:pPr>
            <w:r>
              <w:rPr>
                <w:rFonts w:ascii="Times New Roman"/>
                <w:b w:val="false"/>
                <w:i w:val="false"/>
                <w:color w:val="000000"/>
                <w:sz w:val="20"/>
              </w:rPr>
              <w:t>
 </w:t>
            </w:r>
          </w:p>
          <w:bookmarkEnd w:id="25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4 324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55"/>
          <w:p>
            <w:pPr>
              <w:spacing w:after="20"/>
              <w:ind w:left="20"/>
              <w:jc w:val="both"/>
            </w:pPr>
            <w:r>
              <w:rPr>
                <w:rFonts w:ascii="Times New Roman"/>
                <w:b w:val="false"/>
                <w:i w:val="false"/>
                <w:color w:val="000000"/>
                <w:sz w:val="20"/>
              </w:rPr>
              <w:t>
 </w:t>
            </w:r>
          </w:p>
          <w:bookmarkEnd w:id="25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787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56"/>
          <w:p>
            <w:pPr>
              <w:spacing w:after="20"/>
              <w:ind w:left="20"/>
              <w:jc w:val="both"/>
            </w:pPr>
            <w:r>
              <w:rPr>
                <w:rFonts w:ascii="Times New Roman"/>
                <w:b w:val="false"/>
                <w:i w:val="false"/>
                <w:color w:val="000000"/>
                <w:sz w:val="20"/>
              </w:rPr>
              <w:t>
 </w:t>
            </w:r>
          </w:p>
          <w:bookmarkEnd w:id="25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57"/>
          <w:p>
            <w:pPr>
              <w:spacing w:after="20"/>
              <w:ind w:left="20"/>
              <w:jc w:val="both"/>
            </w:pPr>
            <w:r>
              <w:rPr>
                <w:rFonts w:ascii="Times New Roman"/>
                <w:b w:val="false"/>
                <w:i w:val="false"/>
                <w:color w:val="000000"/>
                <w:sz w:val="20"/>
              </w:rPr>
              <w:t>
 </w:t>
            </w:r>
          </w:p>
          <w:bookmarkEnd w:id="25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16 937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58"/>
          <w:p>
            <w:pPr>
              <w:spacing w:after="20"/>
              <w:ind w:left="20"/>
              <w:jc w:val="both"/>
            </w:pPr>
            <w:r>
              <w:rPr>
                <w:rFonts w:ascii="Times New Roman"/>
                <w:b w:val="false"/>
                <w:i w:val="false"/>
                <w:color w:val="000000"/>
                <w:sz w:val="20"/>
              </w:rPr>
              <w:t>
 </w:t>
            </w:r>
          </w:p>
          <w:bookmarkEnd w:id="25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1 734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59"/>
          <w:p>
            <w:pPr>
              <w:spacing w:after="20"/>
              <w:ind w:left="20"/>
              <w:jc w:val="both"/>
            </w:pPr>
            <w:r>
              <w:rPr>
                <w:rFonts w:ascii="Times New Roman"/>
                <w:b w:val="false"/>
                <w:i w:val="false"/>
                <w:color w:val="000000"/>
                <w:sz w:val="20"/>
              </w:rPr>
              <w:t>
 </w:t>
            </w:r>
          </w:p>
          <w:bookmarkEnd w:id="25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15 489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60"/>
          <w:p>
            <w:pPr>
              <w:spacing w:after="20"/>
              <w:ind w:left="20"/>
              <w:jc w:val="both"/>
            </w:pPr>
            <w:r>
              <w:rPr>
                <w:rFonts w:ascii="Times New Roman"/>
                <w:b w:val="false"/>
                <w:i w:val="false"/>
                <w:color w:val="000000"/>
                <w:sz w:val="20"/>
              </w:rPr>
              <w:t>
 </w:t>
            </w:r>
          </w:p>
          <w:bookmarkEnd w:id="26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61"/>
          <w:p>
            <w:pPr>
              <w:spacing w:after="20"/>
              <w:ind w:left="20"/>
              <w:jc w:val="both"/>
            </w:pPr>
            <w:r>
              <w:rPr>
                <w:rFonts w:ascii="Times New Roman"/>
                <w:b w:val="false"/>
                <w:i w:val="false"/>
                <w:color w:val="000000"/>
                <w:sz w:val="20"/>
              </w:rPr>
              <w:t>
 </w:t>
            </w:r>
          </w:p>
          <w:bookmarkEnd w:id="26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62"/>
          <w:p>
            <w:pPr>
              <w:spacing w:after="20"/>
              <w:ind w:left="20"/>
              <w:jc w:val="both"/>
            </w:pPr>
            <w:r>
              <w:rPr>
                <w:rFonts w:ascii="Times New Roman"/>
                <w:b w:val="false"/>
                <w:i w:val="false"/>
                <w:color w:val="000000"/>
                <w:sz w:val="20"/>
              </w:rPr>
              <w:t>
8</w:t>
            </w:r>
          </w:p>
          <w:bookmarkEnd w:id="26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63"/>
          <w:p>
            <w:pPr>
              <w:spacing w:after="20"/>
              <w:ind w:left="20"/>
              <w:jc w:val="both"/>
            </w:pPr>
            <w:r>
              <w:rPr>
                <w:rFonts w:ascii="Times New Roman"/>
                <w:b w:val="false"/>
                <w:i w:val="false"/>
                <w:color w:val="000000"/>
                <w:sz w:val="20"/>
              </w:rPr>
              <w:t>
 </w:t>
            </w:r>
          </w:p>
          <w:bookmarkEnd w:id="26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64"/>
          <w:p>
            <w:pPr>
              <w:spacing w:after="20"/>
              <w:ind w:left="20"/>
              <w:jc w:val="both"/>
            </w:pPr>
            <w:r>
              <w:rPr>
                <w:rFonts w:ascii="Times New Roman"/>
                <w:b w:val="false"/>
                <w:i w:val="false"/>
                <w:color w:val="000000"/>
                <w:sz w:val="20"/>
              </w:rPr>
              <w:t>
 </w:t>
            </w:r>
          </w:p>
          <w:bookmarkEnd w:id="26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65"/>
          <w:p>
            <w:pPr>
              <w:spacing w:after="20"/>
              <w:ind w:left="20"/>
              <w:jc w:val="both"/>
            </w:pPr>
            <w:r>
              <w:rPr>
                <w:rFonts w:ascii="Times New Roman"/>
                <w:b w:val="false"/>
                <w:i w:val="false"/>
                <w:color w:val="000000"/>
                <w:sz w:val="20"/>
              </w:rPr>
              <w:t>
 </w:t>
            </w:r>
          </w:p>
          <w:bookmarkEnd w:id="26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66"/>
          <w:p>
            <w:pPr>
              <w:spacing w:after="20"/>
              <w:ind w:left="20"/>
              <w:jc w:val="both"/>
            </w:pPr>
            <w:r>
              <w:rPr>
                <w:rFonts w:ascii="Times New Roman"/>
                <w:b w:val="false"/>
                <w:i w:val="false"/>
                <w:color w:val="000000"/>
                <w:sz w:val="20"/>
              </w:rPr>
              <w:t>
 </w:t>
            </w:r>
          </w:p>
          <w:bookmarkEnd w:id="26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67"/>
          <w:p>
            <w:pPr>
              <w:spacing w:after="20"/>
              <w:ind w:left="20"/>
              <w:jc w:val="both"/>
            </w:pPr>
            <w:r>
              <w:rPr>
                <w:rFonts w:ascii="Times New Roman"/>
                <w:b w:val="false"/>
                <w:i w:val="false"/>
                <w:color w:val="000000"/>
                <w:sz w:val="20"/>
              </w:rPr>
              <w:t>
 </w:t>
            </w:r>
          </w:p>
          <w:bookmarkEnd w:id="26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68"/>
          <w:p>
            <w:pPr>
              <w:spacing w:after="20"/>
              <w:ind w:left="20"/>
              <w:jc w:val="both"/>
            </w:pPr>
            <w:r>
              <w:rPr>
                <w:rFonts w:ascii="Times New Roman"/>
                <w:b w:val="false"/>
                <w:i w:val="false"/>
                <w:color w:val="000000"/>
                <w:sz w:val="20"/>
              </w:rPr>
              <w:t>
 </w:t>
            </w:r>
          </w:p>
          <w:bookmarkEnd w:id="26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69"/>
          <w:p>
            <w:pPr>
              <w:spacing w:after="20"/>
              <w:ind w:left="20"/>
              <w:jc w:val="both"/>
            </w:pPr>
            <w:r>
              <w:rPr>
                <w:rFonts w:ascii="Times New Roman"/>
                <w:b w:val="false"/>
                <w:i w:val="false"/>
                <w:color w:val="000000"/>
                <w:sz w:val="20"/>
              </w:rPr>
              <w:t>
 </w:t>
            </w:r>
          </w:p>
          <w:bookmarkEnd w:id="26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70"/>
          <w:p>
            <w:pPr>
              <w:spacing w:after="20"/>
              <w:ind w:left="20"/>
              <w:jc w:val="both"/>
            </w:pPr>
            <w:r>
              <w:rPr>
                <w:rFonts w:ascii="Times New Roman"/>
                <w:b w:val="false"/>
                <w:i w:val="false"/>
                <w:color w:val="000000"/>
                <w:sz w:val="20"/>
              </w:rPr>
              <w:t>
 </w:t>
            </w:r>
          </w:p>
          <w:bookmarkEnd w:id="27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71"/>
          <w:p>
            <w:pPr>
              <w:spacing w:after="20"/>
              <w:ind w:left="20"/>
              <w:jc w:val="both"/>
            </w:pPr>
            <w:r>
              <w:rPr>
                <w:rFonts w:ascii="Times New Roman"/>
                <w:b w:val="false"/>
                <w:i w:val="false"/>
                <w:color w:val="000000"/>
                <w:sz w:val="20"/>
              </w:rPr>
              <w:t>
 </w:t>
            </w:r>
          </w:p>
          <w:bookmarkEnd w:id="27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 лікті нығайту және азаматтардың әлеуметтік сенімділігін қалыптастыру саласында мемлекеттік саясатты іске асыру жөніндегі қызметтер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72"/>
          <w:p>
            <w:pPr>
              <w:spacing w:after="20"/>
              <w:ind w:left="20"/>
              <w:jc w:val="both"/>
            </w:pPr>
            <w:r>
              <w:rPr>
                <w:rFonts w:ascii="Times New Roman"/>
                <w:b w:val="false"/>
                <w:i w:val="false"/>
                <w:color w:val="000000"/>
                <w:sz w:val="20"/>
              </w:rPr>
              <w:t>
 </w:t>
            </w:r>
          </w:p>
          <w:bookmarkEnd w:id="27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73"/>
          <w:p>
            <w:pPr>
              <w:spacing w:after="20"/>
              <w:ind w:left="20"/>
              <w:jc w:val="both"/>
            </w:pPr>
            <w:r>
              <w:rPr>
                <w:rFonts w:ascii="Times New Roman"/>
                <w:b w:val="false"/>
                <w:i w:val="false"/>
                <w:color w:val="000000"/>
                <w:sz w:val="20"/>
              </w:rPr>
              <w:t>
 </w:t>
            </w:r>
          </w:p>
          <w:bookmarkEnd w:id="27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74"/>
          <w:p>
            <w:pPr>
              <w:spacing w:after="20"/>
              <w:ind w:left="20"/>
              <w:jc w:val="both"/>
            </w:pPr>
            <w:r>
              <w:rPr>
                <w:rFonts w:ascii="Times New Roman"/>
                <w:b w:val="false"/>
                <w:i w:val="false"/>
                <w:color w:val="000000"/>
                <w:sz w:val="20"/>
              </w:rPr>
              <w:t>
 </w:t>
            </w:r>
          </w:p>
          <w:bookmarkEnd w:id="27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75"/>
          <w:p>
            <w:pPr>
              <w:spacing w:after="20"/>
              <w:ind w:left="20"/>
              <w:jc w:val="both"/>
            </w:pPr>
            <w:r>
              <w:rPr>
                <w:rFonts w:ascii="Times New Roman"/>
                <w:b w:val="false"/>
                <w:i w:val="false"/>
                <w:color w:val="000000"/>
                <w:sz w:val="20"/>
              </w:rPr>
              <w:t>
 </w:t>
            </w:r>
          </w:p>
          <w:bookmarkEnd w:id="27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76"/>
          <w:p>
            <w:pPr>
              <w:spacing w:after="20"/>
              <w:ind w:left="20"/>
              <w:jc w:val="both"/>
            </w:pPr>
            <w:r>
              <w:rPr>
                <w:rFonts w:ascii="Times New Roman"/>
                <w:b w:val="false"/>
                <w:i w:val="false"/>
                <w:color w:val="000000"/>
                <w:sz w:val="20"/>
              </w:rPr>
              <w:t>
 </w:t>
            </w:r>
          </w:p>
          <w:bookmarkEnd w:id="27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77"/>
          <w:p>
            <w:pPr>
              <w:spacing w:after="20"/>
              <w:ind w:left="20"/>
              <w:jc w:val="both"/>
            </w:pPr>
            <w:r>
              <w:rPr>
                <w:rFonts w:ascii="Times New Roman"/>
                <w:b w:val="false"/>
                <w:i w:val="false"/>
                <w:color w:val="000000"/>
                <w:sz w:val="20"/>
              </w:rPr>
              <w:t>
 </w:t>
            </w:r>
          </w:p>
          <w:bookmarkEnd w:id="27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78"/>
          <w:p>
            <w:pPr>
              <w:spacing w:after="20"/>
              <w:ind w:left="20"/>
              <w:jc w:val="both"/>
            </w:pPr>
            <w:r>
              <w:rPr>
                <w:rFonts w:ascii="Times New Roman"/>
                <w:b w:val="false"/>
                <w:i w:val="false"/>
                <w:color w:val="000000"/>
                <w:sz w:val="20"/>
              </w:rPr>
              <w:t>
10</w:t>
            </w:r>
          </w:p>
          <w:bookmarkEnd w:id="27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79"/>
          <w:p>
            <w:pPr>
              <w:spacing w:after="20"/>
              <w:ind w:left="20"/>
              <w:jc w:val="both"/>
            </w:pPr>
            <w:r>
              <w:rPr>
                <w:rFonts w:ascii="Times New Roman"/>
                <w:b w:val="false"/>
                <w:i w:val="false"/>
                <w:color w:val="000000"/>
                <w:sz w:val="20"/>
              </w:rPr>
              <w:t>
 </w:t>
            </w:r>
          </w:p>
          <w:bookmarkEnd w:id="27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80"/>
          <w:p>
            <w:pPr>
              <w:spacing w:after="20"/>
              <w:ind w:left="20"/>
              <w:jc w:val="both"/>
            </w:pPr>
            <w:r>
              <w:rPr>
                <w:rFonts w:ascii="Times New Roman"/>
                <w:b w:val="false"/>
                <w:i w:val="false"/>
                <w:color w:val="000000"/>
                <w:sz w:val="20"/>
              </w:rPr>
              <w:t>
 </w:t>
            </w:r>
          </w:p>
          <w:bookmarkEnd w:id="28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колдау көрсету жөніндегі шараларды іске асыру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81"/>
          <w:p>
            <w:pPr>
              <w:spacing w:after="20"/>
              <w:ind w:left="20"/>
              <w:jc w:val="both"/>
            </w:pPr>
            <w:r>
              <w:rPr>
                <w:rFonts w:ascii="Times New Roman"/>
                <w:b w:val="false"/>
                <w:i w:val="false"/>
                <w:color w:val="000000"/>
                <w:sz w:val="20"/>
              </w:rPr>
              <w:t>
 </w:t>
            </w:r>
          </w:p>
          <w:bookmarkEnd w:id="28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82"/>
          <w:p>
            <w:pPr>
              <w:spacing w:after="20"/>
              <w:ind w:left="20"/>
              <w:jc w:val="both"/>
            </w:pPr>
            <w:r>
              <w:rPr>
                <w:rFonts w:ascii="Times New Roman"/>
                <w:b w:val="false"/>
                <w:i w:val="false"/>
                <w:color w:val="000000"/>
                <w:sz w:val="20"/>
              </w:rPr>
              <w:t>
 </w:t>
            </w:r>
          </w:p>
          <w:bookmarkEnd w:id="28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83"/>
          <w:p>
            <w:pPr>
              <w:spacing w:after="20"/>
              <w:ind w:left="20"/>
              <w:jc w:val="both"/>
            </w:pPr>
            <w:r>
              <w:rPr>
                <w:rFonts w:ascii="Times New Roman"/>
                <w:b w:val="false"/>
                <w:i w:val="false"/>
                <w:color w:val="000000"/>
                <w:sz w:val="20"/>
              </w:rPr>
              <w:t>
 </w:t>
            </w:r>
          </w:p>
          <w:bookmarkEnd w:id="28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84"/>
          <w:p>
            <w:pPr>
              <w:spacing w:after="20"/>
              <w:ind w:left="20"/>
              <w:jc w:val="both"/>
            </w:pPr>
            <w:r>
              <w:rPr>
                <w:rFonts w:ascii="Times New Roman"/>
                <w:b w:val="false"/>
                <w:i w:val="false"/>
                <w:color w:val="000000"/>
                <w:sz w:val="20"/>
              </w:rPr>
              <w:t>
 </w:t>
            </w:r>
          </w:p>
          <w:bookmarkEnd w:id="28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85"/>
          <w:p>
            <w:pPr>
              <w:spacing w:after="20"/>
              <w:ind w:left="20"/>
              <w:jc w:val="both"/>
            </w:pPr>
            <w:r>
              <w:rPr>
                <w:rFonts w:ascii="Times New Roman"/>
                <w:b w:val="false"/>
                <w:i w:val="false"/>
                <w:color w:val="000000"/>
                <w:sz w:val="20"/>
              </w:rPr>
              <w:t>
 </w:t>
            </w:r>
          </w:p>
          <w:bookmarkEnd w:id="28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86"/>
          <w:p>
            <w:pPr>
              <w:spacing w:after="20"/>
              <w:ind w:left="20"/>
              <w:jc w:val="both"/>
            </w:pPr>
            <w:r>
              <w:rPr>
                <w:rFonts w:ascii="Times New Roman"/>
                <w:b w:val="false"/>
                <w:i w:val="false"/>
                <w:color w:val="000000"/>
                <w:sz w:val="20"/>
              </w:rPr>
              <w:t>
 </w:t>
            </w:r>
          </w:p>
          <w:bookmarkEnd w:id="28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87"/>
          <w:p>
            <w:pPr>
              <w:spacing w:after="20"/>
              <w:ind w:left="20"/>
              <w:jc w:val="both"/>
            </w:pPr>
            <w:r>
              <w:rPr>
                <w:rFonts w:ascii="Times New Roman"/>
                <w:b w:val="false"/>
                <w:i w:val="false"/>
                <w:color w:val="000000"/>
                <w:sz w:val="20"/>
              </w:rPr>
              <w:t>
 </w:t>
            </w:r>
          </w:p>
          <w:bookmarkEnd w:id="28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88"/>
          <w:p>
            <w:pPr>
              <w:spacing w:after="20"/>
              <w:ind w:left="20"/>
              <w:jc w:val="both"/>
            </w:pPr>
            <w:r>
              <w:rPr>
                <w:rFonts w:ascii="Times New Roman"/>
                <w:b w:val="false"/>
                <w:i w:val="false"/>
                <w:color w:val="000000"/>
                <w:sz w:val="20"/>
              </w:rPr>
              <w:t>
 </w:t>
            </w:r>
          </w:p>
          <w:bookmarkEnd w:id="28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89"/>
          <w:p>
            <w:pPr>
              <w:spacing w:after="20"/>
              <w:ind w:left="20"/>
              <w:jc w:val="both"/>
            </w:pPr>
            <w:r>
              <w:rPr>
                <w:rFonts w:ascii="Times New Roman"/>
                <w:b w:val="false"/>
                <w:i w:val="false"/>
                <w:color w:val="000000"/>
                <w:sz w:val="20"/>
              </w:rPr>
              <w:t>
 </w:t>
            </w:r>
          </w:p>
          <w:bookmarkEnd w:id="28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90"/>
          <w:p>
            <w:pPr>
              <w:spacing w:after="20"/>
              <w:ind w:left="20"/>
              <w:jc w:val="both"/>
            </w:pPr>
            <w:r>
              <w:rPr>
                <w:rFonts w:ascii="Times New Roman"/>
                <w:b w:val="false"/>
                <w:i w:val="false"/>
                <w:color w:val="000000"/>
                <w:sz w:val="20"/>
              </w:rPr>
              <w:t>
 </w:t>
            </w:r>
          </w:p>
          <w:bookmarkEnd w:id="29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91"/>
          <w:p>
            <w:pPr>
              <w:spacing w:after="20"/>
              <w:ind w:left="20"/>
              <w:jc w:val="both"/>
            </w:pPr>
            <w:r>
              <w:rPr>
                <w:rFonts w:ascii="Times New Roman"/>
                <w:b w:val="false"/>
                <w:i w:val="false"/>
                <w:color w:val="000000"/>
                <w:sz w:val="20"/>
              </w:rPr>
              <w:t>
 </w:t>
            </w:r>
          </w:p>
          <w:bookmarkEnd w:id="29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92"/>
          <w:p>
            <w:pPr>
              <w:spacing w:after="20"/>
              <w:ind w:left="20"/>
              <w:jc w:val="both"/>
            </w:pPr>
            <w:r>
              <w:rPr>
                <w:rFonts w:ascii="Times New Roman"/>
                <w:b w:val="false"/>
                <w:i w:val="false"/>
                <w:color w:val="000000"/>
                <w:sz w:val="20"/>
              </w:rPr>
              <w:t>
12</w:t>
            </w:r>
          </w:p>
          <w:bookmarkEnd w:id="29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93"/>
          <w:p>
            <w:pPr>
              <w:spacing w:after="20"/>
              <w:ind w:left="20"/>
              <w:jc w:val="both"/>
            </w:pPr>
            <w:r>
              <w:rPr>
                <w:rFonts w:ascii="Times New Roman"/>
                <w:b w:val="false"/>
                <w:i w:val="false"/>
                <w:color w:val="000000"/>
                <w:sz w:val="20"/>
              </w:rPr>
              <w:t>
 </w:t>
            </w:r>
          </w:p>
          <w:bookmarkEnd w:id="29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94"/>
          <w:p>
            <w:pPr>
              <w:spacing w:after="20"/>
              <w:ind w:left="20"/>
              <w:jc w:val="both"/>
            </w:pPr>
            <w:r>
              <w:rPr>
                <w:rFonts w:ascii="Times New Roman"/>
                <w:b w:val="false"/>
                <w:i w:val="false"/>
                <w:color w:val="000000"/>
                <w:sz w:val="20"/>
              </w:rPr>
              <w:t>
 </w:t>
            </w:r>
          </w:p>
          <w:bookmarkEnd w:id="29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95"/>
          <w:p>
            <w:pPr>
              <w:spacing w:after="20"/>
              <w:ind w:left="20"/>
              <w:jc w:val="both"/>
            </w:pPr>
            <w:r>
              <w:rPr>
                <w:rFonts w:ascii="Times New Roman"/>
                <w:b w:val="false"/>
                <w:i w:val="false"/>
                <w:color w:val="000000"/>
                <w:sz w:val="20"/>
              </w:rPr>
              <w:t>
 </w:t>
            </w:r>
          </w:p>
          <w:bookmarkEnd w:id="29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96"/>
          <w:p>
            <w:pPr>
              <w:spacing w:after="20"/>
              <w:ind w:left="20"/>
              <w:jc w:val="both"/>
            </w:pPr>
            <w:r>
              <w:rPr>
                <w:rFonts w:ascii="Times New Roman"/>
                <w:b w:val="false"/>
                <w:i w:val="false"/>
                <w:color w:val="000000"/>
                <w:sz w:val="20"/>
              </w:rPr>
              <w:t>
13</w:t>
            </w:r>
          </w:p>
          <w:bookmarkEnd w:id="29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97"/>
          <w:p>
            <w:pPr>
              <w:spacing w:after="20"/>
              <w:ind w:left="20"/>
              <w:jc w:val="both"/>
            </w:pPr>
            <w:r>
              <w:rPr>
                <w:rFonts w:ascii="Times New Roman"/>
                <w:b w:val="false"/>
                <w:i w:val="false"/>
                <w:color w:val="000000"/>
                <w:sz w:val="20"/>
              </w:rPr>
              <w:t>
 </w:t>
            </w:r>
          </w:p>
          <w:bookmarkEnd w:id="29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98"/>
          <w:p>
            <w:pPr>
              <w:spacing w:after="20"/>
              <w:ind w:left="20"/>
              <w:jc w:val="both"/>
            </w:pPr>
            <w:r>
              <w:rPr>
                <w:rFonts w:ascii="Times New Roman"/>
                <w:b w:val="false"/>
                <w:i w:val="false"/>
                <w:color w:val="000000"/>
                <w:sz w:val="20"/>
              </w:rPr>
              <w:t>
 </w:t>
            </w:r>
          </w:p>
          <w:bookmarkEnd w:id="29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99"/>
          <w:p>
            <w:pPr>
              <w:spacing w:after="20"/>
              <w:ind w:left="20"/>
              <w:jc w:val="both"/>
            </w:pPr>
            <w:r>
              <w:rPr>
                <w:rFonts w:ascii="Times New Roman"/>
                <w:b w:val="false"/>
                <w:i w:val="false"/>
                <w:color w:val="000000"/>
                <w:sz w:val="20"/>
              </w:rPr>
              <w:t>
 </w:t>
            </w:r>
          </w:p>
          <w:bookmarkEnd w:id="29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00"/>
          <w:p>
            <w:pPr>
              <w:spacing w:after="20"/>
              <w:ind w:left="20"/>
              <w:jc w:val="both"/>
            </w:pPr>
            <w:r>
              <w:rPr>
                <w:rFonts w:ascii="Times New Roman"/>
                <w:b w:val="false"/>
                <w:i w:val="false"/>
                <w:color w:val="000000"/>
                <w:sz w:val="20"/>
              </w:rPr>
              <w:t>
 </w:t>
            </w:r>
          </w:p>
          <w:bookmarkEnd w:id="30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01"/>
          <w:p>
            <w:pPr>
              <w:spacing w:after="20"/>
              <w:ind w:left="20"/>
              <w:jc w:val="both"/>
            </w:pPr>
            <w:r>
              <w:rPr>
                <w:rFonts w:ascii="Times New Roman"/>
                <w:b w:val="false"/>
                <w:i w:val="false"/>
                <w:color w:val="000000"/>
                <w:sz w:val="20"/>
              </w:rPr>
              <w:t>
 </w:t>
            </w:r>
          </w:p>
          <w:bookmarkEnd w:id="30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02"/>
          <w:p>
            <w:pPr>
              <w:spacing w:after="20"/>
              <w:ind w:left="20"/>
              <w:jc w:val="both"/>
            </w:pPr>
            <w:r>
              <w:rPr>
                <w:rFonts w:ascii="Times New Roman"/>
                <w:b w:val="false"/>
                <w:i w:val="false"/>
                <w:color w:val="000000"/>
                <w:sz w:val="20"/>
              </w:rPr>
              <w:t>
 </w:t>
            </w:r>
          </w:p>
          <w:bookmarkEnd w:id="30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03"/>
          <w:p>
            <w:pPr>
              <w:spacing w:after="20"/>
              <w:ind w:left="20"/>
              <w:jc w:val="both"/>
            </w:pPr>
            <w:r>
              <w:rPr>
                <w:rFonts w:ascii="Times New Roman"/>
                <w:b w:val="false"/>
                <w:i w:val="false"/>
                <w:color w:val="000000"/>
                <w:sz w:val="20"/>
              </w:rPr>
              <w:t>
15</w:t>
            </w:r>
          </w:p>
          <w:bookmarkEnd w:id="30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04"/>
          <w:p>
            <w:pPr>
              <w:spacing w:after="20"/>
              <w:ind w:left="20"/>
              <w:jc w:val="both"/>
            </w:pPr>
            <w:r>
              <w:rPr>
                <w:rFonts w:ascii="Times New Roman"/>
                <w:b w:val="false"/>
                <w:i w:val="false"/>
                <w:color w:val="000000"/>
                <w:sz w:val="20"/>
              </w:rPr>
              <w:t>
 </w:t>
            </w:r>
          </w:p>
          <w:bookmarkEnd w:id="30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05"/>
          <w:p>
            <w:pPr>
              <w:spacing w:after="20"/>
              <w:ind w:left="20"/>
              <w:jc w:val="both"/>
            </w:pPr>
            <w:r>
              <w:rPr>
                <w:rFonts w:ascii="Times New Roman"/>
                <w:b w:val="false"/>
                <w:i w:val="false"/>
                <w:color w:val="000000"/>
                <w:sz w:val="20"/>
              </w:rPr>
              <w:t>
 </w:t>
            </w:r>
          </w:p>
          <w:bookmarkEnd w:id="30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06"/>
          <w:p>
            <w:pPr>
              <w:spacing w:after="20"/>
              <w:ind w:left="20"/>
              <w:jc w:val="both"/>
            </w:pPr>
            <w:r>
              <w:rPr>
                <w:rFonts w:ascii="Times New Roman"/>
                <w:b w:val="false"/>
                <w:i w:val="false"/>
                <w:color w:val="000000"/>
                <w:sz w:val="20"/>
              </w:rPr>
              <w:t>
 </w:t>
            </w:r>
          </w:p>
          <w:bookmarkEnd w:id="30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07"/>
          <w:p>
            <w:pPr>
              <w:spacing w:after="20"/>
              <w:ind w:left="20"/>
              <w:jc w:val="both"/>
            </w:pPr>
            <w:r>
              <w:rPr>
                <w:rFonts w:ascii="Times New Roman"/>
                <w:b w:val="false"/>
                <w:i w:val="false"/>
                <w:color w:val="000000"/>
                <w:sz w:val="20"/>
              </w:rPr>
              <w:t>
 </w:t>
            </w:r>
          </w:p>
          <w:bookmarkEnd w:id="30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08"/>
          <w:p>
            <w:pPr>
              <w:spacing w:after="20"/>
              <w:ind w:left="20"/>
              <w:jc w:val="both"/>
            </w:pPr>
            <w:r>
              <w:rPr>
                <w:rFonts w:ascii="Times New Roman"/>
                <w:b w:val="false"/>
                <w:i w:val="false"/>
                <w:color w:val="000000"/>
                <w:sz w:val="20"/>
              </w:rPr>
              <w:t>
Санаты</w:t>
            </w:r>
          </w:p>
          <w:bookmarkEnd w:id="30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09"/>
          <w:p>
            <w:pPr>
              <w:spacing w:after="20"/>
              <w:ind w:left="20"/>
              <w:jc w:val="both"/>
            </w:pPr>
            <w:r>
              <w:rPr>
                <w:rFonts w:ascii="Times New Roman"/>
                <w:b w:val="false"/>
                <w:i w:val="false"/>
                <w:color w:val="000000"/>
                <w:sz w:val="20"/>
              </w:rPr>
              <w:t>
5</w:t>
            </w:r>
          </w:p>
          <w:bookmarkEnd w:id="309"/>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10"/>
          <w:p>
            <w:pPr>
              <w:spacing w:after="20"/>
              <w:ind w:left="20"/>
              <w:jc w:val="both"/>
            </w:pPr>
            <w:r>
              <w:rPr>
                <w:rFonts w:ascii="Times New Roman"/>
                <w:b w:val="false"/>
                <w:i w:val="false"/>
                <w:color w:val="000000"/>
                <w:sz w:val="20"/>
              </w:rPr>
              <w:t>
 </w:t>
            </w:r>
          </w:p>
          <w:bookmarkEnd w:id="310"/>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11"/>
          <w:p>
            <w:pPr>
              <w:spacing w:after="20"/>
              <w:ind w:left="20"/>
              <w:jc w:val="both"/>
            </w:pPr>
            <w:r>
              <w:rPr>
                <w:rFonts w:ascii="Times New Roman"/>
                <w:b w:val="false"/>
                <w:i w:val="false"/>
                <w:color w:val="000000"/>
                <w:sz w:val="20"/>
              </w:rPr>
              <w:t>
 </w:t>
            </w:r>
          </w:p>
          <w:bookmarkEnd w:id="311"/>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12"/>
          <w:p>
            <w:pPr>
              <w:spacing w:after="20"/>
              <w:ind w:left="20"/>
              <w:jc w:val="both"/>
            </w:pPr>
            <w:r>
              <w:rPr>
                <w:rFonts w:ascii="Times New Roman"/>
                <w:b w:val="false"/>
                <w:i w:val="false"/>
                <w:color w:val="000000"/>
                <w:sz w:val="20"/>
              </w:rPr>
              <w:t>
 </w:t>
            </w:r>
          </w:p>
          <w:bookmarkEnd w:id="312"/>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Қаржылық активтермен операциялар жөніндегі сальдо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13"/>
          <w:p>
            <w:pPr>
              <w:spacing w:after="20"/>
              <w:ind w:left="20"/>
              <w:jc w:val="both"/>
            </w:pPr>
            <w:r>
              <w:rPr>
                <w:rFonts w:ascii="Times New Roman"/>
                <w:b w:val="false"/>
                <w:i w:val="false"/>
                <w:color w:val="000000"/>
                <w:sz w:val="20"/>
              </w:rPr>
              <w:t>
 </w:t>
            </w:r>
          </w:p>
          <w:bookmarkEnd w:id="313"/>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(профицитi)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14"/>
          <w:p>
            <w:pPr>
              <w:spacing w:after="20"/>
              <w:ind w:left="20"/>
              <w:jc w:val="both"/>
            </w:pPr>
            <w:r>
              <w:rPr>
                <w:rFonts w:ascii="Times New Roman"/>
                <w:b w:val="false"/>
                <w:i w:val="false"/>
                <w:color w:val="000000"/>
                <w:sz w:val="20"/>
              </w:rPr>
              <w:t>
 </w:t>
            </w:r>
          </w:p>
          <w:bookmarkEnd w:id="314"/>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15"/>
          <w:p>
            <w:pPr>
              <w:spacing w:after="20"/>
              <w:ind w:left="20"/>
              <w:jc w:val="both"/>
            </w:pPr>
            <w:r>
              <w:rPr>
                <w:rFonts w:ascii="Times New Roman"/>
                <w:b w:val="false"/>
                <w:i w:val="false"/>
                <w:color w:val="000000"/>
                <w:sz w:val="20"/>
              </w:rPr>
              <w:t>
Функционалдық топ</w:t>
            </w:r>
          </w:p>
          <w:bookmarkEnd w:id="315"/>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16"/>
          <w:p>
            <w:pPr>
              <w:spacing w:after="20"/>
              <w:ind w:left="20"/>
              <w:jc w:val="both"/>
            </w:pPr>
            <w:r>
              <w:rPr>
                <w:rFonts w:ascii="Times New Roman"/>
                <w:b w:val="false"/>
                <w:i w:val="false"/>
                <w:color w:val="000000"/>
                <w:sz w:val="20"/>
              </w:rPr>
              <w:t>
16</w:t>
            </w:r>
          </w:p>
          <w:bookmarkEnd w:id="316"/>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17"/>
          <w:p>
            <w:pPr>
              <w:spacing w:after="20"/>
              <w:ind w:left="20"/>
              <w:jc w:val="both"/>
            </w:pPr>
            <w:r>
              <w:rPr>
                <w:rFonts w:ascii="Times New Roman"/>
                <w:b w:val="false"/>
                <w:i w:val="false"/>
                <w:color w:val="000000"/>
                <w:sz w:val="20"/>
              </w:rPr>
              <w:t>
 </w:t>
            </w:r>
          </w:p>
          <w:bookmarkEnd w:id="31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18"/>
          <w:p>
            <w:pPr>
              <w:spacing w:after="20"/>
              <w:ind w:left="20"/>
              <w:jc w:val="both"/>
            </w:pPr>
            <w:r>
              <w:rPr>
                <w:rFonts w:ascii="Times New Roman"/>
                <w:b w:val="false"/>
                <w:i w:val="false"/>
                <w:color w:val="000000"/>
                <w:sz w:val="20"/>
              </w:rPr>
              <w:t>
 </w:t>
            </w:r>
          </w:p>
          <w:bookmarkEnd w:id="318"/>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25 желтоқсандағы № 18/1 шешіміне 4 қосымша</w:t>
            </w:r>
          </w:p>
        </w:tc>
      </w:tr>
    </w:tbl>
    <w:bookmarkStart w:name="z497" w:id="319"/>
    <w:p>
      <w:pPr>
        <w:spacing w:after="0"/>
        <w:ind w:left="0"/>
        <w:jc w:val="left"/>
      </w:pPr>
      <w:r>
        <w:rPr>
          <w:rFonts w:ascii="Times New Roman"/>
          <w:b/>
          <w:i w:val="false"/>
          <w:color w:val="000000"/>
        </w:rPr>
        <w:t xml:space="preserve"> 2018 жылға арналған аудандық бюджеттің атқару барысында өзгертілуге жатпайтын бюджеттік бағдарламаларының тізбесі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107"/>
        <w:gridCol w:w="3107"/>
        <w:gridCol w:w="4612"/>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20"/>
          <w:p>
            <w:pPr>
              <w:spacing w:after="20"/>
              <w:ind w:left="20"/>
              <w:jc w:val="both"/>
            </w:pPr>
            <w:r>
              <w:rPr>
                <w:rFonts w:ascii="Times New Roman"/>
                <w:b w:val="false"/>
                <w:i w:val="false"/>
                <w:color w:val="000000"/>
                <w:sz w:val="20"/>
              </w:rPr>
              <w:t>
Функционалдық топ</w:t>
            </w:r>
          </w:p>
          <w:bookmarkEnd w:id="320"/>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21"/>
          <w:p>
            <w:pPr>
              <w:spacing w:after="20"/>
              <w:ind w:left="20"/>
              <w:jc w:val="both"/>
            </w:pPr>
            <w:r>
              <w:rPr>
                <w:rFonts w:ascii="Times New Roman"/>
                <w:b w:val="false"/>
                <w:i w:val="false"/>
                <w:color w:val="000000"/>
                <w:sz w:val="20"/>
              </w:rPr>
              <w:t>
4</w:t>
            </w:r>
          </w:p>
          <w:bookmarkEnd w:id="321"/>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22"/>
          <w:p>
            <w:pPr>
              <w:spacing w:after="20"/>
              <w:ind w:left="20"/>
              <w:jc w:val="both"/>
            </w:pPr>
            <w:r>
              <w:rPr>
                <w:rFonts w:ascii="Times New Roman"/>
                <w:b w:val="false"/>
                <w:i w:val="false"/>
                <w:color w:val="000000"/>
                <w:sz w:val="20"/>
              </w:rPr>
              <w:t>
 </w:t>
            </w:r>
          </w:p>
          <w:bookmarkEnd w:id="322"/>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23"/>
          <w:p>
            <w:pPr>
              <w:spacing w:after="20"/>
              <w:ind w:left="20"/>
              <w:jc w:val="both"/>
            </w:pPr>
            <w:r>
              <w:rPr>
                <w:rFonts w:ascii="Times New Roman"/>
                <w:b w:val="false"/>
                <w:i w:val="false"/>
                <w:color w:val="000000"/>
                <w:sz w:val="20"/>
              </w:rPr>
              <w:t>
 </w:t>
            </w:r>
          </w:p>
          <w:bookmarkEnd w:id="323"/>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25 желтоқсандағы № 18/1 шешіміне 5 қосымша</w:t>
            </w:r>
          </w:p>
        </w:tc>
      </w:tr>
    </w:tbl>
    <w:bookmarkStart w:name="z42" w:id="324"/>
    <w:p>
      <w:pPr>
        <w:spacing w:after="0"/>
        <w:ind w:left="0"/>
        <w:jc w:val="left"/>
      </w:pPr>
      <w:r>
        <w:rPr>
          <w:rFonts w:ascii="Times New Roman"/>
          <w:b/>
          <w:i w:val="false"/>
          <w:color w:val="000000"/>
        </w:rPr>
        <w:t xml:space="preserve"> 2018 жылға арналған Тимирязев ауданындағы ауылдық округтер бойынша бюджетінің ағымдағы бюджеттік бағдарламаларының тізбесі </w:t>
      </w:r>
    </w:p>
    <w:bookmarkEnd w:id="324"/>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Тимирязев аудандық мәслихатының 28.11.2018 </w:t>
      </w:r>
      <w:r>
        <w:rPr>
          <w:rFonts w:ascii="Times New Roman"/>
          <w:b w:val="false"/>
          <w:i w:val="false"/>
          <w:color w:val="ff0000"/>
          <w:sz w:val="28"/>
        </w:rPr>
        <w:t>№ 27/2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516"/>
        <w:gridCol w:w="1516"/>
        <w:gridCol w:w="1516"/>
        <w:gridCol w:w="4119"/>
        <w:gridCol w:w="291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5"/>
          <w:p>
            <w:pPr>
              <w:spacing w:after="20"/>
              <w:ind w:left="20"/>
              <w:jc w:val="both"/>
            </w:pPr>
            <w:r>
              <w:rPr>
                <w:rFonts w:ascii="Times New Roman"/>
                <w:b w:val="false"/>
                <w:i w:val="false"/>
                <w:color w:val="000000"/>
                <w:sz w:val="20"/>
              </w:rPr>
              <w:t>
Функционалдық топ</w:t>
            </w:r>
          </w:p>
          <w:bookmarkEnd w:id="325"/>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Сомаcы (мың теңге)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149 244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bl>
    <w:bookmarkStart w:name="z56" w:id="326"/>
    <w:p>
      <w:pPr>
        <w:spacing w:after="0"/>
        <w:ind w:left="0"/>
        <w:jc w:val="both"/>
      </w:pPr>
      <w:r>
        <w:rPr>
          <w:rFonts w:ascii="Times New Roman"/>
          <w:b w:val="false"/>
          <w:i w:val="false"/>
          <w:color w:val="000000"/>
          <w:sz w:val="28"/>
        </w:rPr>
        <w:t>
      Кестенің жалғасы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1375"/>
        <w:gridCol w:w="1376"/>
        <w:gridCol w:w="1376"/>
        <w:gridCol w:w="1376"/>
        <w:gridCol w:w="2022"/>
        <w:gridCol w:w="1376"/>
        <w:gridCol w:w="1377"/>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327"/>
    <w:p>
      <w:pPr>
        <w:spacing w:after="0"/>
        <w:ind w:left="0"/>
        <w:jc w:val="both"/>
      </w:pPr>
      <w:r>
        <w:rPr>
          <w:rFonts w:ascii="Times New Roman"/>
          <w:b w:val="false"/>
          <w:i w:val="false"/>
          <w:color w:val="000000"/>
          <w:sz w:val="28"/>
        </w:rPr>
        <w:t>
      Кестенің жалғасы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1862"/>
        <w:gridCol w:w="1567"/>
        <w:gridCol w:w="1568"/>
        <w:gridCol w:w="1568"/>
        <w:gridCol w:w="1862"/>
        <w:gridCol w:w="1569"/>
      </w:tblGrid>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7 658</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25 желтоқсандағы № 18/1 шешіміне 6 қосымша</w:t>
            </w:r>
          </w:p>
        </w:tc>
      </w:tr>
    </w:tbl>
    <w:bookmarkStart w:name="z534" w:id="328"/>
    <w:p>
      <w:pPr>
        <w:spacing w:after="0"/>
        <w:ind w:left="0"/>
        <w:jc w:val="left"/>
      </w:pPr>
      <w:r>
        <w:rPr>
          <w:rFonts w:ascii="Times New Roman"/>
          <w:b/>
          <w:i w:val="false"/>
          <w:color w:val="000000"/>
        </w:rPr>
        <w:t xml:space="preserve"> 2019 жылға арналған Тимирязев ауданындағы ауылдық округтер бойынша бюджетінің ағымдағы бюджеттік бағдарламаларының тізбесі</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403"/>
        <w:gridCol w:w="1403"/>
        <w:gridCol w:w="1403"/>
        <w:gridCol w:w="4361"/>
        <w:gridCol w:w="2697"/>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29"/>
          <w:p>
            <w:pPr>
              <w:spacing w:after="20"/>
              <w:ind w:left="20"/>
              <w:jc w:val="both"/>
            </w:pPr>
            <w:r>
              <w:rPr>
                <w:rFonts w:ascii="Times New Roman"/>
                <w:b w:val="false"/>
                <w:i w:val="false"/>
                <w:color w:val="000000"/>
                <w:sz w:val="20"/>
              </w:rPr>
              <w:t>
Функционалдық топ</w:t>
            </w:r>
          </w:p>
          <w:bookmarkEnd w:id="329"/>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Сомаcы (мың теңге)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30"/>
          <w:p>
            <w:pPr>
              <w:spacing w:after="20"/>
              <w:ind w:left="20"/>
              <w:jc w:val="both"/>
            </w:pPr>
            <w:r>
              <w:rPr>
                <w:rFonts w:ascii="Times New Roman"/>
                <w:b w:val="false"/>
                <w:i w:val="false"/>
                <w:color w:val="000000"/>
                <w:sz w:val="20"/>
              </w:rPr>
              <w:t>
 </w:t>
            </w:r>
          </w:p>
          <w:bookmarkEnd w:id="330"/>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140 234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31"/>
          <w:p>
            <w:pPr>
              <w:spacing w:after="20"/>
              <w:ind w:left="20"/>
              <w:jc w:val="both"/>
            </w:pPr>
            <w:r>
              <w:rPr>
                <w:rFonts w:ascii="Times New Roman"/>
                <w:b w:val="false"/>
                <w:i w:val="false"/>
                <w:color w:val="000000"/>
                <w:sz w:val="20"/>
              </w:rPr>
              <w:t>
1</w:t>
            </w:r>
          </w:p>
          <w:bookmarkEnd w:id="331"/>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32"/>
          <w:p>
            <w:pPr>
              <w:spacing w:after="20"/>
              <w:ind w:left="20"/>
              <w:jc w:val="both"/>
            </w:pPr>
            <w:r>
              <w:rPr>
                <w:rFonts w:ascii="Times New Roman"/>
                <w:b w:val="false"/>
                <w:i w:val="false"/>
                <w:color w:val="000000"/>
                <w:sz w:val="20"/>
              </w:rPr>
              <w:t>
 </w:t>
            </w:r>
          </w:p>
          <w:bookmarkEnd w:id="332"/>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33"/>
          <w:p>
            <w:pPr>
              <w:spacing w:after="20"/>
              <w:ind w:left="20"/>
              <w:jc w:val="both"/>
            </w:pPr>
            <w:r>
              <w:rPr>
                <w:rFonts w:ascii="Times New Roman"/>
                <w:b w:val="false"/>
                <w:i w:val="false"/>
                <w:color w:val="000000"/>
                <w:sz w:val="20"/>
              </w:rPr>
              <w:t>
 </w:t>
            </w:r>
          </w:p>
          <w:bookmarkEnd w:id="333"/>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34"/>
          <w:p>
            <w:pPr>
              <w:spacing w:after="20"/>
              <w:ind w:left="20"/>
              <w:jc w:val="both"/>
            </w:pPr>
            <w:r>
              <w:rPr>
                <w:rFonts w:ascii="Times New Roman"/>
                <w:b w:val="false"/>
                <w:i w:val="false"/>
                <w:color w:val="000000"/>
                <w:sz w:val="20"/>
              </w:rPr>
              <w:t>
 </w:t>
            </w:r>
          </w:p>
          <w:bookmarkEnd w:id="334"/>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35"/>
          <w:p>
            <w:pPr>
              <w:spacing w:after="20"/>
              <w:ind w:left="20"/>
              <w:jc w:val="both"/>
            </w:pPr>
            <w:r>
              <w:rPr>
                <w:rFonts w:ascii="Times New Roman"/>
                <w:b w:val="false"/>
                <w:i w:val="false"/>
                <w:color w:val="000000"/>
                <w:sz w:val="20"/>
              </w:rPr>
              <w:t>
8</w:t>
            </w:r>
          </w:p>
          <w:bookmarkEnd w:id="335"/>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36"/>
          <w:p>
            <w:pPr>
              <w:spacing w:after="20"/>
              <w:ind w:left="20"/>
              <w:jc w:val="both"/>
            </w:pPr>
            <w:r>
              <w:rPr>
                <w:rFonts w:ascii="Times New Roman"/>
                <w:b w:val="false"/>
                <w:i w:val="false"/>
                <w:color w:val="000000"/>
                <w:sz w:val="20"/>
              </w:rPr>
              <w:t>
 </w:t>
            </w:r>
          </w:p>
          <w:bookmarkEnd w:id="336"/>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37"/>
          <w:p>
            <w:pPr>
              <w:spacing w:after="20"/>
              <w:ind w:left="20"/>
              <w:jc w:val="both"/>
            </w:pPr>
            <w:r>
              <w:rPr>
                <w:rFonts w:ascii="Times New Roman"/>
                <w:b w:val="false"/>
                <w:i w:val="false"/>
                <w:color w:val="000000"/>
                <w:sz w:val="20"/>
              </w:rPr>
              <w:t>
 </w:t>
            </w:r>
          </w:p>
          <w:bookmarkEnd w:id="337"/>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38"/>
          <w:p>
            <w:pPr>
              <w:spacing w:after="20"/>
              <w:ind w:left="20"/>
              <w:jc w:val="both"/>
            </w:pPr>
            <w:r>
              <w:rPr>
                <w:rFonts w:ascii="Times New Roman"/>
                <w:b w:val="false"/>
                <w:i w:val="false"/>
                <w:color w:val="000000"/>
                <w:sz w:val="20"/>
              </w:rPr>
              <w:t>
13</w:t>
            </w:r>
          </w:p>
          <w:bookmarkEnd w:id="338"/>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39"/>
          <w:p>
            <w:pPr>
              <w:spacing w:after="20"/>
              <w:ind w:left="20"/>
              <w:jc w:val="both"/>
            </w:pPr>
            <w:r>
              <w:rPr>
                <w:rFonts w:ascii="Times New Roman"/>
                <w:b w:val="false"/>
                <w:i w:val="false"/>
                <w:color w:val="000000"/>
                <w:sz w:val="20"/>
              </w:rPr>
              <w:t>
 </w:t>
            </w:r>
          </w:p>
          <w:bookmarkEnd w:id="339"/>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40"/>
          <w:p>
            <w:pPr>
              <w:spacing w:after="20"/>
              <w:ind w:left="20"/>
              <w:jc w:val="both"/>
            </w:pPr>
            <w:r>
              <w:rPr>
                <w:rFonts w:ascii="Times New Roman"/>
                <w:b w:val="false"/>
                <w:i w:val="false"/>
                <w:color w:val="000000"/>
                <w:sz w:val="20"/>
              </w:rPr>
              <w:t>
 </w:t>
            </w:r>
          </w:p>
          <w:bookmarkEnd w:id="340"/>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547" w:id="341"/>
    <w:p>
      <w:pPr>
        <w:spacing w:after="0"/>
        <w:ind w:left="0"/>
        <w:jc w:val="both"/>
      </w:pPr>
      <w:r>
        <w:rPr>
          <w:rFonts w:ascii="Times New Roman"/>
          <w:b w:val="false"/>
          <w:i w:val="false"/>
          <w:color w:val="000000"/>
          <w:sz w:val="28"/>
        </w:rPr>
        <w:t>
      Кестенің жалғасы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1468"/>
        <w:gridCol w:w="1468"/>
        <w:gridCol w:w="1468"/>
        <w:gridCol w:w="1469"/>
        <w:gridCol w:w="1744"/>
        <w:gridCol w:w="1469"/>
        <w:gridCol w:w="1470"/>
      </w:tblGrid>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42"/>
          <w:p>
            <w:pPr>
              <w:spacing w:after="20"/>
              <w:ind w:left="20"/>
              <w:jc w:val="both"/>
            </w:pPr>
            <w:r>
              <w:rPr>
                <w:rFonts w:ascii="Times New Roman"/>
                <w:b w:val="false"/>
                <w:i w:val="false"/>
                <w:color w:val="000000"/>
                <w:sz w:val="20"/>
              </w:rPr>
              <w:t>
Ақсуат ауылдық округі</w:t>
            </w:r>
          </w:p>
          <w:bookmarkEnd w:id="34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43"/>
          <w:p>
            <w:pPr>
              <w:spacing w:after="20"/>
              <w:ind w:left="20"/>
              <w:jc w:val="both"/>
            </w:pPr>
            <w:r>
              <w:rPr>
                <w:rFonts w:ascii="Times New Roman"/>
                <w:b w:val="false"/>
                <w:i w:val="false"/>
                <w:color w:val="000000"/>
                <w:sz w:val="20"/>
              </w:rPr>
              <w:t>
10 475</w:t>
            </w:r>
          </w:p>
          <w:bookmarkEnd w:id="34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44"/>
          <w:p>
            <w:pPr>
              <w:spacing w:after="20"/>
              <w:ind w:left="20"/>
              <w:jc w:val="both"/>
            </w:pPr>
            <w:r>
              <w:rPr>
                <w:rFonts w:ascii="Times New Roman"/>
                <w:b w:val="false"/>
                <w:i w:val="false"/>
                <w:color w:val="000000"/>
                <w:sz w:val="20"/>
              </w:rPr>
              <w:t>
10 475</w:t>
            </w:r>
          </w:p>
          <w:bookmarkEnd w:id="34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45"/>
          <w:p>
            <w:pPr>
              <w:spacing w:after="20"/>
              <w:ind w:left="20"/>
              <w:jc w:val="both"/>
            </w:pPr>
            <w:r>
              <w:rPr>
                <w:rFonts w:ascii="Times New Roman"/>
                <w:b w:val="false"/>
                <w:i w:val="false"/>
                <w:color w:val="000000"/>
                <w:sz w:val="20"/>
              </w:rPr>
              <w:t>
10475</w:t>
            </w:r>
          </w:p>
          <w:bookmarkEnd w:id="34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46"/>
          <w:p>
            <w:pPr>
              <w:spacing w:after="20"/>
              <w:ind w:left="20"/>
              <w:jc w:val="both"/>
            </w:pPr>
            <w:r>
              <w:rPr>
                <w:rFonts w:ascii="Times New Roman"/>
                <w:b w:val="false"/>
                <w:i w:val="false"/>
                <w:color w:val="000000"/>
                <w:sz w:val="20"/>
              </w:rPr>
              <w:t>
10475</w:t>
            </w:r>
          </w:p>
          <w:bookmarkEnd w:id="34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47"/>
          <w:p>
            <w:pPr>
              <w:spacing w:after="20"/>
              <w:ind w:left="20"/>
              <w:jc w:val="both"/>
            </w:pPr>
            <w:r>
              <w:rPr>
                <w:rFonts w:ascii="Times New Roman"/>
                <w:b w:val="false"/>
                <w:i w:val="false"/>
                <w:color w:val="000000"/>
                <w:sz w:val="20"/>
              </w:rPr>
              <w:t>
10475</w:t>
            </w:r>
          </w:p>
          <w:bookmarkEnd w:id="34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48"/>
          <w:p>
            <w:pPr>
              <w:spacing w:after="20"/>
              <w:ind w:left="20"/>
              <w:jc w:val="both"/>
            </w:pPr>
            <w:r>
              <w:rPr>
                <w:rFonts w:ascii="Times New Roman"/>
                <w:b w:val="false"/>
                <w:i w:val="false"/>
                <w:color w:val="000000"/>
                <w:sz w:val="20"/>
              </w:rPr>
              <w:t>
 </w:t>
            </w:r>
          </w:p>
          <w:bookmarkEnd w:id="34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49"/>
          <w:p>
            <w:pPr>
              <w:spacing w:after="20"/>
              <w:ind w:left="20"/>
              <w:jc w:val="both"/>
            </w:pPr>
            <w:r>
              <w:rPr>
                <w:rFonts w:ascii="Times New Roman"/>
                <w:b w:val="false"/>
                <w:i w:val="false"/>
                <w:color w:val="000000"/>
                <w:sz w:val="20"/>
              </w:rPr>
              <w:t>
 </w:t>
            </w:r>
          </w:p>
          <w:bookmarkEnd w:id="34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50"/>
          <w:p>
            <w:pPr>
              <w:spacing w:after="20"/>
              <w:ind w:left="20"/>
              <w:jc w:val="both"/>
            </w:pPr>
            <w:r>
              <w:rPr>
                <w:rFonts w:ascii="Times New Roman"/>
                <w:b w:val="false"/>
                <w:i w:val="false"/>
                <w:color w:val="000000"/>
                <w:sz w:val="20"/>
              </w:rPr>
              <w:t>
 </w:t>
            </w:r>
          </w:p>
          <w:bookmarkEnd w:id="35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51"/>
          <w:p>
            <w:pPr>
              <w:spacing w:after="20"/>
              <w:ind w:left="20"/>
              <w:jc w:val="both"/>
            </w:pPr>
            <w:r>
              <w:rPr>
                <w:rFonts w:ascii="Times New Roman"/>
                <w:b w:val="false"/>
                <w:i w:val="false"/>
                <w:color w:val="000000"/>
                <w:sz w:val="20"/>
              </w:rPr>
              <w:t>
 </w:t>
            </w:r>
          </w:p>
          <w:bookmarkEnd w:id="35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52"/>
          <w:p>
            <w:pPr>
              <w:spacing w:after="20"/>
              <w:ind w:left="20"/>
              <w:jc w:val="both"/>
            </w:pPr>
            <w:r>
              <w:rPr>
                <w:rFonts w:ascii="Times New Roman"/>
                <w:b w:val="false"/>
                <w:i w:val="false"/>
                <w:color w:val="000000"/>
                <w:sz w:val="20"/>
              </w:rPr>
              <w:t>
 </w:t>
            </w:r>
          </w:p>
          <w:bookmarkEnd w:id="35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53"/>
          <w:p>
            <w:pPr>
              <w:spacing w:after="20"/>
              <w:ind w:left="20"/>
              <w:jc w:val="both"/>
            </w:pPr>
            <w:r>
              <w:rPr>
                <w:rFonts w:ascii="Times New Roman"/>
                <w:b w:val="false"/>
                <w:i w:val="false"/>
                <w:color w:val="000000"/>
                <w:sz w:val="20"/>
              </w:rPr>
              <w:t>
 </w:t>
            </w:r>
          </w:p>
          <w:bookmarkEnd w:id="35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560" w:id="354"/>
    <w:p>
      <w:pPr>
        <w:spacing w:after="0"/>
        <w:ind w:left="0"/>
        <w:jc w:val="both"/>
      </w:pPr>
      <w:r>
        <w:rPr>
          <w:rFonts w:ascii="Times New Roman"/>
          <w:b w:val="false"/>
          <w:i w:val="false"/>
          <w:color w:val="000000"/>
          <w:sz w:val="28"/>
        </w:rPr>
        <w:t>
      Кестенің жалғасы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1980"/>
        <w:gridCol w:w="1668"/>
        <w:gridCol w:w="1668"/>
        <w:gridCol w:w="1668"/>
        <w:gridCol w:w="1980"/>
        <w:gridCol w:w="1669"/>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55"/>
          <w:p>
            <w:pPr>
              <w:spacing w:after="20"/>
              <w:ind w:left="20"/>
              <w:jc w:val="both"/>
            </w:pPr>
            <w:r>
              <w:rPr>
                <w:rFonts w:ascii="Times New Roman"/>
                <w:b w:val="false"/>
                <w:i w:val="false"/>
                <w:color w:val="000000"/>
                <w:sz w:val="20"/>
              </w:rPr>
              <w:t>
Ленин ауылдық округі</w:t>
            </w:r>
          </w:p>
          <w:bookmarkEnd w:id="355"/>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56"/>
          <w:p>
            <w:pPr>
              <w:spacing w:after="20"/>
              <w:ind w:left="20"/>
              <w:jc w:val="both"/>
            </w:pPr>
            <w:r>
              <w:rPr>
                <w:rFonts w:ascii="Times New Roman"/>
                <w:b w:val="false"/>
                <w:i w:val="false"/>
                <w:color w:val="000000"/>
                <w:sz w:val="20"/>
              </w:rPr>
              <w:t>
9 476</w:t>
            </w:r>
          </w:p>
          <w:bookmarkEnd w:id="356"/>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57"/>
          <w:p>
            <w:pPr>
              <w:spacing w:after="20"/>
              <w:ind w:left="20"/>
              <w:jc w:val="both"/>
            </w:pPr>
            <w:r>
              <w:rPr>
                <w:rFonts w:ascii="Times New Roman"/>
                <w:b w:val="false"/>
                <w:i w:val="false"/>
                <w:color w:val="000000"/>
                <w:sz w:val="20"/>
              </w:rPr>
              <w:t>
8 059</w:t>
            </w:r>
          </w:p>
          <w:bookmarkEnd w:id="357"/>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58"/>
          <w:p>
            <w:pPr>
              <w:spacing w:after="20"/>
              <w:ind w:left="20"/>
              <w:jc w:val="both"/>
            </w:pPr>
            <w:r>
              <w:rPr>
                <w:rFonts w:ascii="Times New Roman"/>
                <w:b w:val="false"/>
                <w:i w:val="false"/>
                <w:color w:val="000000"/>
                <w:sz w:val="20"/>
              </w:rPr>
              <w:t>
8059</w:t>
            </w:r>
          </w:p>
          <w:bookmarkEnd w:id="358"/>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59"/>
          <w:p>
            <w:pPr>
              <w:spacing w:after="20"/>
              <w:ind w:left="20"/>
              <w:jc w:val="both"/>
            </w:pPr>
            <w:r>
              <w:rPr>
                <w:rFonts w:ascii="Times New Roman"/>
                <w:b w:val="false"/>
                <w:i w:val="false"/>
                <w:color w:val="000000"/>
                <w:sz w:val="20"/>
              </w:rPr>
              <w:t>
8059</w:t>
            </w:r>
          </w:p>
          <w:bookmarkEnd w:id="359"/>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60"/>
          <w:p>
            <w:pPr>
              <w:spacing w:after="20"/>
              <w:ind w:left="20"/>
              <w:jc w:val="both"/>
            </w:pPr>
            <w:r>
              <w:rPr>
                <w:rFonts w:ascii="Times New Roman"/>
                <w:b w:val="false"/>
                <w:i w:val="false"/>
                <w:color w:val="000000"/>
                <w:sz w:val="20"/>
              </w:rPr>
              <w:t>
8059</w:t>
            </w:r>
          </w:p>
          <w:bookmarkEnd w:id="360"/>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61"/>
          <w:p>
            <w:pPr>
              <w:spacing w:after="20"/>
              <w:ind w:left="20"/>
              <w:jc w:val="both"/>
            </w:pPr>
            <w:r>
              <w:rPr>
                <w:rFonts w:ascii="Times New Roman"/>
                <w:b w:val="false"/>
                <w:i w:val="false"/>
                <w:color w:val="000000"/>
                <w:sz w:val="20"/>
              </w:rPr>
              <w:t>
1417</w:t>
            </w:r>
          </w:p>
          <w:bookmarkEnd w:id="361"/>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62"/>
          <w:p>
            <w:pPr>
              <w:spacing w:after="20"/>
              <w:ind w:left="20"/>
              <w:jc w:val="both"/>
            </w:pPr>
            <w:r>
              <w:rPr>
                <w:rFonts w:ascii="Times New Roman"/>
                <w:b w:val="false"/>
                <w:i w:val="false"/>
                <w:color w:val="000000"/>
                <w:sz w:val="20"/>
              </w:rPr>
              <w:t>
1417</w:t>
            </w:r>
          </w:p>
          <w:bookmarkEnd w:id="362"/>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63"/>
          <w:p>
            <w:pPr>
              <w:spacing w:after="20"/>
              <w:ind w:left="20"/>
              <w:jc w:val="both"/>
            </w:pPr>
            <w:r>
              <w:rPr>
                <w:rFonts w:ascii="Times New Roman"/>
                <w:b w:val="false"/>
                <w:i w:val="false"/>
                <w:color w:val="000000"/>
                <w:sz w:val="20"/>
              </w:rPr>
              <w:t>
1417</w:t>
            </w:r>
          </w:p>
          <w:bookmarkEnd w:id="363"/>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64"/>
          <w:p>
            <w:pPr>
              <w:spacing w:after="20"/>
              <w:ind w:left="20"/>
              <w:jc w:val="both"/>
            </w:pPr>
            <w:r>
              <w:rPr>
                <w:rFonts w:ascii="Times New Roman"/>
                <w:b w:val="false"/>
                <w:i w:val="false"/>
                <w:color w:val="000000"/>
                <w:sz w:val="20"/>
              </w:rPr>
              <w:t>
 </w:t>
            </w:r>
          </w:p>
          <w:bookmarkEnd w:id="364"/>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65"/>
          <w:p>
            <w:pPr>
              <w:spacing w:after="20"/>
              <w:ind w:left="20"/>
              <w:jc w:val="both"/>
            </w:pPr>
            <w:r>
              <w:rPr>
                <w:rFonts w:ascii="Times New Roman"/>
                <w:b w:val="false"/>
                <w:i w:val="false"/>
                <w:color w:val="000000"/>
                <w:sz w:val="20"/>
              </w:rPr>
              <w:t>
 </w:t>
            </w:r>
          </w:p>
          <w:bookmarkEnd w:id="365"/>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66"/>
          <w:p>
            <w:pPr>
              <w:spacing w:after="20"/>
              <w:ind w:left="20"/>
              <w:jc w:val="both"/>
            </w:pPr>
            <w:r>
              <w:rPr>
                <w:rFonts w:ascii="Times New Roman"/>
                <w:b w:val="false"/>
                <w:i w:val="false"/>
                <w:color w:val="000000"/>
                <w:sz w:val="20"/>
              </w:rPr>
              <w:t>
 </w:t>
            </w:r>
          </w:p>
          <w:bookmarkEnd w:id="366"/>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25 желтоқсандағы № 18/1 шешіміне 7 қосымша</w:t>
            </w:r>
          </w:p>
        </w:tc>
      </w:tr>
    </w:tbl>
    <w:bookmarkStart w:name="z574" w:id="367"/>
    <w:p>
      <w:pPr>
        <w:spacing w:after="0"/>
        <w:ind w:left="0"/>
        <w:jc w:val="left"/>
      </w:pPr>
      <w:r>
        <w:rPr>
          <w:rFonts w:ascii="Times New Roman"/>
          <w:b/>
          <w:i w:val="false"/>
          <w:color w:val="000000"/>
        </w:rPr>
        <w:t xml:space="preserve"> 2020 жылға арналған Тимирязев ауданындағы ауылдық округтер бойынша бюджетінің ағымдағы бюджеттік бағдарламаларының тізбесі</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403"/>
        <w:gridCol w:w="1403"/>
        <w:gridCol w:w="1403"/>
        <w:gridCol w:w="4361"/>
        <w:gridCol w:w="2697"/>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68"/>
          <w:p>
            <w:pPr>
              <w:spacing w:after="20"/>
              <w:ind w:left="20"/>
              <w:jc w:val="both"/>
            </w:pPr>
            <w:r>
              <w:rPr>
                <w:rFonts w:ascii="Times New Roman"/>
                <w:b w:val="false"/>
                <w:i w:val="false"/>
                <w:color w:val="000000"/>
                <w:sz w:val="20"/>
              </w:rPr>
              <w:t>
Функционалдық топ</w:t>
            </w:r>
          </w:p>
          <w:bookmarkEnd w:id="368"/>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Сомаcы (мың теңге)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69"/>
          <w:p>
            <w:pPr>
              <w:spacing w:after="20"/>
              <w:ind w:left="20"/>
              <w:jc w:val="both"/>
            </w:pPr>
            <w:r>
              <w:rPr>
                <w:rFonts w:ascii="Times New Roman"/>
                <w:b w:val="false"/>
                <w:i w:val="false"/>
                <w:color w:val="000000"/>
                <w:sz w:val="20"/>
              </w:rPr>
              <w:t>
 </w:t>
            </w:r>
          </w:p>
          <w:bookmarkEnd w:id="369"/>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140 234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70"/>
          <w:p>
            <w:pPr>
              <w:spacing w:after="20"/>
              <w:ind w:left="20"/>
              <w:jc w:val="both"/>
            </w:pPr>
            <w:r>
              <w:rPr>
                <w:rFonts w:ascii="Times New Roman"/>
                <w:b w:val="false"/>
                <w:i w:val="false"/>
                <w:color w:val="000000"/>
                <w:sz w:val="20"/>
              </w:rPr>
              <w:t>
1</w:t>
            </w:r>
          </w:p>
          <w:bookmarkEnd w:id="370"/>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71"/>
          <w:p>
            <w:pPr>
              <w:spacing w:after="20"/>
              <w:ind w:left="20"/>
              <w:jc w:val="both"/>
            </w:pPr>
            <w:r>
              <w:rPr>
                <w:rFonts w:ascii="Times New Roman"/>
                <w:b w:val="false"/>
                <w:i w:val="false"/>
                <w:color w:val="000000"/>
                <w:sz w:val="20"/>
              </w:rPr>
              <w:t>
 </w:t>
            </w:r>
          </w:p>
          <w:bookmarkEnd w:id="371"/>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72"/>
          <w:p>
            <w:pPr>
              <w:spacing w:after="20"/>
              <w:ind w:left="20"/>
              <w:jc w:val="both"/>
            </w:pPr>
            <w:r>
              <w:rPr>
                <w:rFonts w:ascii="Times New Roman"/>
                <w:b w:val="false"/>
                <w:i w:val="false"/>
                <w:color w:val="000000"/>
                <w:sz w:val="20"/>
              </w:rPr>
              <w:t>
 </w:t>
            </w:r>
          </w:p>
          <w:bookmarkEnd w:id="372"/>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73"/>
          <w:p>
            <w:pPr>
              <w:spacing w:after="20"/>
              <w:ind w:left="20"/>
              <w:jc w:val="both"/>
            </w:pPr>
            <w:r>
              <w:rPr>
                <w:rFonts w:ascii="Times New Roman"/>
                <w:b w:val="false"/>
                <w:i w:val="false"/>
                <w:color w:val="000000"/>
                <w:sz w:val="20"/>
              </w:rPr>
              <w:t>
 </w:t>
            </w:r>
          </w:p>
          <w:bookmarkEnd w:id="373"/>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74"/>
          <w:p>
            <w:pPr>
              <w:spacing w:after="20"/>
              <w:ind w:left="20"/>
              <w:jc w:val="both"/>
            </w:pPr>
            <w:r>
              <w:rPr>
                <w:rFonts w:ascii="Times New Roman"/>
                <w:b w:val="false"/>
                <w:i w:val="false"/>
                <w:color w:val="000000"/>
                <w:sz w:val="20"/>
              </w:rPr>
              <w:t>
8</w:t>
            </w:r>
          </w:p>
          <w:bookmarkEnd w:id="374"/>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75"/>
          <w:p>
            <w:pPr>
              <w:spacing w:after="20"/>
              <w:ind w:left="20"/>
              <w:jc w:val="both"/>
            </w:pPr>
            <w:r>
              <w:rPr>
                <w:rFonts w:ascii="Times New Roman"/>
                <w:b w:val="false"/>
                <w:i w:val="false"/>
                <w:color w:val="000000"/>
                <w:sz w:val="20"/>
              </w:rPr>
              <w:t>
 </w:t>
            </w:r>
          </w:p>
          <w:bookmarkEnd w:id="375"/>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76"/>
          <w:p>
            <w:pPr>
              <w:spacing w:after="20"/>
              <w:ind w:left="20"/>
              <w:jc w:val="both"/>
            </w:pPr>
            <w:r>
              <w:rPr>
                <w:rFonts w:ascii="Times New Roman"/>
                <w:b w:val="false"/>
                <w:i w:val="false"/>
                <w:color w:val="000000"/>
                <w:sz w:val="20"/>
              </w:rPr>
              <w:t>
 </w:t>
            </w:r>
          </w:p>
          <w:bookmarkEnd w:id="376"/>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77"/>
          <w:p>
            <w:pPr>
              <w:spacing w:after="20"/>
              <w:ind w:left="20"/>
              <w:jc w:val="both"/>
            </w:pPr>
            <w:r>
              <w:rPr>
                <w:rFonts w:ascii="Times New Roman"/>
                <w:b w:val="false"/>
                <w:i w:val="false"/>
                <w:color w:val="000000"/>
                <w:sz w:val="20"/>
              </w:rPr>
              <w:t>
13</w:t>
            </w:r>
          </w:p>
          <w:bookmarkEnd w:id="377"/>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78"/>
          <w:p>
            <w:pPr>
              <w:spacing w:after="20"/>
              <w:ind w:left="20"/>
              <w:jc w:val="both"/>
            </w:pPr>
            <w:r>
              <w:rPr>
                <w:rFonts w:ascii="Times New Roman"/>
                <w:b w:val="false"/>
                <w:i w:val="false"/>
                <w:color w:val="000000"/>
                <w:sz w:val="20"/>
              </w:rPr>
              <w:t>
 </w:t>
            </w:r>
          </w:p>
          <w:bookmarkEnd w:id="378"/>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79"/>
          <w:p>
            <w:pPr>
              <w:spacing w:after="20"/>
              <w:ind w:left="20"/>
              <w:jc w:val="both"/>
            </w:pPr>
            <w:r>
              <w:rPr>
                <w:rFonts w:ascii="Times New Roman"/>
                <w:b w:val="false"/>
                <w:i w:val="false"/>
                <w:color w:val="000000"/>
                <w:sz w:val="20"/>
              </w:rPr>
              <w:t>
 </w:t>
            </w:r>
          </w:p>
          <w:bookmarkEnd w:id="379"/>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587" w:id="380"/>
    <w:p>
      <w:pPr>
        <w:spacing w:after="0"/>
        <w:ind w:left="0"/>
        <w:jc w:val="both"/>
      </w:pPr>
      <w:r>
        <w:rPr>
          <w:rFonts w:ascii="Times New Roman"/>
          <w:b w:val="false"/>
          <w:i w:val="false"/>
          <w:color w:val="000000"/>
          <w:sz w:val="28"/>
        </w:rPr>
        <w:t>
      Кестенің жалғасы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1468"/>
        <w:gridCol w:w="1468"/>
        <w:gridCol w:w="1468"/>
        <w:gridCol w:w="1469"/>
        <w:gridCol w:w="1744"/>
        <w:gridCol w:w="1469"/>
        <w:gridCol w:w="1470"/>
      </w:tblGrid>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81"/>
          <w:p>
            <w:pPr>
              <w:spacing w:after="20"/>
              <w:ind w:left="20"/>
              <w:jc w:val="both"/>
            </w:pPr>
            <w:r>
              <w:rPr>
                <w:rFonts w:ascii="Times New Roman"/>
                <w:b w:val="false"/>
                <w:i w:val="false"/>
                <w:color w:val="000000"/>
                <w:sz w:val="20"/>
              </w:rPr>
              <w:t>
Ақсуат ауылдық округі</w:t>
            </w:r>
          </w:p>
          <w:bookmarkEnd w:id="38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82"/>
          <w:p>
            <w:pPr>
              <w:spacing w:after="20"/>
              <w:ind w:left="20"/>
              <w:jc w:val="both"/>
            </w:pPr>
            <w:r>
              <w:rPr>
                <w:rFonts w:ascii="Times New Roman"/>
                <w:b w:val="false"/>
                <w:i w:val="false"/>
                <w:color w:val="000000"/>
                <w:sz w:val="20"/>
              </w:rPr>
              <w:t>
10 475</w:t>
            </w:r>
          </w:p>
          <w:bookmarkEnd w:id="38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83"/>
          <w:p>
            <w:pPr>
              <w:spacing w:after="20"/>
              <w:ind w:left="20"/>
              <w:jc w:val="both"/>
            </w:pPr>
            <w:r>
              <w:rPr>
                <w:rFonts w:ascii="Times New Roman"/>
                <w:b w:val="false"/>
                <w:i w:val="false"/>
                <w:color w:val="000000"/>
                <w:sz w:val="20"/>
              </w:rPr>
              <w:t>
10 475</w:t>
            </w:r>
          </w:p>
          <w:bookmarkEnd w:id="38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84"/>
          <w:p>
            <w:pPr>
              <w:spacing w:after="20"/>
              <w:ind w:left="20"/>
              <w:jc w:val="both"/>
            </w:pPr>
            <w:r>
              <w:rPr>
                <w:rFonts w:ascii="Times New Roman"/>
                <w:b w:val="false"/>
                <w:i w:val="false"/>
                <w:color w:val="000000"/>
                <w:sz w:val="20"/>
              </w:rPr>
              <w:t>
10475</w:t>
            </w:r>
          </w:p>
          <w:bookmarkEnd w:id="38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85"/>
          <w:p>
            <w:pPr>
              <w:spacing w:after="20"/>
              <w:ind w:left="20"/>
              <w:jc w:val="both"/>
            </w:pPr>
            <w:r>
              <w:rPr>
                <w:rFonts w:ascii="Times New Roman"/>
                <w:b w:val="false"/>
                <w:i w:val="false"/>
                <w:color w:val="000000"/>
                <w:sz w:val="20"/>
              </w:rPr>
              <w:t>
10475</w:t>
            </w:r>
          </w:p>
          <w:bookmarkEnd w:id="38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86"/>
          <w:p>
            <w:pPr>
              <w:spacing w:after="20"/>
              <w:ind w:left="20"/>
              <w:jc w:val="both"/>
            </w:pPr>
            <w:r>
              <w:rPr>
                <w:rFonts w:ascii="Times New Roman"/>
                <w:b w:val="false"/>
                <w:i w:val="false"/>
                <w:color w:val="000000"/>
                <w:sz w:val="20"/>
              </w:rPr>
              <w:t>
10475</w:t>
            </w:r>
          </w:p>
          <w:bookmarkEnd w:id="38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87"/>
          <w:p>
            <w:pPr>
              <w:spacing w:after="20"/>
              <w:ind w:left="20"/>
              <w:jc w:val="both"/>
            </w:pPr>
            <w:r>
              <w:rPr>
                <w:rFonts w:ascii="Times New Roman"/>
                <w:b w:val="false"/>
                <w:i w:val="false"/>
                <w:color w:val="000000"/>
                <w:sz w:val="20"/>
              </w:rPr>
              <w:t>
 </w:t>
            </w:r>
          </w:p>
          <w:bookmarkEnd w:id="38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88"/>
          <w:p>
            <w:pPr>
              <w:spacing w:after="20"/>
              <w:ind w:left="20"/>
              <w:jc w:val="both"/>
            </w:pPr>
            <w:r>
              <w:rPr>
                <w:rFonts w:ascii="Times New Roman"/>
                <w:b w:val="false"/>
                <w:i w:val="false"/>
                <w:color w:val="000000"/>
                <w:sz w:val="20"/>
              </w:rPr>
              <w:t>
 </w:t>
            </w:r>
          </w:p>
          <w:bookmarkEnd w:id="38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89"/>
          <w:p>
            <w:pPr>
              <w:spacing w:after="20"/>
              <w:ind w:left="20"/>
              <w:jc w:val="both"/>
            </w:pPr>
            <w:r>
              <w:rPr>
                <w:rFonts w:ascii="Times New Roman"/>
                <w:b w:val="false"/>
                <w:i w:val="false"/>
                <w:color w:val="000000"/>
                <w:sz w:val="20"/>
              </w:rPr>
              <w:t>
 </w:t>
            </w:r>
          </w:p>
          <w:bookmarkEnd w:id="38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90"/>
          <w:p>
            <w:pPr>
              <w:spacing w:after="20"/>
              <w:ind w:left="20"/>
              <w:jc w:val="both"/>
            </w:pPr>
            <w:r>
              <w:rPr>
                <w:rFonts w:ascii="Times New Roman"/>
                <w:b w:val="false"/>
                <w:i w:val="false"/>
                <w:color w:val="000000"/>
                <w:sz w:val="20"/>
              </w:rPr>
              <w:t>
 </w:t>
            </w:r>
          </w:p>
          <w:bookmarkEnd w:id="39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91"/>
          <w:p>
            <w:pPr>
              <w:spacing w:after="20"/>
              <w:ind w:left="20"/>
              <w:jc w:val="both"/>
            </w:pPr>
            <w:r>
              <w:rPr>
                <w:rFonts w:ascii="Times New Roman"/>
                <w:b w:val="false"/>
                <w:i w:val="false"/>
                <w:color w:val="000000"/>
                <w:sz w:val="20"/>
              </w:rPr>
              <w:t>
 </w:t>
            </w:r>
          </w:p>
          <w:bookmarkEnd w:id="39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92"/>
          <w:p>
            <w:pPr>
              <w:spacing w:after="20"/>
              <w:ind w:left="20"/>
              <w:jc w:val="both"/>
            </w:pPr>
            <w:r>
              <w:rPr>
                <w:rFonts w:ascii="Times New Roman"/>
                <w:b w:val="false"/>
                <w:i w:val="false"/>
                <w:color w:val="000000"/>
                <w:sz w:val="20"/>
              </w:rPr>
              <w:t>
 </w:t>
            </w:r>
          </w:p>
          <w:bookmarkEnd w:id="39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600" w:id="393"/>
    <w:p>
      <w:pPr>
        <w:spacing w:after="0"/>
        <w:ind w:left="0"/>
        <w:jc w:val="both"/>
      </w:pPr>
      <w:r>
        <w:rPr>
          <w:rFonts w:ascii="Times New Roman"/>
          <w:b w:val="false"/>
          <w:i w:val="false"/>
          <w:color w:val="000000"/>
          <w:sz w:val="28"/>
        </w:rPr>
        <w:t>
      Кестенің жалғасы</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1980"/>
        <w:gridCol w:w="1668"/>
        <w:gridCol w:w="1668"/>
        <w:gridCol w:w="1668"/>
        <w:gridCol w:w="1980"/>
        <w:gridCol w:w="1669"/>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94"/>
          <w:p>
            <w:pPr>
              <w:spacing w:after="20"/>
              <w:ind w:left="20"/>
              <w:jc w:val="both"/>
            </w:pPr>
            <w:r>
              <w:rPr>
                <w:rFonts w:ascii="Times New Roman"/>
                <w:b w:val="false"/>
                <w:i w:val="false"/>
                <w:color w:val="000000"/>
                <w:sz w:val="20"/>
              </w:rPr>
              <w:t>
Ленин ауылдық округі</w:t>
            </w:r>
          </w:p>
          <w:bookmarkEnd w:id="394"/>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95"/>
          <w:p>
            <w:pPr>
              <w:spacing w:after="20"/>
              <w:ind w:left="20"/>
              <w:jc w:val="both"/>
            </w:pPr>
            <w:r>
              <w:rPr>
                <w:rFonts w:ascii="Times New Roman"/>
                <w:b w:val="false"/>
                <w:i w:val="false"/>
                <w:color w:val="000000"/>
                <w:sz w:val="20"/>
              </w:rPr>
              <w:t>
9 476</w:t>
            </w:r>
          </w:p>
          <w:bookmarkEnd w:id="395"/>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96"/>
          <w:p>
            <w:pPr>
              <w:spacing w:after="20"/>
              <w:ind w:left="20"/>
              <w:jc w:val="both"/>
            </w:pPr>
            <w:r>
              <w:rPr>
                <w:rFonts w:ascii="Times New Roman"/>
                <w:b w:val="false"/>
                <w:i w:val="false"/>
                <w:color w:val="000000"/>
                <w:sz w:val="20"/>
              </w:rPr>
              <w:t>
8 059</w:t>
            </w:r>
          </w:p>
          <w:bookmarkEnd w:id="396"/>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97"/>
          <w:p>
            <w:pPr>
              <w:spacing w:after="20"/>
              <w:ind w:left="20"/>
              <w:jc w:val="both"/>
            </w:pPr>
            <w:r>
              <w:rPr>
                <w:rFonts w:ascii="Times New Roman"/>
                <w:b w:val="false"/>
                <w:i w:val="false"/>
                <w:color w:val="000000"/>
                <w:sz w:val="20"/>
              </w:rPr>
              <w:t>
8059</w:t>
            </w:r>
          </w:p>
          <w:bookmarkEnd w:id="397"/>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98"/>
          <w:p>
            <w:pPr>
              <w:spacing w:after="20"/>
              <w:ind w:left="20"/>
              <w:jc w:val="both"/>
            </w:pPr>
            <w:r>
              <w:rPr>
                <w:rFonts w:ascii="Times New Roman"/>
                <w:b w:val="false"/>
                <w:i w:val="false"/>
                <w:color w:val="000000"/>
                <w:sz w:val="20"/>
              </w:rPr>
              <w:t>
8059</w:t>
            </w:r>
          </w:p>
          <w:bookmarkEnd w:id="398"/>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99"/>
          <w:p>
            <w:pPr>
              <w:spacing w:after="20"/>
              <w:ind w:left="20"/>
              <w:jc w:val="both"/>
            </w:pPr>
            <w:r>
              <w:rPr>
                <w:rFonts w:ascii="Times New Roman"/>
                <w:b w:val="false"/>
                <w:i w:val="false"/>
                <w:color w:val="000000"/>
                <w:sz w:val="20"/>
              </w:rPr>
              <w:t>
8059</w:t>
            </w:r>
          </w:p>
          <w:bookmarkEnd w:id="399"/>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00"/>
          <w:p>
            <w:pPr>
              <w:spacing w:after="20"/>
              <w:ind w:left="20"/>
              <w:jc w:val="both"/>
            </w:pPr>
            <w:r>
              <w:rPr>
                <w:rFonts w:ascii="Times New Roman"/>
                <w:b w:val="false"/>
                <w:i w:val="false"/>
                <w:color w:val="000000"/>
                <w:sz w:val="20"/>
              </w:rPr>
              <w:t>
1417</w:t>
            </w:r>
          </w:p>
          <w:bookmarkEnd w:id="400"/>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01"/>
          <w:p>
            <w:pPr>
              <w:spacing w:after="20"/>
              <w:ind w:left="20"/>
              <w:jc w:val="both"/>
            </w:pPr>
            <w:r>
              <w:rPr>
                <w:rFonts w:ascii="Times New Roman"/>
                <w:b w:val="false"/>
                <w:i w:val="false"/>
                <w:color w:val="000000"/>
                <w:sz w:val="20"/>
              </w:rPr>
              <w:t>
1417</w:t>
            </w:r>
          </w:p>
          <w:bookmarkEnd w:id="401"/>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02"/>
          <w:p>
            <w:pPr>
              <w:spacing w:after="20"/>
              <w:ind w:left="20"/>
              <w:jc w:val="both"/>
            </w:pPr>
            <w:r>
              <w:rPr>
                <w:rFonts w:ascii="Times New Roman"/>
                <w:b w:val="false"/>
                <w:i w:val="false"/>
                <w:color w:val="000000"/>
                <w:sz w:val="20"/>
              </w:rPr>
              <w:t>
1417</w:t>
            </w:r>
          </w:p>
          <w:bookmarkEnd w:id="402"/>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03"/>
          <w:p>
            <w:pPr>
              <w:spacing w:after="20"/>
              <w:ind w:left="20"/>
              <w:jc w:val="both"/>
            </w:pPr>
            <w:r>
              <w:rPr>
                <w:rFonts w:ascii="Times New Roman"/>
                <w:b w:val="false"/>
                <w:i w:val="false"/>
                <w:color w:val="000000"/>
                <w:sz w:val="20"/>
              </w:rPr>
              <w:t>
 </w:t>
            </w:r>
          </w:p>
          <w:bookmarkEnd w:id="403"/>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04"/>
          <w:p>
            <w:pPr>
              <w:spacing w:after="20"/>
              <w:ind w:left="20"/>
              <w:jc w:val="both"/>
            </w:pPr>
            <w:r>
              <w:rPr>
                <w:rFonts w:ascii="Times New Roman"/>
                <w:b w:val="false"/>
                <w:i w:val="false"/>
                <w:color w:val="000000"/>
                <w:sz w:val="20"/>
              </w:rPr>
              <w:t>
 </w:t>
            </w:r>
          </w:p>
          <w:bookmarkEnd w:id="404"/>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05"/>
          <w:p>
            <w:pPr>
              <w:spacing w:after="20"/>
              <w:ind w:left="20"/>
              <w:jc w:val="both"/>
            </w:pPr>
            <w:r>
              <w:rPr>
                <w:rFonts w:ascii="Times New Roman"/>
                <w:b w:val="false"/>
                <w:i w:val="false"/>
                <w:color w:val="000000"/>
                <w:sz w:val="20"/>
              </w:rPr>
              <w:t>
 </w:t>
            </w:r>
          </w:p>
          <w:bookmarkEnd w:id="405"/>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25 желтоқсандағы № 18/1 шешіміне 8 қосымша</w:t>
            </w:r>
          </w:p>
        </w:tc>
      </w:tr>
    </w:tbl>
    <w:bookmarkStart w:name="z47" w:id="406"/>
    <w:p>
      <w:pPr>
        <w:spacing w:after="0"/>
        <w:ind w:left="0"/>
        <w:jc w:val="left"/>
      </w:pPr>
      <w:r>
        <w:rPr>
          <w:rFonts w:ascii="Times New Roman"/>
          <w:b/>
          <w:i w:val="false"/>
          <w:color w:val="000000"/>
        </w:rPr>
        <w:t xml:space="preserve"> 2018 жылға арналған 451-007-000 бағдарламасы бойынша "Жергілікті өкілетті органдардың шешімдері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 </w:t>
      </w:r>
    </w:p>
    <w:bookmarkEnd w:id="406"/>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Тимирязев аудандық мәслихатының 28.11.2018 </w:t>
      </w:r>
      <w:r>
        <w:rPr>
          <w:rFonts w:ascii="Times New Roman"/>
          <w:b w:val="false"/>
          <w:i w:val="false"/>
          <w:color w:val="ff0000"/>
          <w:sz w:val="28"/>
        </w:rPr>
        <w:t>№ 27/2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267"/>
        <w:gridCol w:w="65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түрлері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марапатталған,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марапатталған адамдар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марапатталған жұмысшылар мен қызметшiлер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Бейбiт уақытта әскери қызметiн өткеру кезiнде қаза тапқан (қайтыс болған) әскери қызметшілердің отбасы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I және II дәрежелі "Ана Даңқы" ордендерімен марапатталған немесе бұрын "Ардақты ана" атағын алған көп балалы аналар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емделуде жатқан азаматтарда туберкулездің белсенді түрінің болуы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 коммуналдық қызметтерді төлеу және отын сатып алу үшін шығынның орнын толтыруға мұқтаждығы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(отбасының) ең төмен күнкөріс деңгейі мөлшерінің бір еселік шегінен аспайтын жан басына шаққандағы орташа табысының болуы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25 желтоқсандағы № 18/1 шешіміне 9 қосымша</w:t>
            </w:r>
          </w:p>
        </w:tc>
      </w:tr>
    </w:tbl>
    <w:bookmarkStart w:name="z636" w:id="407"/>
    <w:p>
      <w:pPr>
        <w:spacing w:after="0"/>
        <w:ind w:left="0"/>
        <w:jc w:val="left"/>
      </w:pPr>
      <w:r>
        <w:rPr>
          <w:rFonts w:ascii="Times New Roman"/>
          <w:b/>
          <w:i w:val="false"/>
          <w:color w:val="000000"/>
        </w:rPr>
        <w:t xml:space="preserve"> Мүгедекті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 қамтамасыз етуіне қаражат бөлуі</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958"/>
        <w:gridCol w:w="958"/>
        <w:gridCol w:w="959"/>
        <w:gridCol w:w="5083"/>
        <w:gridCol w:w="1338"/>
        <w:gridCol w:w="1339"/>
        <w:gridCol w:w="960"/>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08"/>
          <w:p>
            <w:pPr>
              <w:spacing w:after="20"/>
              <w:ind w:left="20"/>
              <w:jc w:val="both"/>
            </w:pPr>
            <w:r>
              <w:rPr>
                <w:rFonts w:ascii="Times New Roman"/>
                <w:b w:val="false"/>
                <w:i w:val="false"/>
                <w:color w:val="000000"/>
                <w:sz w:val="20"/>
              </w:rPr>
              <w:t>
Функционалдық топ</w:t>
            </w:r>
          </w:p>
          <w:bookmarkEnd w:id="408"/>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көмекшілердің қызмет көрсетуі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09"/>
          <w:p>
            <w:pPr>
              <w:spacing w:after="20"/>
              <w:ind w:left="20"/>
              <w:jc w:val="both"/>
            </w:pPr>
            <w:r>
              <w:rPr>
                <w:rFonts w:ascii="Times New Roman"/>
                <w:b w:val="false"/>
                <w:i w:val="false"/>
                <w:color w:val="000000"/>
                <w:sz w:val="20"/>
              </w:rPr>
              <w:t>
06</w:t>
            </w:r>
          </w:p>
          <w:bookmarkEnd w:id="409"/>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10"/>
          <w:p>
            <w:pPr>
              <w:spacing w:after="20"/>
              <w:ind w:left="20"/>
              <w:jc w:val="both"/>
            </w:pPr>
            <w:r>
              <w:rPr>
                <w:rFonts w:ascii="Times New Roman"/>
                <w:b w:val="false"/>
                <w:i w:val="false"/>
                <w:color w:val="000000"/>
                <w:sz w:val="20"/>
              </w:rPr>
              <w:t>
 </w:t>
            </w:r>
          </w:p>
          <w:bookmarkEnd w:id="410"/>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11"/>
          <w:p>
            <w:pPr>
              <w:spacing w:after="20"/>
              <w:ind w:left="20"/>
              <w:jc w:val="both"/>
            </w:pPr>
            <w:r>
              <w:rPr>
                <w:rFonts w:ascii="Times New Roman"/>
                <w:b w:val="false"/>
                <w:i w:val="false"/>
                <w:color w:val="000000"/>
                <w:sz w:val="20"/>
              </w:rPr>
              <w:t>
 </w:t>
            </w:r>
          </w:p>
          <w:bookmarkEnd w:id="411"/>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12"/>
          <w:p>
            <w:pPr>
              <w:spacing w:after="20"/>
              <w:ind w:left="20"/>
              <w:jc w:val="both"/>
            </w:pPr>
            <w:r>
              <w:rPr>
                <w:rFonts w:ascii="Times New Roman"/>
                <w:b w:val="false"/>
                <w:i w:val="false"/>
                <w:color w:val="000000"/>
                <w:sz w:val="20"/>
              </w:rPr>
              <w:t>
 </w:t>
            </w:r>
          </w:p>
          <w:bookmarkEnd w:id="412"/>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13"/>
          <w:p>
            <w:pPr>
              <w:spacing w:after="20"/>
              <w:ind w:left="20"/>
              <w:jc w:val="both"/>
            </w:pPr>
            <w:r>
              <w:rPr>
                <w:rFonts w:ascii="Times New Roman"/>
                <w:b w:val="false"/>
                <w:i w:val="false"/>
                <w:color w:val="000000"/>
                <w:sz w:val="20"/>
              </w:rPr>
              <w:t>
 </w:t>
            </w:r>
          </w:p>
          <w:bookmarkEnd w:id="413"/>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25 желтоқсандағы № 18/1 шешіміне 10 қосымша</w:t>
            </w:r>
          </w:p>
        </w:tc>
      </w:tr>
    </w:tbl>
    <w:bookmarkStart w:name="z644" w:id="414"/>
    <w:p>
      <w:pPr>
        <w:spacing w:after="0"/>
        <w:ind w:left="0"/>
        <w:jc w:val="left"/>
      </w:pPr>
      <w:r>
        <w:rPr>
          <w:rFonts w:ascii="Times New Roman"/>
          <w:b/>
          <w:i w:val="false"/>
          <w:color w:val="000000"/>
        </w:rPr>
        <w:t xml:space="preserve"> 2018 жылға арналған ауылдық округтер арасындағы өзін-өзу басқару органдарына трансферттерді бөлу</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2360"/>
        <w:gridCol w:w="627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15"/>
          <w:p>
            <w:pPr>
              <w:spacing w:after="20"/>
              <w:ind w:left="20"/>
              <w:jc w:val="both"/>
            </w:pPr>
            <w:r>
              <w:rPr>
                <w:rFonts w:ascii="Times New Roman"/>
                <w:b w:val="false"/>
                <w:i w:val="false"/>
                <w:color w:val="000000"/>
                <w:sz w:val="20"/>
              </w:rPr>
              <w:t>
№ р/с</w:t>
            </w:r>
          </w:p>
          <w:bookmarkEnd w:id="415"/>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атауы</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16"/>
          <w:p>
            <w:pPr>
              <w:spacing w:after="20"/>
              <w:ind w:left="20"/>
              <w:jc w:val="both"/>
            </w:pPr>
            <w:r>
              <w:rPr>
                <w:rFonts w:ascii="Times New Roman"/>
                <w:b w:val="false"/>
                <w:i w:val="false"/>
                <w:color w:val="000000"/>
                <w:sz w:val="20"/>
              </w:rPr>
              <w:t>
1</w:t>
            </w:r>
          </w:p>
          <w:bookmarkEnd w:id="416"/>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17"/>
          <w:p>
            <w:pPr>
              <w:spacing w:after="20"/>
              <w:ind w:left="20"/>
              <w:jc w:val="both"/>
            </w:pPr>
            <w:r>
              <w:rPr>
                <w:rFonts w:ascii="Times New Roman"/>
                <w:b w:val="false"/>
                <w:i w:val="false"/>
                <w:color w:val="000000"/>
                <w:sz w:val="20"/>
              </w:rPr>
              <w:t>
2</w:t>
            </w:r>
          </w:p>
          <w:bookmarkEnd w:id="417"/>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18"/>
          <w:p>
            <w:pPr>
              <w:spacing w:after="20"/>
              <w:ind w:left="20"/>
              <w:jc w:val="both"/>
            </w:pPr>
            <w:r>
              <w:rPr>
                <w:rFonts w:ascii="Times New Roman"/>
                <w:b w:val="false"/>
                <w:i w:val="false"/>
                <w:color w:val="000000"/>
                <w:sz w:val="20"/>
              </w:rPr>
              <w:t>
3</w:t>
            </w:r>
          </w:p>
          <w:bookmarkEnd w:id="418"/>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19"/>
          <w:p>
            <w:pPr>
              <w:spacing w:after="20"/>
              <w:ind w:left="20"/>
              <w:jc w:val="both"/>
            </w:pPr>
            <w:r>
              <w:rPr>
                <w:rFonts w:ascii="Times New Roman"/>
                <w:b w:val="false"/>
                <w:i w:val="false"/>
                <w:color w:val="000000"/>
                <w:sz w:val="20"/>
              </w:rPr>
              <w:t>
4</w:t>
            </w:r>
          </w:p>
          <w:bookmarkEnd w:id="419"/>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20"/>
          <w:p>
            <w:pPr>
              <w:spacing w:after="20"/>
              <w:ind w:left="20"/>
              <w:jc w:val="both"/>
            </w:pPr>
            <w:r>
              <w:rPr>
                <w:rFonts w:ascii="Times New Roman"/>
                <w:b w:val="false"/>
                <w:i w:val="false"/>
                <w:color w:val="000000"/>
                <w:sz w:val="20"/>
              </w:rPr>
              <w:t>
5</w:t>
            </w:r>
          </w:p>
          <w:bookmarkEnd w:id="420"/>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21"/>
          <w:p>
            <w:pPr>
              <w:spacing w:after="20"/>
              <w:ind w:left="20"/>
              <w:jc w:val="both"/>
            </w:pPr>
            <w:r>
              <w:rPr>
                <w:rFonts w:ascii="Times New Roman"/>
                <w:b w:val="false"/>
                <w:i w:val="false"/>
                <w:color w:val="000000"/>
                <w:sz w:val="20"/>
              </w:rPr>
              <w:t>
6</w:t>
            </w:r>
          </w:p>
          <w:bookmarkEnd w:id="421"/>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22"/>
          <w:p>
            <w:pPr>
              <w:spacing w:after="20"/>
              <w:ind w:left="20"/>
              <w:jc w:val="both"/>
            </w:pPr>
            <w:r>
              <w:rPr>
                <w:rFonts w:ascii="Times New Roman"/>
                <w:b w:val="false"/>
                <w:i w:val="false"/>
                <w:color w:val="000000"/>
                <w:sz w:val="20"/>
              </w:rPr>
              <w:t>
7</w:t>
            </w:r>
          </w:p>
          <w:bookmarkEnd w:id="422"/>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23"/>
          <w:p>
            <w:pPr>
              <w:spacing w:after="20"/>
              <w:ind w:left="20"/>
              <w:jc w:val="both"/>
            </w:pPr>
            <w:r>
              <w:rPr>
                <w:rFonts w:ascii="Times New Roman"/>
                <w:b w:val="false"/>
                <w:i w:val="false"/>
                <w:color w:val="000000"/>
                <w:sz w:val="20"/>
              </w:rPr>
              <w:t>
8</w:t>
            </w:r>
          </w:p>
          <w:bookmarkEnd w:id="423"/>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24"/>
          <w:p>
            <w:pPr>
              <w:spacing w:after="20"/>
              <w:ind w:left="20"/>
              <w:jc w:val="both"/>
            </w:pPr>
            <w:r>
              <w:rPr>
                <w:rFonts w:ascii="Times New Roman"/>
                <w:b w:val="false"/>
                <w:i w:val="false"/>
                <w:color w:val="000000"/>
                <w:sz w:val="20"/>
              </w:rPr>
              <w:t>
9</w:t>
            </w:r>
          </w:p>
          <w:bookmarkEnd w:id="424"/>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25"/>
          <w:p>
            <w:pPr>
              <w:spacing w:after="20"/>
              <w:ind w:left="20"/>
              <w:jc w:val="both"/>
            </w:pPr>
            <w:r>
              <w:rPr>
                <w:rFonts w:ascii="Times New Roman"/>
                <w:b w:val="false"/>
                <w:i w:val="false"/>
                <w:color w:val="000000"/>
                <w:sz w:val="20"/>
              </w:rPr>
              <w:t>
10</w:t>
            </w:r>
          </w:p>
          <w:bookmarkEnd w:id="425"/>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26"/>
          <w:p>
            <w:pPr>
              <w:spacing w:after="20"/>
              <w:ind w:left="20"/>
              <w:jc w:val="both"/>
            </w:pPr>
            <w:r>
              <w:rPr>
                <w:rFonts w:ascii="Times New Roman"/>
                <w:b w:val="false"/>
                <w:i w:val="false"/>
                <w:color w:val="000000"/>
                <w:sz w:val="20"/>
              </w:rPr>
              <w:t>
11</w:t>
            </w:r>
          </w:p>
          <w:bookmarkEnd w:id="426"/>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27"/>
          <w:p>
            <w:pPr>
              <w:spacing w:after="20"/>
              <w:ind w:left="20"/>
              <w:jc w:val="both"/>
            </w:pPr>
            <w:r>
              <w:rPr>
                <w:rFonts w:ascii="Times New Roman"/>
                <w:b w:val="false"/>
                <w:i w:val="false"/>
                <w:color w:val="000000"/>
                <w:sz w:val="20"/>
              </w:rPr>
              <w:t>
12</w:t>
            </w:r>
          </w:p>
          <w:bookmarkEnd w:id="427"/>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28"/>
          <w:p>
            <w:pPr>
              <w:spacing w:after="20"/>
              <w:ind w:left="20"/>
              <w:jc w:val="both"/>
            </w:pPr>
            <w:r>
              <w:rPr>
                <w:rFonts w:ascii="Times New Roman"/>
                <w:b w:val="false"/>
                <w:i w:val="false"/>
                <w:color w:val="000000"/>
                <w:sz w:val="20"/>
              </w:rPr>
              <w:t>
13</w:t>
            </w:r>
          </w:p>
          <w:bookmarkEnd w:id="428"/>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29"/>
          <w:p>
            <w:pPr>
              <w:spacing w:after="20"/>
              <w:ind w:left="20"/>
              <w:jc w:val="both"/>
            </w:pPr>
            <w:r>
              <w:rPr>
                <w:rFonts w:ascii="Times New Roman"/>
                <w:b w:val="false"/>
                <w:i w:val="false"/>
                <w:color w:val="000000"/>
                <w:sz w:val="20"/>
              </w:rPr>
              <w:t>
14</w:t>
            </w:r>
          </w:p>
          <w:bookmarkEnd w:id="429"/>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30"/>
          <w:p>
            <w:pPr>
              <w:spacing w:after="20"/>
              <w:ind w:left="20"/>
              <w:jc w:val="both"/>
            </w:pPr>
            <w:r>
              <w:rPr>
                <w:rFonts w:ascii="Times New Roman"/>
                <w:b w:val="false"/>
                <w:i w:val="false"/>
                <w:color w:val="000000"/>
                <w:sz w:val="20"/>
              </w:rPr>
              <w:t>
15</w:t>
            </w:r>
          </w:p>
          <w:bookmarkEnd w:id="430"/>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25 желтоқсандағы № 18/1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668" w:id="431"/>
    <w:p>
      <w:pPr>
        <w:spacing w:after="0"/>
        <w:ind w:left="0"/>
        <w:jc w:val="left"/>
      </w:pPr>
      <w:r>
        <w:rPr>
          <w:rFonts w:ascii="Times New Roman"/>
          <w:b/>
          <w:i w:val="false"/>
          <w:color w:val="000000"/>
        </w:rPr>
        <w:t xml:space="preserve"> Қаржылық жыл басына қалыптасқан бос қалдықтар есебінен 2018 жылға бюджеттік шығындары</w:t>
      </w:r>
    </w:p>
    <w:bookmarkEnd w:id="431"/>
    <w:bookmarkStart w:name="z669" w:id="432"/>
    <w:p>
      <w:pPr>
        <w:spacing w:after="0"/>
        <w:ind w:left="0"/>
        <w:jc w:val="both"/>
      </w:pPr>
      <w:r>
        <w:rPr>
          <w:rFonts w:ascii="Times New Roman"/>
          <w:b w:val="false"/>
          <w:i w:val="false"/>
          <w:color w:val="ff0000"/>
          <w:sz w:val="28"/>
        </w:rPr>
        <w:t xml:space="preserve">
      Ескерту. Шешім 11-қосымшамен толықтырылды - Солтүстік Қазақстан облысы Тимирязев аудандық мәслихатының 26.02.2018 </w:t>
      </w:r>
      <w:r>
        <w:rPr>
          <w:rFonts w:ascii="Times New Roman"/>
          <w:b w:val="false"/>
          <w:i w:val="false"/>
          <w:color w:val="ff0000"/>
          <w:sz w:val="28"/>
        </w:rPr>
        <w:t>№ 21/2</w:t>
      </w:r>
      <w:r>
        <w:rPr>
          <w:rFonts w:ascii="Times New Roman"/>
          <w:b w:val="false"/>
          <w:i w:val="false"/>
          <w:color w:val="ff0000"/>
          <w:sz w:val="28"/>
        </w:rPr>
        <w:t xml:space="preserve"> шешімімен (01.01.2018 бастап қолданысқа енгізіледі).</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520"/>
        <w:gridCol w:w="1520"/>
        <w:gridCol w:w="6020"/>
        <w:gridCol w:w="2122"/>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бюджет қаражатының қалдықтары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бюджет қаражатының қалдықтары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Шығыcтар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