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a458" w14:textId="1e0a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мәслихатының аппараты" коммуналдық мемлекеттік мекемесінің қызметтік куәлігін беру тәртібін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2017 жылғы 5 мамырдағы № 6-10-8 шешімі. Солтүстік Қазақстан облысының Әділет департаментінде 2017 жылғы 1 маусымда № 4205 болып тіркелді. Күші жойылды - Солтүстік Қазақстан облысы Айыртау аудандық мәслихатының 2020 жылғы 30 маусымдағы № 6-43-14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мəслихатының 30.06.2020 </w:t>
      </w:r>
      <w:r>
        <w:rPr>
          <w:rFonts w:ascii="Times New Roman"/>
          <w:b w:val="false"/>
          <w:i w:val="false"/>
          <w:color w:val="ff0000"/>
          <w:sz w:val="28"/>
        </w:rPr>
        <w:t>№ 6-43-14</w:t>
      </w:r>
      <w:r>
        <w:rPr>
          <w:rFonts w:ascii="Times New Roman"/>
          <w:b w:val="false"/>
          <w:i w:val="false"/>
          <w:color w:val="ff0000"/>
          <w:sz w:val="28"/>
        </w:rPr>
        <w:t xml:space="preserve"> (алғашқы ресми жарияланғаннан күннен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Айыртау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Осы шешімге "Солтүстік Қазақстан облысы Айыртау ауданы мәслихатының аппараты" коммуналдық мемлекеттік мекемесінің қызметтік куәлігін беру тәртібін және оның сипаттамасын бекіту туралы </w:t>
      </w:r>
      <w:r>
        <w:rPr>
          <w:rFonts w:ascii="Times New Roman"/>
          <w:b w:val="false"/>
          <w:i w:val="false"/>
          <w:color w:val="000000"/>
          <w:sz w:val="28"/>
        </w:rPr>
        <w:t>қосымшасы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маслихаттың</w:t>
            </w:r>
            <w:r>
              <w:br/>
            </w:r>
            <w:r>
              <w:rPr>
                <w:rFonts w:ascii="Times New Roman"/>
                <w:b w:val="false"/>
                <w:i/>
                <w:color w:val="000000"/>
                <w:sz w:val="20"/>
              </w:rPr>
              <w:t>X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И.Бурковская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маслихаттың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ауданы мәслихатының </w:t>
            </w:r>
            <w:r>
              <w:br/>
            </w:r>
            <w:r>
              <w:rPr>
                <w:rFonts w:ascii="Times New Roman"/>
                <w:b w:val="false"/>
                <w:i w:val="false"/>
                <w:color w:val="000000"/>
                <w:sz w:val="20"/>
              </w:rPr>
              <w:t xml:space="preserve">2017 жылғы 5 мамырдағы </w:t>
            </w:r>
            <w:r>
              <w:br/>
            </w:r>
            <w:r>
              <w:rPr>
                <w:rFonts w:ascii="Times New Roman"/>
                <w:b w:val="false"/>
                <w:i w:val="false"/>
                <w:color w:val="000000"/>
                <w:sz w:val="20"/>
              </w:rPr>
              <w:t>№ 6-10-8 шешімімен бекітілген</w:t>
            </w:r>
          </w:p>
        </w:tc>
      </w:tr>
    </w:tbl>
    <w:bookmarkStart w:name="z10" w:id="3"/>
    <w:p>
      <w:pPr>
        <w:spacing w:after="0"/>
        <w:ind w:left="0"/>
        <w:jc w:val="left"/>
      </w:pPr>
      <w:r>
        <w:rPr>
          <w:rFonts w:ascii="Times New Roman"/>
          <w:b/>
          <w:i w:val="false"/>
          <w:color w:val="000000"/>
        </w:rPr>
        <w:t xml:space="preserve"> "Солтүстік Қазақстан облысы Айыртау ауданы мәслихатының аппараты" коммуналдық мемлекеттік мекемесінің қызметтік куәлігін беру Тәртібі және оның сипаттамасы</w:t>
      </w:r>
    </w:p>
    <w:bookmarkEnd w:id="3"/>
    <w:bookmarkStart w:name="z11" w:id="4"/>
    <w:p>
      <w:pPr>
        <w:spacing w:after="0"/>
        <w:ind w:left="0"/>
        <w:jc w:val="left"/>
      </w:pPr>
      <w:r>
        <w:rPr>
          <w:rFonts w:ascii="Times New Roman"/>
          <w:b/>
          <w:i w:val="false"/>
          <w:color w:val="000000"/>
        </w:rPr>
        <w:t xml:space="preserve"> 1. Жалпы ереже</w:t>
      </w:r>
    </w:p>
    <w:bookmarkEnd w:id="4"/>
    <w:bookmarkStart w:name="z12" w:id="5"/>
    <w:p>
      <w:pPr>
        <w:spacing w:after="0"/>
        <w:ind w:left="0"/>
        <w:jc w:val="both"/>
      </w:pPr>
      <w:r>
        <w:rPr>
          <w:rFonts w:ascii="Times New Roman"/>
          <w:b w:val="false"/>
          <w:i w:val="false"/>
          <w:color w:val="000000"/>
          <w:sz w:val="28"/>
        </w:rPr>
        <w:t>
      1. "Солтүстік Қазақстан облысы Айыртау ауданы мәслихатының аппараты" коммуналдық мемлекеттік мекемесінің қызметтік куәлікті берудің осы Тәртібі (бұдан-әрі Тәртіп) "Солтүстік Қазақстан облысы Айыртау ауданы мәслихатының аппараты" коммуналдық мемлекеттік мекемесінің қызметтік куәлікті беру тәртібін анықтайды.</w:t>
      </w:r>
    </w:p>
    <w:bookmarkEnd w:id="5"/>
    <w:bookmarkStart w:name="z13" w:id="6"/>
    <w:p>
      <w:pPr>
        <w:spacing w:after="0"/>
        <w:ind w:left="0"/>
        <w:jc w:val="both"/>
      </w:pPr>
      <w:r>
        <w:rPr>
          <w:rFonts w:ascii="Times New Roman"/>
          <w:b w:val="false"/>
          <w:i w:val="false"/>
          <w:color w:val="000000"/>
          <w:sz w:val="28"/>
        </w:rPr>
        <w:t>
      2. Мемлекеттік қызметшінің қызметтік куәлігі (бұдан-әрі қызметтік куәлік) "Солтүстік Қазақстан облысы Айыртау ауданы мәслихатының аппараты" (бұдан-әрі – Аппарат) коммуналдық мемлекеттік мекемесінің әкімшілік мемлекеттік лауазымдық өкілеттілігін растайтын ресми құжат болып табылады.</w:t>
      </w:r>
    </w:p>
    <w:bookmarkEnd w:id="6"/>
    <w:bookmarkStart w:name="z14" w:id="7"/>
    <w:p>
      <w:pPr>
        <w:spacing w:after="0"/>
        <w:ind w:left="0"/>
        <w:jc w:val="both"/>
      </w:pPr>
      <w:r>
        <w:rPr>
          <w:rFonts w:ascii="Times New Roman"/>
          <w:b w:val="false"/>
          <w:i w:val="false"/>
          <w:color w:val="000000"/>
          <w:sz w:val="28"/>
        </w:rPr>
        <w:t>
      3. Қызметтік куәлік осы шешіммен бекітілген сипаттамаға сәйкес болады.</w:t>
      </w:r>
    </w:p>
    <w:bookmarkEnd w:id="7"/>
    <w:bookmarkStart w:name="z15" w:id="8"/>
    <w:p>
      <w:pPr>
        <w:spacing w:after="0"/>
        <w:ind w:left="0"/>
        <w:jc w:val="both"/>
      </w:pPr>
      <w:r>
        <w:rPr>
          <w:rFonts w:ascii="Times New Roman"/>
          <w:b w:val="false"/>
          <w:i w:val="false"/>
          <w:color w:val="000000"/>
          <w:sz w:val="28"/>
        </w:rPr>
        <w:t>
      4. Қызметтік куәлік тиісті ресімделмесе, іс-әрекеті өткен және тазартылған, түзетілген болса жарамсыз болып саналады.</w:t>
      </w:r>
    </w:p>
    <w:bookmarkEnd w:id="8"/>
    <w:bookmarkStart w:name="z16" w:id="9"/>
    <w:p>
      <w:pPr>
        <w:spacing w:after="0"/>
        <w:ind w:left="0"/>
        <w:jc w:val="left"/>
      </w:pPr>
      <w:r>
        <w:rPr>
          <w:rFonts w:ascii="Times New Roman"/>
          <w:b/>
          <w:i w:val="false"/>
          <w:color w:val="000000"/>
        </w:rPr>
        <w:t xml:space="preserve"> 2. Қызметтік куәлікті беру тәртібі</w:t>
      </w:r>
    </w:p>
    <w:bookmarkEnd w:id="9"/>
    <w:bookmarkStart w:name="z17" w:id="10"/>
    <w:p>
      <w:pPr>
        <w:spacing w:after="0"/>
        <w:ind w:left="0"/>
        <w:jc w:val="both"/>
      </w:pPr>
      <w:r>
        <w:rPr>
          <w:rFonts w:ascii="Times New Roman"/>
          <w:b w:val="false"/>
          <w:i w:val="false"/>
          <w:color w:val="000000"/>
          <w:sz w:val="28"/>
        </w:rPr>
        <w:t>
      5. Қызметтік куәлік Айыртау ауданы мәслихатының хатшысының қолтаңбасымен беріледі.</w:t>
      </w:r>
    </w:p>
    <w:bookmarkEnd w:id="10"/>
    <w:bookmarkStart w:name="z18" w:id="11"/>
    <w:p>
      <w:pPr>
        <w:spacing w:after="0"/>
        <w:ind w:left="0"/>
        <w:jc w:val="both"/>
      </w:pPr>
      <w:r>
        <w:rPr>
          <w:rFonts w:ascii="Times New Roman"/>
          <w:b w:val="false"/>
          <w:i w:val="false"/>
          <w:color w:val="000000"/>
          <w:sz w:val="28"/>
        </w:rPr>
        <w:t>
      Қызметтік куәлік Айыртау ауданы мәслихатының хатшысының өкілеттілігі мерзіміне жарамды.</w:t>
      </w:r>
    </w:p>
    <w:bookmarkEnd w:id="11"/>
    <w:bookmarkStart w:name="z19" w:id="12"/>
    <w:p>
      <w:pPr>
        <w:spacing w:after="0"/>
        <w:ind w:left="0"/>
        <w:jc w:val="both"/>
      </w:pPr>
      <w:r>
        <w:rPr>
          <w:rFonts w:ascii="Times New Roman"/>
          <w:b w:val="false"/>
          <w:i w:val="false"/>
          <w:color w:val="000000"/>
          <w:sz w:val="28"/>
        </w:rPr>
        <w:t>
      6. Қызметтік куәлік лауазымға тағайындалған, ауыстырылған, бүлінген, жоғалған, алдында берілген куәліктің қолдану мерзімі өткен кезде беріледі.</w:t>
      </w:r>
    </w:p>
    <w:bookmarkEnd w:id="12"/>
    <w:bookmarkStart w:name="z20" w:id="13"/>
    <w:p>
      <w:pPr>
        <w:spacing w:after="0"/>
        <w:ind w:left="0"/>
        <w:jc w:val="both"/>
      </w:pPr>
      <w:r>
        <w:rPr>
          <w:rFonts w:ascii="Times New Roman"/>
          <w:b w:val="false"/>
          <w:i w:val="false"/>
          <w:color w:val="000000"/>
          <w:sz w:val="28"/>
        </w:rPr>
        <w:t xml:space="preserve">
      Қызметтік куәлікті алған кезде қызметкерлер осы Тәртіптің </w:t>
      </w:r>
      <w:r>
        <w:rPr>
          <w:rFonts w:ascii="Times New Roman"/>
          <w:b w:val="false"/>
          <w:i w:val="false"/>
          <w:color w:val="000000"/>
          <w:sz w:val="28"/>
        </w:rPr>
        <w:t>1-қосымшасындағы</w:t>
      </w:r>
      <w:r>
        <w:rPr>
          <w:rFonts w:ascii="Times New Roman"/>
          <w:b w:val="false"/>
          <w:i w:val="false"/>
          <w:color w:val="000000"/>
          <w:sz w:val="28"/>
        </w:rPr>
        <w:t xml:space="preserve"> нысанға сәйкес Аппараттың мемлекеттік қызметшілеріне қызметтік куәлікті беру және қайтару журналына (бұдан әрі – журнал) қол қояды.</w:t>
      </w:r>
    </w:p>
    <w:bookmarkEnd w:id="13"/>
    <w:bookmarkStart w:name="z21" w:id="14"/>
    <w:p>
      <w:pPr>
        <w:spacing w:after="0"/>
        <w:ind w:left="0"/>
        <w:jc w:val="both"/>
      </w:pPr>
      <w:r>
        <w:rPr>
          <w:rFonts w:ascii="Times New Roman"/>
          <w:b w:val="false"/>
          <w:i w:val="false"/>
          <w:color w:val="000000"/>
          <w:sz w:val="28"/>
        </w:rPr>
        <w:t>
      7. Қызметтік куәлік және журнал Аппараттағы кадр қызметінің сейфінде сақталады.</w:t>
      </w:r>
    </w:p>
    <w:bookmarkEnd w:id="14"/>
    <w:bookmarkStart w:name="z22" w:id="15"/>
    <w:p>
      <w:pPr>
        <w:spacing w:after="0"/>
        <w:ind w:left="0"/>
        <w:jc w:val="both"/>
      </w:pPr>
      <w:r>
        <w:rPr>
          <w:rFonts w:ascii="Times New Roman"/>
          <w:b w:val="false"/>
          <w:i w:val="false"/>
          <w:color w:val="000000"/>
          <w:sz w:val="28"/>
        </w:rPr>
        <w:t xml:space="preserve">
      8. Мемлекеттік қызметке алғаш тағайындалған мемлекеттік қызметшіге қызметтік куәлікті тапсырған кезде оны пайдалану және сақтау тәртібі түсіндіріледі. </w:t>
      </w:r>
    </w:p>
    <w:bookmarkEnd w:id="15"/>
    <w:bookmarkStart w:name="z23" w:id="16"/>
    <w:p>
      <w:pPr>
        <w:spacing w:after="0"/>
        <w:ind w:left="0"/>
        <w:jc w:val="both"/>
      </w:pPr>
      <w:r>
        <w:rPr>
          <w:rFonts w:ascii="Times New Roman"/>
          <w:b w:val="false"/>
          <w:i w:val="false"/>
          <w:color w:val="000000"/>
          <w:sz w:val="28"/>
        </w:rPr>
        <w:t>
      Осы Тәртіптің 6-тармағында қарастырылған қызметтік куәлікті ауыстырған кезде, алдында берілген қызметтік куәлік қызметтік куәлікті беруге жауапты кадр жөніндегі бас маманмен алынады.</w:t>
      </w:r>
    </w:p>
    <w:bookmarkEnd w:id="16"/>
    <w:bookmarkStart w:name="z24" w:id="17"/>
    <w:p>
      <w:pPr>
        <w:spacing w:after="0"/>
        <w:ind w:left="0"/>
        <w:jc w:val="left"/>
      </w:pPr>
      <w:r>
        <w:rPr>
          <w:rFonts w:ascii="Times New Roman"/>
          <w:b/>
          <w:i w:val="false"/>
          <w:color w:val="000000"/>
        </w:rPr>
        <w:t xml:space="preserve"> 3. Қызметтік куәліктің сипаттамасы</w:t>
      </w:r>
    </w:p>
    <w:bookmarkEnd w:id="17"/>
    <w:bookmarkStart w:name="z25" w:id="18"/>
    <w:p>
      <w:pPr>
        <w:spacing w:after="0"/>
        <w:ind w:left="0"/>
        <w:jc w:val="both"/>
      </w:pPr>
      <w:r>
        <w:rPr>
          <w:rFonts w:ascii="Times New Roman"/>
          <w:b w:val="false"/>
          <w:i w:val="false"/>
          <w:color w:val="000000"/>
          <w:sz w:val="28"/>
        </w:rPr>
        <w:t>
      9. Қызметтік куәліктің сыртқы қабаты көк түсті жоғары сапалы былғарыны ауыстырушы немесе экобылғарыдан құрылған 19 х 6,5 см (ашылған түрінде).</w:t>
      </w:r>
    </w:p>
    <w:bookmarkEnd w:id="18"/>
    <w:bookmarkStart w:name="z26" w:id="19"/>
    <w:p>
      <w:pPr>
        <w:spacing w:after="0"/>
        <w:ind w:left="0"/>
        <w:jc w:val="both"/>
      </w:pPr>
      <w:r>
        <w:rPr>
          <w:rFonts w:ascii="Times New Roman"/>
          <w:b w:val="false"/>
          <w:i w:val="false"/>
          <w:color w:val="000000"/>
          <w:sz w:val="28"/>
        </w:rPr>
        <w:t>
      10. Қызметтік куәліктің беткі жағында ортасында алтын түсті Қазақстан Республикасының мемлекеттік елтаңбасы бейнеленген, төменгі жағында типографиялық шрифтегі "КУӘЛІК", "УДОСТОВЕРЕНИЕ" жазбасы болады.</w:t>
      </w:r>
    </w:p>
    <w:bookmarkEnd w:id="19"/>
    <w:bookmarkStart w:name="z27" w:id="20"/>
    <w:p>
      <w:pPr>
        <w:spacing w:after="0"/>
        <w:ind w:left="0"/>
        <w:jc w:val="both"/>
      </w:pPr>
      <w:r>
        <w:rPr>
          <w:rFonts w:ascii="Times New Roman"/>
          <w:b w:val="false"/>
          <w:i w:val="false"/>
          <w:color w:val="000000"/>
          <w:sz w:val="28"/>
        </w:rPr>
        <w:t>
      11. Қызметтік куәліктің ішкі жағында ақ түсте белгіленген үлгідегі тангир торының аясында күннің астында қалықтаған бүркіт бейнеленген көгілдір түсте орындалған. Үстіңгі жағында "СОЛТҮСТІК ҚАЗАҚСТАН ОБЛЫСЫ АЙЫРТАУ АУДАНЫ МӘСЛИХАТЫНЫҢ АППАРАТЫ", "АППАРАТ АЙЫРТАУСКОГО РАЙОННОГО МАСЛИХАТА СЕВЕРО-КАЗАХСТАНСКОЙ ОБЛАСТИ" жазуы орналастырылған; олардың астында мәтіннен ерекшеленетін, қызыл жолақты "ҚАЗАҚСТАН РЕСПУБЛИКАСЫ", "РЕСПУБЛИКИ КАЗАХСТАН" жазуы бар.</w:t>
      </w:r>
    </w:p>
    <w:bookmarkEnd w:id="20"/>
    <w:bookmarkStart w:name="z28" w:id="21"/>
    <w:p>
      <w:pPr>
        <w:spacing w:after="0"/>
        <w:ind w:left="0"/>
        <w:jc w:val="both"/>
      </w:pPr>
      <w:r>
        <w:rPr>
          <w:rFonts w:ascii="Times New Roman"/>
          <w:b w:val="false"/>
          <w:i w:val="false"/>
          <w:color w:val="000000"/>
          <w:sz w:val="28"/>
        </w:rPr>
        <w:t>
      12. Оң жағында: мөлшері 3х4 см фотосуреті (анфас, түсті), оның жанында қызметтік куәліктің нөмірі, тегі, аты, әкесінің аты (барында), атқарып отырған лауазымы көрсетілген. Орыс тіліндегі мәтін орналастырылған, аудандық мәслихат хатшысының қолымен расталады және елтаңбалы мөрмен бекітіледі.</w:t>
      </w:r>
    </w:p>
    <w:bookmarkEnd w:id="21"/>
    <w:bookmarkStart w:name="z29" w:id="22"/>
    <w:p>
      <w:pPr>
        <w:spacing w:after="0"/>
        <w:ind w:left="0"/>
        <w:jc w:val="both"/>
      </w:pPr>
      <w:r>
        <w:rPr>
          <w:rFonts w:ascii="Times New Roman"/>
          <w:b w:val="false"/>
          <w:i w:val="false"/>
          <w:color w:val="000000"/>
          <w:sz w:val="28"/>
        </w:rPr>
        <w:t>
      13. Сол жағында: Қазақстан Республикасының Мемлекеттік Елтаңбасы, елтаңба астында "ҚАЗАҚСТАН" оның жанында қызметтік куәліктің нөмірі, тегі, аты, әкесінің аты (барында), атқарып отырған лауазымы көрсетілген. Мемлекеттік тілдегі мәтін орналастырылған. Төменгі жағында куәліктің жарамды мерзімі көрсетілген.</w:t>
      </w:r>
    </w:p>
    <w:bookmarkEnd w:id="22"/>
    <w:bookmarkStart w:name="z30" w:id="23"/>
    <w:p>
      <w:pPr>
        <w:spacing w:after="0"/>
        <w:ind w:left="0"/>
        <w:jc w:val="left"/>
      </w:pPr>
      <w:r>
        <w:rPr>
          <w:rFonts w:ascii="Times New Roman"/>
          <w:b/>
          <w:i w:val="false"/>
          <w:color w:val="000000"/>
        </w:rPr>
        <w:t xml:space="preserve"> 4. Қорытынды ереже</w:t>
      </w:r>
    </w:p>
    <w:bookmarkEnd w:id="23"/>
    <w:bookmarkStart w:name="z31" w:id="24"/>
    <w:p>
      <w:pPr>
        <w:spacing w:after="0"/>
        <w:ind w:left="0"/>
        <w:jc w:val="both"/>
      </w:pPr>
      <w:r>
        <w:rPr>
          <w:rFonts w:ascii="Times New Roman"/>
          <w:b w:val="false"/>
          <w:i w:val="false"/>
          <w:color w:val="000000"/>
          <w:sz w:val="28"/>
        </w:rPr>
        <w:t>
      14. Қызметтік куәліктердің берілуі мен қайтарылуын есепке алуды осы Тәртіптегі нысан бойынша нөмірленетін және тігілетін, куәліктерді беру және қайтару журналында жүзеге асырылады.</w:t>
      </w:r>
    </w:p>
    <w:bookmarkEnd w:id="24"/>
    <w:bookmarkStart w:name="z32" w:id="25"/>
    <w:p>
      <w:pPr>
        <w:spacing w:after="0"/>
        <w:ind w:left="0"/>
        <w:jc w:val="both"/>
      </w:pPr>
      <w:r>
        <w:rPr>
          <w:rFonts w:ascii="Times New Roman"/>
          <w:b w:val="false"/>
          <w:i w:val="false"/>
          <w:color w:val="000000"/>
          <w:sz w:val="28"/>
        </w:rPr>
        <w:t>
      15. Қызметтік куәлікті жоғалтқан немесе бүлдірген кезде, оның иесі шұғыл түрде жазбаша (қағаз) нысанда кадрлық қызметке хабарлайды.</w:t>
      </w:r>
    </w:p>
    <w:bookmarkEnd w:id="25"/>
    <w:bookmarkStart w:name="z33" w:id="26"/>
    <w:p>
      <w:pPr>
        <w:spacing w:after="0"/>
        <w:ind w:left="0"/>
        <w:jc w:val="both"/>
      </w:pPr>
      <w:r>
        <w:rPr>
          <w:rFonts w:ascii="Times New Roman"/>
          <w:b w:val="false"/>
          <w:i w:val="false"/>
          <w:color w:val="000000"/>
          <w:sz w:val="28"/>
        </w:rPr>
        <w:t>
      Қызметтік куәлікті жоғалтқан адам жоғалған куәліктің жарамсыздығы туралы ақпаратты жергілікті бұқаралық ақпарат құралдарына жариялауға жібереді және кадрлық қызметке хабарланады.</w:t>
      </w:r>
    </w:p>
    <w:bookmarkEnd w:id="26"/>
    <w:bookmarkStart w:name="z34" w:id="27"/>
    <w:p>
      <w:pPr>
        <w:spacing w:after="0"/>
        <w:ind w:left="0"/>
        <w:jc w:val="both"/>
      </w:pPr>
      <w:r>
        <w:rPr>
          <w:rFonts w:ascii="Times New Roman"/>
          <w:b w:val="false"/>
          <w:i w:val="false"/>
          <w:color w:val="000000"/>
          <w:sz w:val="28"/>
        </w:rPr>
        <w:t>
      16.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фактіні тиісті кадр қызметі белгіленген тәртіппен қызметтік тексеру жүргізу туралы өкім шыққан күннен бастап он жұмыс күні ішінде қызметтік тексеру жүргізеді, нәтижесі бойынша Аппараттағы тәртіптік комиссия кінәліні тәртіптік жауапқа тарту туралы мәселені қарастырады.</w:t>
      </w:r>
    </w:p>
    <w:bookmarkEnd w:id="27"/>
    <w:bookmarkStart w:name="z35" w:id="28"/>
    <w:p>
      <w:pPr>
        <w:spacing w:after="0"/>
        <w:ind w:left="0"/>
        <w:jc w:val="both"/>
      </w:pPr>
      <w:r>
        <w:rPr>
          <w:rFonts w:ascii="Times New Roman"/>
          <w:b w:val="false"/>
          <w:i w:val="false"/>
          <w:color w:val="000000"/>
          <w:sz w:val="28"/>
        </w:rPr>
        <w:t>
      17. Жаңа қызметтік куәлік қызметтік тексеріс өткеннен кейін кадр жөніндегі бас маманмен беріледі.</w:t>
      </w:r>
    </w:p>
    <w:bookmarkEnd w:id="28"/>
    <w:bookmarkStart w:name="z36" w:id="29"/>
    <w:p>
      <w:pPr>
        <w:spacing w:after="0"/>
        <w:ind w:left="0"/>
        <w:jc w:val="both"/>
      </w:pPr>
      <w:r>
        <w:rPr>
          <w:rFonts w:ascii="Times New Roman"/>
          <w:b w:val="false"/>
          <w:i w:val="false"/>
          <w:color w:val="000000"/>
          <w:sz w:val="28"/>
        </w:rPr>
        <w:t>
      18.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 ішінде қызметтік куәлікті алған орнына тапсырады.</w:t>
      </w:r>
    </w:p>
    <w:bookmarkEnd w:id="29"/>
    <w:bookmarkStart w:name="z37" w:id="30"/>
    <w:p>
      <w:pPr>
        <w:spacing w:after="0"/>
        <w:ind w:left="0"/>
        <w:jc w:val="both"/>
      </w:pPr>
      <w:r>
        <w:rPr>
          <w:rFonts w:ascii="Times New Roman"/>
          <w:b w:val="false"/>
          <w:i w:val="false"/>
          <w:color w:val="000000"/>
          <w:sz w:val="28"/>
        </w:rPr>
        <w:t xml:space="preserve">
      19. Қызметтік куәліктерді есептен шығару және жоюды кадрлық қызмет осы Тәртіптің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қызметтік куәлікті есептен шығару және жою актісін жасауды жылына бір рет жүргізеді.</w:t>
      </w:r>
    </w:p>
    <w:bookmarkEnd w:id="30"/>
    <w:bookmarkStart w:name="z38" w:id="31"/>
    <w:p>
      <w:pPr>
        <w:spacing w:after="0"/>
        <w:ind w:left="0"/>
        <w:jc w:val="both"/>
      </w:pPr>
      <w:r>
        <w:rPr>
          <w:rFonts w:ascii="Times New Roman"/>
          <w:b w:val="false"/>
          <w:i w:val="false"/>
          <w:color w:val="000000"/>
          <w:sz w:val="28"/>
        </w:rPr>
        <w:t>
      20. Жыл сайын, 1 қаңтардағы жағдай бойынша кадрлық қызметпен қызметтік куәліктердің есепті деректерімен сәйкестігіне тексеріс жүргізіледі.</w:t>
      </w:r>
    </w:p>
    <w:bookmarkEnd w:id="31"/>
    <w:bookmarkStart w:name="z39" w:id="32"/>
    <w:p>
      <w:pPr>
        <w:spacing w:after="0"/>
        <w:ind w:left="0"/>
        <w:jc w:val="both"/>
      </w:pPr>
      <w:r>
        <w:rPr>
          <w:rFonts w:ascii="Times New Roman"/>
          <w:b w:val="false"/>
          <w:i w:val="false"/>
          <w:color w:val="000000"/>
          <w:sz w:val="28"/>
        </w:rPr>
        <w:t>
      21. Қызметтік куәліктерді толтыру тәртібіне, ресімделуіне, есебіне, берілуіне, сақталуына және жойылуына жалпы бақылауды Аппарат басшысы іске асырады.</w:t>
      </w:r>
    </w:p>
    <w:bookmarkEnd w:id="32"/>
    <w:bookmarkStart w:name="z40" w:id="33"/>
    <w:p>
      <w:pPr>
        <w:spacing w:after="0"/>
        <w:ind w:left="0"/>
        <w:jc w:val="both"/>
      </w:pPr>
      <w:r>
        <w:rPr>
          <w:rFonts w:ascii="Times New Roman"/>
          <w:b w:val="false"/>
          <w:i w:val="false"/>
          <w:color w:val="000000"/>
          <w:sz w:val="28"/>
        </w:rPr>
        <w:t>
      22. Атқарып отырған лауазымынан босатылған қызметкер қызметтік куәлікті кадрлық қызметке тапсырады. Кызметтік куәлікті тапсырған кезде қызметтік куәлікті беру үшін жауапты адам тапсыру парағына қолын қояды.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Айыртау ауданы мәслихатының </w:t>
            </w:r>
            <w:r>
              <w:br/>
            </w:r>
            <w:r>
              <w:rPr>
                <w:rFonts w:ascii="Times New Roman"/>
                <w:b w:val="false"/>
                <w:i w:val="false"/>
                <w:color w:val="000000"/>
                <w:sz w:val="20"/>
              </w:rPr>
              <w:t xml:space="preserve">аппараты" коммуналдық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қызметтік куәлігін беру </w:t>
            </w:r>
            <w:r>
              <w:br/>
            </w:r>
            <w:r>
              <w:rPr>
                <w:rFonts w:ascii="Times New Roman"/>
                <w:b w:val="false"/>
                <w:i w:val="false"/>
                <w:color w:val="000000"/>
                <w:sz w:val="20"/>
              </w:rPr>
              <w:t xml:space="preserve">тәртібіне және оның </w:t>
            </w:r>
            <w:r>
              <w:br/>
            </w:r>
            <w:r>
              <w:rPr>
                <w:rFonts w:ascii="Times New Roman"/>
                <w:b w:val="false"/>
                <w:i w:val="false"/>
                <w:color w:val="000000"/>
                <w:sz w:val="20"/>
              </w:rPr>
              <w:t>сипаттамасына 1 қосымша</w:t>
            </w:r>
          </w:p>
        </w:tc>
      </w:tr>
    </w:tbl>
    <w:bookmarkStart w:name="z42" w:id="34"/>
    <w:p>
      <w:pPr>
        <w:spacing w:after="0"/>
        <w:ind w:left="0"/>
        <w:jc w:val="both"/>
      </w:pPr>
      <w:r>
        <w:rPr>
          <w:rFonts w:ascii="Times New Roman"/>
          <w:b w:val="false"/>
          <w:i w:val="false"/>
          <w:color w:val="000000"/>
          <w:sz w:val="28"/>
        </w:rPr>
        <w:t>
      Нысан</w:t>
      </w:r>
    </w:p>
    <w:bookmarkEnd w:id="34"/>
    <w:bookmarkStart w:name="z43" w:id="35"/>
    <w:p>
      <w:pPr>
        <w:spacing w:after="0"/>
        <w:ind w:left="0"/>
        <w:jc w:val="left"/>
      </w:pPr>
      <w:r>
        <w:rPr>
          <w:rFonts w:ascii="Times New Roman"/>
          <w:b/>
          <w:i w:val="false"/>
          <w:color w:val="000000"/>
        </w:rPr>
        <w:t xml:space="preserve"> "Солтүстік Қазақстан облысы Айыртау ауданы мәслихатының аппараты" коммуналдық мемлекеттік мекемесінің қызметтік куәліктерін беру және қайтару журналы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66"/>
        <w:gridCol w:w="2086"/>
        <w:gridCol w:w="667"/>
        <w:gridCol w:w="667"/>
        <w:gridCol w:w="852"/>
        <w:gridCol w:w="4127"/>
        <w:gridCol w:w="1901"/>
        <w:gridCol w:w="668"/>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жеке қолы</w:t>
            </w:r>
            <w:r>
              <w:br/>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ауыстырғаны және тапсырғаны туралы белгі (тағайындау, лауазымының өзгеруі, мерзімі өтуі, жұмыстар босатылуы, жоғалтуы)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жойылуы (нөмірі және актінің күні)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1</w:t>
            </w:r>
          </w:p>
          <w:bookmarkEnd w:id="37"/>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Ескертпе: "Солтүстік Қазақстан облысы Айыртау ауданы мәслихатының аппараты" коммуналдық мемлекеттік мекемесінің қызметтік куәліктерін беру және қайтару журналы тігілген, нөмірленген болуы тиіс және кадр қызметтің қолымен расталады және елтаңбалы мөрмен бекітіледі.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Айыртау ауданы мәслихатының </w:t>
            </w:r>
            <w:r>
              <w:br/>
            </w:r>
            <w:r>
              <w:rPr>
                <w:rFonts w:ascii="Times New Roman"/>
                <w:b w:val="false"/>
                <w:i w:val="false"/>
                <w:color w:val="000000"/>
                <w:sz w:val="20"/>
              </w:rPr>
              <w:t xml:space="preserve">аппараты" коммуналдық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қызметтік куәлігін беру </w:t>
            </w:r>
            <w:r>
              <w:br/>
            </w:r>
            <w:r>
              <w:rPr>
                <w:rFonts w:ascii="Times New Roman"/>
                <w:b w:val="false"/>
                <w:i w:val="false"/>
                <w:color w:val="000000"/>
                <w:sz w:val="20"/>
              </w:rPr>
              <w:t xml:space="preserve">тәртібіне және оның </w:t>
            </w:r>
            <w:r>
              <w:br/>
            </w:r>
            <w:r>
              <w:rPr>
                <w:rFonts w:ascii="Times New Roman"/>
                <w:b w:val="false"/>
                <w:i w:val="false"/>
                <w:color w:val="000000"/>
                <w:sz w:val="20"/>
              </w:rPr>
              <w:t>сипаттамасына 2 қосымша</w:t>
            </w:r>
          </w:p>
        </w:tc>
      </w:tr>
    </w:tbl>
    <w:bookmarkStart w:name="z50" w:id="39"/>
    <w:p>
      <w:pPr>
        <w:spacing w:after="0"/>
        <w:ind w:left="0"/>
        <w:jc w:val="both"/>
      </w:pPr>
      <w:r>
        <w:rPr>
          <w:rFonts w:ascii="Times New Roman"/>
          <w:b w:val="false"/>
          <w:i w:val="false"/>
          <w:color w:val="000000"/>
          <w:sz w:val="28"/>
        </w:rPr>
        <w:t>
      Нысан</w:t>
      </w:r>
    </w:p>
    <w:bookmarkEnd w:id="39"/>
    <w:bookmarkStart w:name="z51" w:id="40"/>
    <w:p>
      <w:pPr>
        <w:spacing w:after="0"/>
        <w:ind w:left="0"/>
        <w:jc w:val="left"/>
      </w:pPr>
      <w:r>
        <w:rPr>
          <w:rFonts w:ascii="Times New Roman"/>
          <w:b/>
          <w:i w:val="false"/>
          <w:color w:val="000000"/>
        </w:rPr>
        <w:t xml:space="preserve"> "Солтүстік Қазақстан облысы Айыртау ауданы мәслихатының аппараты" коммуналдық мемлекеттік мекемесі</w:t>
      </w:r>
    </w:p>
    <w:bookmarkEnd w:id="40"/>
    <w:bookmarkStart w:name="z52" w:id="41"/>
    <w:p>
      <w:pPr>
        <w:spacing w:after="0"/>
        <w:ind w:left="0"/>
        <w:jc w:val="left"/>
      </w:pPr>
      <w:r>
        <w:rPr>
          <w:rFonts w:ascii="Times New Roman"/>
          <w:b/>
          <w:i w:val="false"/>
          <w:color w:val="000000"/>
        </w:rPr>
        <w:t xml:space="preserve"> АКТ</w:t>
      </w:r>
    </w:p>
    <w:bookmarkEnd w:id="41"/>
    <w:bookmarkStart w:name="z53" w:id="42"/>
    <w:p>
      <w:pPr>
        <w:spacing w:after="0"/>
        <w:ind w:left="0"/>
        <w:jc w:val="both"/>
      </w:pPr>
      <w:r>
        <w:rPr>
          <w:rFonts w:ascii="Times New Roman"/>
          <w:b w:val="false"/>
          <w:i w:val="false"/>
          <w:color w:val="000000"/>
          <w:sz w:val="28"/>
        </w:rPr>
        <w:t>
      _______________ № _____ ______________</w:t>
      </w:r>
    </w:p>
    <w:bookmarkEnd w:id="42"/>
    <w:bookmarkStart w:name="z54" w:id="43"/>
    <w:p>
      <w:pPr>
        <w:spacing w:after="0"/>
        <w:ind w:left="0"/>
        <w:jc w:val="both"/>
      </w:pPr>
      <w:r>
        <w:rPr>
          <w:rFonts w:ascii="Times New Roman"/>
          <w:b w:val="false"/>
          <w:i w:val="false"/>
          <w:color w:val="000000"/>
          <w:sz w:val="28"/>
        </w:rPr>
        <w:t>
       (жасалу орны)             (күні)</w:t>
      </w:r>
    </w:p>
    <w:bookmarkEnd w:id="43"/>
    <w:bookmarkStart w:name="z55" w:id="44"/>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"Солтүстік Қазақстан облысы Айыртау ауданы мәслихатының аппараты" коммуналдық мемлекеттік мекемесінің қызметтік куәлігін беру тәртібінің 19-тармағы негізінде қызметкерлерді есептен шығаруға және жоюға жиналған практикалық маңызын жоғалтқан қызметтік куәліктерін зерделеп: жұмыстан босатылуға, басқа қызметке ауысуға байланысты, тізімге сәйкес:</w:t>
      </w:r>
    </w:p>
    <w:bookmarkEnd w:id="44"/>
    <w:bookmarkStart w:name="z56" w:id="45"/>
    <w:p>
      <w:pPr>
        <w:spacing w:after="0"/>
        <w:ind w:left="0"/>
        <w:jc w:val="both"/>
      </w:pPr>
      <w:r>
        <w:rPr>
          <w:rFonts w:ascii="Times New Roman"/>
          <w:b w:val="false"/>
          <w:i w:val="false"/>
          <w:color w:val="000000"/>
          <w:sz w:val="28"/>
        </w:rPr>
        <w:t>
      1. _____________</w:t>
      </w:r>
    </w:p>
    <w:bookmarkEnd w:id="45"/>
    <w:bookmarkStart w:name="z57" w:id="46"/>
    <w:p>
      <w:pPr>
        <w:spacing w:after="0"/>
        <w:ind w:left="0"/>
        <w:jc w:val="both"/>
      </w:pPr>
      <w:r>
        <w:rPr>
          <w:rFonts w:ascii="Times New Roman"/>
          <w:b w:val="false"/>
          <w:i w:val="false"/>
          <w:color w:val="000000"/>
          <w:sz w:val="28"/>
        </w:rPr>
        <w:t>
      2. _____________</w:t>
      </w:r>
    </w:p>
    <w:bookmarkEnd w:id="46"/>
    <w:bookmarkStart w:name="z58" w:id="47"/>
    <w:p>
      <w:pPr>
        <w:spacing w:after="0"/>
        <w:ind w:left="0"/>
        <w:jc w:val="both"/>
      </w:pPr>
      <w:r>
        <w:rPr>
          <w:rFonts w:ascii="Times New Roman"/>
          <w:b w:val="false"/>
          <w:i w:val="false"/>
          <w:color w:val="000000"/>
          <w:sz w:val="28"/>
        </w:rPr>
        <w:t>
      3. …</w:t>
      </w:r>
    </w:p>
    <w:bookmarkEnd w:id="47"/>
    <w:bookmarkStart w:name="z59" w:id="48"/>
    <w:p>
      <w:pPr>
        <w:spacing w:after="0"/>
        <w:ind w:left="0"/>
        <w:jc w:val="both"/>
      </w:pPr>
      <w:r>
        <w:rPr>
          <w:rFonts w:ascii="Times New Roman"/>
          <w:b w:val="false"/>
          <w:i w:val="false"/>
          <w:color w:val="000000"/>
          <w:sz w:val="28"/>
        </w:rPr>
        <w:t>
      Оларды есептен шығару және жою бойынша осы актіні жасадық.</w:t>
      </w:r>
    </w:p>
    <w:bookmarkEnd w:id="48"/>
    <w:bookmarkStart w:name="z60" w:id="49"/>
    <w:p>
      <w:pPr>
        <w:spacing w:after="0"/>
        <w:ind w:left="0"/>
        <w:jc w:val="both"/>
      </w:pPr>
      <w:r>
        <w:rPr>
          <w:rFonts w:ascii="Times New Roman"/>
          <w:b w:val="false"/>
          <w:i w:val="false"/>
          <w:color w:val="000000"/>
          <w:sz w:val="28"/>
        </w:rPr>
        <w:t>
      _________________________ __________</w:t>
      </w:r>
    </w:p>
    <w:bookmarkEnd w:id="49"/>
    <w:bookmarkStart w:name="z61" w:id="50"/>
    <w:p>
      <w:pPr>
        <w:spacing w:after="0"/>
        <w:ind w:left="0"/>
        <w:jc w:val="both"/>
      </w:pPr>
      <w:r>
        <w:rPr>
          <w:rFonts w:ascii="Times New Roman"/>
          <w:b w:val="false"/>
          <w:i w:val="false"/>
          <w:color w:val="000000"/>
          <w:sz w:val="28"/>
        </w:rPr>
        <w:t>
       (лауазымның атауы) (қолы)</w:t>
      </w:r>
    </w:p>
    <w:bookmarkEnd w:id="50"/>
    <w:bookmarkStart w:name="z62" w:id="51"/>
    <w:p>
      <w:pPr>
        <w:spacing w:after="0"/>
        <w:ind w:left="0"/>
        <w:jc w:val="both"/>
      </w:pPr>
      <w:r>
        <w:rPr>
          <w:rFonts w:ascii="Times New Roman"/>
          <w:b w:val="false"/>
          <w:i w:val="false"/>
          <w:color w:val="000000"/>
          <w:sz w:val="28"/>
        </w:rPr>
        <w:t>
      _________________________ __________</w:t>
      </w:r>
    </w:p>
    <w:bookmarkEnd w:id="51"/>
    <w:bookmarkStart w:name="z63" w:id="52"/>
    <w:p>
      <w:pPr>
        <w:spacing w:after="0"/>
        <w:ind w:left="0"/>
        <w:jc w:val="both"/>
      </w:pPr>
      <w:r>
        <w:rPr>
          <w:rFonts w:ascii="Times New Roman"/>
          <w:b w:val="false"/>
          <w:i w:val="false"/>
          <w:color w:val="000000"/>
          <w:sz w:val="28"/>
        </w:rPr>
        <w:t>
       (лауазымның атауы) (қолы)</w:t>
      </w:r>
    </w:p>
    <w:bookmarkEnd w:id="52"/>
    <w:bookmarkStart w:name="z64" w:id="53"/>
    <w:p>
      <w:pPr>
        <w:spacing w:after="0"/>
        <w:ind w:left="0"/>
        <w:jc w:val="both"/>
      </w:pPr>
      <w:r>
        <w:rPr>
          <w:rFonts w:ascii="Times New Roman"/>
          <w:b w:val="false"/>
          <w:i w:val="false"/>
          <w:color w:val="000000"/>
          <w:sz w:val="28"/>
        </w:rPr>
        <w:t>
      _________________________ __________</w:t>
      </w:r>
    </w:p>
    <w:bookmarkEnd w:id="53"/>
    <w:bookmarkStart w:name="z65" w:id="54"/>
    <w:p>
      <w:pPr>
        <w:spacing w:after="0"/>
        <w:ind w:left="0"/>
        <w:jc w:val="both"/>
      </w:pPr>
      <w:r>
        <w:rPr>
          <w:rFonts w:ascii="Times New Roman"/>
          <w:b w:val="false"/>
          <w:i w:val="false"/>
          <w:color w:val="000000"/>
          <w:sz w:val="28"/>
        </w:rPr>
        <w:t>
       (лауазымның атауы) (қолы)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