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4ed2" w14:textId="f854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14 қарашадағы № 450 қаулысы. Солтүстік Қазақстан облысының Әділет департаментінде 2017 жылғы 11 желтоқсанда № 4421 болып тіркелді. Күші жойылды - Солтүстік Қазақстан облысы әкімдігінің 2020 жылғы 19 наурыздағы № 65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19.03.2020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6" w:id="5"/>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14 қарашадағы № 450 қаулысымен бекітілді</w:t>
            </w:r>
          </w:p>
        </w:tc>
      </w:tr>
    </w:tbl>
    <w:bookmarkStart w:name="z12" w:id="8"/>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w:t>
      </w:r>
    </w:p>
    <w:bookmarkEnd w:id="8"/>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 (бұдан әрі - Қағидалар)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 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 және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тасымалдаушының шығыстарын (бұдан әрі - шығыстар) субсидиялау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
    <w:bookmarkStart w:name="z16" w:id="12"/>
    <w:p>
      <w:pPr>
        <w:spacing w:after="0"/>
        <w:ind w:left="0"/>
        <w:jc w:val="both"/>
      </w:pPr>
      <w:r>
        <w:rPr>
          <w:rFonts w:ascii="Times New Roman"/>
          <w:b w:val="false"/>
          <w:i w:val="false"/>
          <w:color w:val="000000"/>
          <w:sz w:val="28"/>
        </w:rPr>
        <w:t>
      1) облыстың уәкілетті органы – Солтүстік Қазақстан облысының әкімдігі Солтүстік Қазақстан облысының аумағында жолаушылар көлігі саласындағы жергілікті мемлекеттік басқару функцияларын жүзеге асыруға уәкілеттік берген облыстық бюджет қаражатынан қаржыландырылатын атқарушы орган;</w:t>
      </w:r>
    </w:p>
    <w:bookmarkEnd w:id="12"/>
    <w:bookmarkStart w:name="z17" w:id="13"/>
    <w:p>
      <w:pPr>
        <w:spacing w:after="0"/>
        <w:ind w:left="0"/>
        <w:jc w:val="both"/>
      </w:pPr>
      <w:r>
        <w:rPr>
          <w:rFonts w:ascii="Times New Roman"/>
          <w:b w:val="false"/>
          <w:i w:val="false"/>
          <w:color w:val="000000"/>
          <w:sz w:val="28"/>
        </w:rPr>
        <w:t>
      2) Ұлттық инфрақұрылым операторы -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акцияларының бақылау пакеті Ұлттық теміржол компаниясына тиесілі заңды тұлға.</w:t>
      </w:r>
    </w:p>
    <w:bookmarkEnd w:id="13"/>
    <w:bookmarkStart w:name="z18" w:id="14"/>
    <w:p>
      <w:pPr>
        <w:spacing w:after="0"/>
        <w:ind w:left="0"/>
        <w:jc w:val="both"/>
      </w:pPr>
      <w:r>
        <w:rPr>
          <w:rFonts w:ascii="Times New Roman"/>
          <w:b w:val="false"/>
          <w:i w:val="false"/>
          <w:color w:val="000000"/>
          <w:sz w:val="28"/>
        </w:rPr>
        <w:t>
      2.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тәртібі</w:t>
      </w:r>
    </w:p>
    <w:bookmarkEnd w:id="14"/>
    <w:bookmarkStart w:name="z19" w:id="15"/>
    <w:p>
      <w:pPr>
        <w:spacing w:after="0"/>
        <w:ind w:left="0"/>
        <w:jc w:val="both"/>
      </w:pPr>
      <w:r>
        <w:rPr>
          <w:rFonts w:ascii="Times New Roman"/>
          <w:b w:val="false"/>
          <w:i w:val="false"/>
          <w:color w:val="000000"/>
          <w:sz w:val="28"/>
        </w:rPr>
        <w:t>
      3.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айқындайтын шығыстары облыстық бюджеттен субсидиялауға жататын конкурс нәтижесі бойынша айқындалған тасымалдаушының шығыстары субсидиялауға жатады.</w:t>
      </w:r>
    </w:p>
    <w:bookmarkEnd w:id="15"/>
    <w:bookmarkStart w:name="z20" w:id="16"/>
    <w:p>
      <w:pPr>
        <w:spacing w:after="0"/>
        <w:ind w:left="0"/>
        <w:jc w:val="both"/>
      </w:pPr>
      <w:r>
        <w:rPr>
          <w:rFonts w:ascii="Times New Roman"/>
          <w:b w:val="false"/>
          <w:i w:val="false"/>
          <w:color w:val="000000"/>
          <w:sz w:val="28"/>
        </w:rPr>
        <w:t>
      4. Шығыстарды жыл сайын субсидиялаудың жалпы сомасы облыстың жергілікті атқарушы органы бекітетін Теміржол жолаушылар тасымалын жүзеге асырумен байланысты тасымалдаушылардың шығыстарын субсидиялау көлемдерін айқындау әдістемесіне (бұдан әрі - Әдістеме) сәйкес есептелген облыстық бюджетте қарастырылады.</w:t>
      </w:r>
    </w:p>
    <w:bookmarkEnd w:id="16"/>
    <w:bookmarkStart w:name="z21" w:id="17"/>
    <w:p>
      <w:pPr>
        <w:spacing w:after="0"/>
        <w:ind w:left="0"/>
        <w:jc w:val="both"/>
      </w:pPr>
      <w:r>
        <w:rPr>
          <w:rFonts w:ascii="Times New Roman"/>
          <w:b w:val="false"/>
          <w:i w:val="false"/>
          <w:color w:val="000000"/>
          <w:sz w:val="28"/>
        </w:rPr>
        <w:t>
      5. Поездардың тізбесін, тіркелмелі және жолда тоқтамайтын вагондардың санын, олардың әлеуметтік маңызы бар қатынастарда қатынау кезеңділігін, осы поездардың, тіркелмелі және жолда тоқтамайтын вагондардың субсидияланатын бөлігінің көлемін облыстың уәкілетті органы айқындайды.</w:t>
      </w:r>
    </w:p>
    <w:bookmarkEnd w:id="17"/>
    <w:bookmarkStart w:name="z22" w:id="18"/>
    <w:p>
      <w:pPr>
        <w:spacing w:after="0"/>
        <w:ind w:left="0"/>
        <w:jc w:val="both"/>
      </w:pPr>
      <w:r>
        <w:rPr>
          <w:rFonts w:ascii="Times New Roman"/>
          <w:b w:val="false"/>
          <w:i w:val="false"/>
          <w:color w:val="000000"/>
          <w:sz w:val="28"/>
        </w:rPr>
        <w:t>
      6. Бюджеттік бағдарламаның әкімшісі субсидиялар мөлшерін облыстық бюджеттің шығыс бөлігіне енгізу үшін есептеуді әр жолаушы поезы бойынша тіркелмелі және жолда тоқтамайтын вагондарды ескере отырып Әдістемеге сәйкес жүргізеді.</w:t>
      </w:r>
    </w:p>
    <w:bookmarkEnd w:id="18"/>
    <w:bookmarkStart w:name="z23" w:id="19"/>
    <w:p>
      <w:pPr>
        <w:spacing w:after="0"/>
        <w:ind w:left="0"/>
        <w:jc w:val="both"/>
      </w:pPr>
      <w:r>
        <w:rPr>
          <w:rFonts w:ascii="Times New Roman"/>
          <w:b w:val="false"/>
          <w:i w:val="false"/>
          <w:color w:val="000000"/>
          <w:sz w:val="28"/>
        </w:rPr>
        <w:t xml:space="preserve">
      7. "Жолаушыларды, багажды, жүктерді, жүк-багажды және почта жөнелтімдерін тасымалдау қағидаларын бекіту туралы" Қазақстан Республикасы Инвестициялар және даму министрінің 2015 жылғы 30 сәуірдегі № 545 бұйрығымен (Нормативтік құқықтық актілерді мемлекеттік тіркеу тізілімінде № 13714 болып тіркелді) бекітілген Жолаушыларды, багажды, жүктерді, жүк-багажды және почта жөнелтімдерін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тасымалдаушының жалпы, плацкарт, купе вагондары, дизель және электр поездарының вагондары, тіркелмелі және жолда тоқтамайтын вагондар, сондай-ақ тиісті деңгейдегі бекітілген бюджет шеңберінде жолаушылар поезының қатынауын (пайдаланылуын) қамтамасыз етуге технологиялық тұрғыда қажет вагондар санаттарымен әлеуметтік маңызы бар қатынастар бойынша жолаушылар тасымалын жүзеге асырумен байланысты нақты шығыстары субсидиялауға жатады.</w:t>
      </w:r>
    </w:p>
    <w:bookmarkEnd w:id="19"/>
    <w:bookmarkStart w:name="z24" w:id="20"/>
    <w:p>
      <w:pPr>
        <w:spacing w:after="0"/>
        <w:ind w:left="0"/>
        <w:jc w:val="both"/>
      </w:pPr>
      <w:r>
        <w:rPr>
          <w:rFonts w:ascii="Times New Roman"/>
          <w:b w:val="false"/>
          <w:i w:val="false"/>
          <w:color w:val="000000"/>
          <w:sz w:val="28"/>
        </w:rPr>
        <w:t>
      8. Бекітілген облыстық бюджет шегінде мынадай шығыстардың түрлері субсидиялауға жатады:</w:t>
      </w:r>
    </w:p>
    <w:bookmarkEnd w:id="20"/>
    <w:bookmarkStart w:name="z25" w:id="21"/>
    <w:p>
      <w:pPr>
        <w:spacing w:after="0"/>
        <w:ind w:left="0"/>
        <w:jc w:val="both"/>
      </w:pPr>
      <w:r>
        <w:rPr>
          <w:rFonts w:ascii="Times New Roman"/>
          <w:b w:val="false"/>
          <w:i w:val="false"/>
          <w:color w:val="000000"/>
          <w:sz w:val="28"/>
        </w:rPr>
        <w:t>
      1) магистральды теміржол желісінде көрсетілетін қызметтер шығыстары, оның ішінде басқа тасымалдаушылардың поездарының құрамындағы тіркелмелі және жолда тоқтамайтын вагондардың жүрген жолының шығыстары;</w:t>
      </w:r>
    </w:p>
    <w:bookmarkEnd w:id="21"/>
    <w:bookmarkStart w:name="z26" w:id="22"/>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еңбек төлемі қорын, поездарды тартуға арналған отын және электр энергиясын қоса алғанда, тарту жылжымалы құрамды пайдалануға байланысты шығыстар;</w:t>
      </w:r>
    </w:p>
    <w:bookmarkEnd w:id="22"/>
    <w:bookmarkStart w:name="z27" w:id="23"/>
    <w:p>
      <w:pPr>
        <w:spacing w:after="0"/>
        <w:ind w:left="0"/>
        <w:jc w:val="both"/>
      </w:pPr>
      <w:r>
        <w:rPr>
          <w:rFonts w:ascii="Times New Roman"/>
          <w:b w:val="false"/>
          <w:i w:val="false"/>
          <w:color w:val="000000"/>
          <w:sz w:val="28"/>
        </w:rPr>
        <w:t>
      3) вагон бойынша жөндеудің жоспарлы түрлерін, ағымдағы ағытпа жөндеу және техникалық қызмет көрсету, амортизациялық бөлектеуді қоса алғандағы, әлеуметтік маңызы бар қатынастар бойынша жолаушылар тасымалдау кезінде тартылған вагондарды күтіп-ұстауға арналған шығыстар;</w:t>
      </w:r>
    </w:p>
    <w:bookmarkEnd w:id="23"/>
    <w:bookmarkStart w:name="z28" w:id="24"/>
    <w:p>
      <w:pPr>
        <w:spacing w:after="0"/>
        <w:ind w:left="0"/>
        <w:jc w:val="both"/>
      </w:pPr>
      <w:r>
        <w:rPr>
          <w:rFonts w:ascii="Times New Roman"/>
          <w:b w:val="false"/>
          <w:i w:val="false"/>
          <w:color w:val="000000"/>
          <w:sz w:val="28"/>
        </w:rPr>
        <w:t>
      4) жолаушыларды әлеуметтік маңызы бар қатынастар бойынша тасымалдауға тартылған вагондарды жалға алу шығыстары;</w:t>
      </w:r>
    </w:p>
    <w:bookmarkEnd w:id="24"/>
    <w:bookmarkStart w:name="z29" w:id="25"/>
    <w:p>
      <w:pPr>
        <w:spacing w:after="0"/>
        <w:ind w:left="0"/>
        <w:jc w:val="both"/>
      </w:pPr>
      <w:r>
        <w:rPr>
          <w:rFonts w:ascii="Times New Roman"/>
          <w:b w:val="false"/>
          <w:i w:val="false"/>
          <w:color w:val="000000"/>
          <w:sz w:val="28"/>
        </w:rPr>
        <w:t xml:space="preserve">
      5)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бұйрығымен (Нормативтік құқықтық актілерді мемлекеттік тіркеу тізілімінде № 14002 болып тіркелді)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әлеуметтік маңызы бар қатынастар бойынша жолаушыларды тасымалдау кезінде тартылған вагондарды субсидиялау жағдайын қоспағанда, қарыздар бойынша қаржылық шығыстарды қоса отырып, сатып алуға арналған шығыстар.</w:t>
      </w:r>
    </w:p>
    <w:bookmarkEnd w:id="25"/>
    <w:bookmarkStart w:name="z30" w:id="26"/>
    <w:p>
      <w:pPr>
        <w:spacing w:after="0"/>
        <w:ind w:left="0"/>
        <w:jc w:val="both"/>
      </w:pPr>
      <w:r>
        <w:rPr>
          <w:rFonts w:ascii="Times New Roman"/>
          <w:b w:val="false"/>
          <w:i w:val="false"/>
          <w:color w:val="000000"/>
          <w:sz w:val="28"/>
        </w:rPr>
        <w:t>
      9. Ағымдағы қаржы жылына арналған тиісті бюджетте көзделген қаражат шегінде әлеуметтік маңызы бар қатынастар бойынша жолаушылар тасымалдаудың маусымдылығына және поездардың қозғалыс кестесінің өзгеруіне, жолаушылар ағынына байланысты шартқа қосымша келісім жасау арқылы вагондардың субсидияланатын жүрген жолының көлеміне сәйкес субсидиялар көлемін қайта қарауға жол беріледі.</w:t>
      </w:r>
    </w:p>
    <w:bookmarkEnd w:id="26"/>
    <w:bookmarkStart w:name="z31" w:id="27"/>
    <w:p>
      <w:pPr>
        <w:spacing w:after="0"/>
        <w:ind w:left="0"/>
        <w:jc w:val="both"/>
      </w:pPr>
      <w:r>
        <w:rPr>
          <w:rFonts w:ascii="Times New Roman"/>
          <w:b w:val="false"/>
          <w:i w:val="false"/>
          <w:color w:val="000000"/>
          <w:sz w:val="28"/>
        </w:rPr>
        <w:t>
      Жыл сайын субсидиялауға жататын шығыстар көлемі жасалған шарт бойынша бір вагон-километрге субсидия көлемін пропорционалды айқындау және әлеуметтік маңызы бар қатынастар бойынша жолаушылар тасымалын жүзеге асырумен байланысты тасымалдаушылардың шығыстарын ұзақ мерзімді субсидиялау шартына (бұдан әрі - шарт) сәйкес вагондар, тіркелмелі және жолда тоқтамайтын вагондар жүрген жолының өзгерісін ескере отырып, оны вагон-километр көлеміне көбейту жолымен есептеледі.</w:t>
      </w:r>
    </w:p>
    <w:bookmarkEnd w:id="27"/>
    <w:bookmarkStart w:name="z32" w:id="28"/>
    <w:p>
      <w:pPr>
        <w:spacing w:after="0"/>
        <w:ind w:left="0"/>
        <w:jc w:val="both"/>
      </w:pPr>
      <w:r>
        <w:rPr>
          <w:rFonts w:ascii="Times New Roman"/>
          <w:b w:val="false"/>
          <w:i w:val="false"/>
          <w:color w:val="000000"/>
          <w:sz w:val="28"/>
        </w:rPr>
        <w:t>
      10. Облыстық бюджеттен ауданаралық (облысішілік қалааралық) және қала маңындағы қатынастар бойынша субсидияларды төлеу тиісті төлемдер жөніндегі қаржыландыру жоспарына (бұдан әрі - қаржыландыру жоспары) сәйкес жүргізіледі.</w:t>
      </w:r>
    </w:p>
    <w:bookmarkEnd w:id="28"/>
    <w:bookmarkStart w:name="z33" w:id="29"/>
    <w:p>
      <w:pPr>
        <w:spacing w:after="0"/>
        <w:ind w:left="0"/>
        <w:jc w:val="both"/>
      </w:pPr>
      <w:r>
        <w:rPr>
          <w:rFonts w:ascii="Times New Roman"/>
          <w:b w:val="false"/>
          <w:i w:val="false"/>
          <w:color w:val="000000"/>
          <w:sz w:val="28"/>
        </w:rPr>
        <w:t>
      11. Субсидияның жалпы сомасын төлеу әр поезд бойынша тіркемелі және жолда тоқтамайтын вагондарды ескере отырып жүзеге асырылады.</w:t>
      </w:r>
    </w:p>
    <w:bookmarkEnd w:id="29"/>
    <w:bookmarkStart w:name="z34" w:id="30"/>
    <w:p>
      <w:pPr>
        <w:spacing w:after="0"/>
        <w:ind w:left="0"/>
        <w:jc w:val="both"/>
      </w:pPr>
      <w:r>
        <w:rPr>
          <w:rFonts w:ascii="Times New Roman"/>
          <w:b w:val="false"/>
          <w:i w:val="false"/>
          <w:color w:val="000000"/>
          <w:sz w:val="28"/>
        </w:rPr>
        <w:t xml:space="preserve">
      12. Субсидияларды төлеу нақты жүзеге асырылған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расталған есептік құжаттамамен жасалған шартқа сәйкес тасымалдау бойынша ай сайын жүргізіледі.</w:t>
      </w:r>
    </w:p>
    <w:bookmarkEnd w:id="30"/>
    <w:bookmarkStart w:name="z35" w:id="31"/>
    <w:p>
      <w:pPr>
        <w:spacing w:after="0"/>
        <w:ind w:left="0"/>
        <w:jc w:val="both"/>
      </w:pPr>
      <w:r>
        <w:rPr>
          <w:rFonts w:ascii="Times New Roman"/>
          <w:b w:val="false"/>
          <w:i w:val="false"/>
          <w:color w:val="000000"/>
          <w:sz w:val="28"/>
        </w:rPr>
        <w:t>
      13. Тасымалдаушы облыстың уәкілетті органына ай сайын есепті айдан кейінгі айдың 25-і күніне дейінгі мерзімде ұйымның басшысы, бас бухгалтері қолдарын қойған және мөрмен куәландырылған мынадай құжаттарды ұсынады:</w:t>
      </w:r>
    </w:p>
    <w:bookmarkEnd w:id="31"/>
    <w:bookmarkStart w:name="z36" w:id="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әлеуметтік маңызы бар қатынастар бойынша жолаушылар тасымалын орындау туралы ай сайынғы есеп, сондай-ақ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осы тармақтың 1) - 8) тармақшаларында көрсетілген құжаттарда қамтылған көрсеткіштердің түсіндірме жазбасын, түсіндіруші есепті қоса отырып, жыл басынан өсуі бойынша әлеуметтік маңызы бар қатынастарда жолаушылар тасымалын орындау туралы есепті.</w:t>
      </w:r>
    </w:p>
    <w:bookmarkEnd w:id="32"/>
    <w:bookmarkStart w:name="z37" w:id="33"/>
    <w:p>
      <w:pPr>
        <w:spacing w:after="0"/>
        <w:ind w:left="0"/>
        <w:jc w:val="both"/>
      </w:pPr>
      <w:r>
        <w:rPr>
          <w:rFonts w:ascii="Times New Roman"/>
          <w:b w:val="false"/>
          <w:i w:val="false"/>
          <w:color w:val="000000"/>
          <w:sz w:val="28"/>
        </w:rPr>
        <w:t>
      Бұл ретте субсидияланатын шығыстарды анықтау вагондардың жүріп өткен жолының жалпы көлеміне және осы тармақшада көрсетілген есептерде ұсынылатын тасымалдаушының субсидияланатын шығыс баптарына іспеттес тасымалдаушының жалпы шығыстарына пропорционалды жүзеге асырылады;</w:t>
      </w:r>
    </w:p>
    <w:bookmarkEnd w:id="33"/>
    <w:bookmarkStart w:name="z38" w:id="3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орындалған жұмыстар актісін;</w:t>
      </w:r>
    </w:p>
    <w:bookmarkEnd w:id="34"/>
    <w:bookmarkStart w:name="z39" w:id="35"/>
    <w:p>
      <w:pPr>
        <w:spacing w:after="0"/>
        <w:ind w:left="0"/>
        <w:jc w:val="both"/>
      </w:pPr>
      <w:r>
        <w:rPr>
          <w:rFonts w:ascii="Times New Roman"/>
          <w:b w:val="false"/>
          <w:i w:val="false"/>
          <w:color w:val="000000"/>
          <w:sz w:val="28"/>
        </w:rPr>
        <w:t>
      3) Ұлттық инфрақұрылым операторының қатынастар бойынша орындалған тасымалдар көлемін растайтын және тасымалданған жолаушылар, типтер бойынша вагондар саны, жолаушылар айналымы, вагон айналымы, әлеуметтік маңызы бар қатынастар бойынша қатынайтын поездардағы вагондарда халықтың болуы туралы мәліметтерді қамтитын құжатын;</w:t>
      </w:r>
    </w:p>
    <w:bookmarkEnd w:id="35"/>
    <w:bookmarkStart w:name="z40" w:id="36"/>
    <w:p>
      <w:pPr>
        <w:spacing w:after="0"/>
        <w:ind w:left="0"/>
        <w:jc w:val="both"/>
      </w:pPr>
      <w:r>
        <w:rPr>
          <w:rFonts w:ascii="Times New Roman"/>
          <w:b w:val="false"/>
          <w:i w:val="false"/>
          <w:color w:val="000000"/>
          <w:sz w:val="28"/>
        </w:rPr>
        <w:t>
      4) Ұлттық инфрақұрылым операторының және тасымалдаушының қатынастар бойынша орындалған тасымалдар көлемін растайтын және тасымалданған жолаушылар, типтері бойынша вагондар саны, жолаушылар айналымы, вагон айналымы, тіркелмелі және жолда тоқтамайтын вагондарда халықтың болуы туралы мәліметтерді қамтитын құжатын;</w:t>
      </w:r>
    </w:p>
    <w:bookmarkEnd w:id="36"/>
    <w:bookmarkStart w:name="z41" w:id="37"/>
    <w:p>
      <w:pPr>
        <w:spacing w:after="0"/>
        <w:ind w:left="0"/>
        <w:jc w:val="both"/>
      </w:pPr>
      <w:r>
        <w:rPr>
          <w:rFonts w:ascii="Times New Roman"/>
          <w:b w:val="false"/>
          <w:i w:val="false"/>
          <w:color w:val="000000"/>
          <w:sz w:val="28"/>
        </w:rPr>
        <w:t>
      5) тасымалдаушы мен Ұлттық инфрақұрылым операторы, локомотивпен тарту операторы арасындағы есептік кезеңде әр айдың бірінші күніне өзара есеп айырысуларды салыстыру актісін;</w:t>
      </w:r>
    </w:p>
    <w:bookmarkEnd w:id="37"/>
    <w:bookmarkStart w:name="z42" w:id="3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әлеуметтік маңызы бар қатынастар бойынша жолаушылар тасымалын жүзеге асырумен байланысты тасымалдаушының шығыстар тізілімін;</w:t>
      </w:r>
    </w:p>
    <w:bookmarkEnd w:id="38"/>
    <w:bookmarkStart w:name="z43" w:id="39"/>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субсидияланатын маршруттардың тізілімін;</w:t>
      </w:r>
    </w:p>
    <w:bookmarkEnd w:id="39"/>
    <w:bookmarkStart w:name="z44" w:id="40"/>
    <w:p>
      <w:pPr>
        <w:spacing w:after="0"/>
        <w:ind w:left="0"/>
        <w:jc w:val="both"/>
      </w:pPr>
      <w:r>
        <w:rPr>
          <w:rFonts w:ascii="Times New Roman"/>
          <w:b w:val="false"/>
          <w:i w:val="false"/>
          <w:color w:val="000000"/>
          <w:sz w:val="28"/>
        </w:rPr>
        <w:t>
      8) жоспарлы жөндеу түрлері мен техникалық қызмет көрсетуді қоса алғанда, әлеуметтік маңызы бар қатынастар бойынша жолаушыларды тасымалдау кезінде тартылған вагондарды жалға алу, сатып алу және күтіп-ұстау шығыстарын растайтын құжаттарды.</w:t>
      </w:r>
    </w:p>
    <w:bookmarkEnd w:id="40"/>
    <w:bookmarkStart w:name="z45" w:id="41"/>
    <w:p>
      <w:pPr>
        <w:spacing w:after="0"/>
        <w:ind w:left="0"/>
        <w:jc w:val="both"/>
      </w:pPr>
      <w:r>
        <w:rPr>
          <w:rFonts w:ascii="Times New Roman"/>
          <w:b w:val="false"/>
          <w:i w:val="false"/>
          <w:color w:val="000000"/>
          <w:sz w:val="28"/>
        </w:rPr>
        <w:t>
      14. Жоспарлы жөндеу түрлері мен техникалық қызмет көрсетуді қоса алғанда, әлеуметтік маңызы бар қатынастар бойынша жолаушыларды тасымалдау кезінде тартылған вагондарды жалға алу, сатып алу және күтіп-ұстау шығыстарын растайтын құжаттар мыналар болып табылады:</w:t>
      </w:r>
    </w:p>
    <w:bookmarkEnd w:id="41"/>
    <w:bookmarkStart w:name="z46" w:id="42"/>
    <w:p>
      <w:pPr>
        <w:spacing w:after="0"/>
        <w:ind w:left="0"/>
        <w:jc w:val="both"/>
      </w:pPr>
      <w:r>
        <w:rPr>
          <w:rFonts w:ascii="Times New Roman"/>
          <w:b w:val="false"/>
          <w:i w:val="false"/>
          <w:color w:val="000000"/>
          <w:sz w:val="28"/>
        </w:rPr>
        <w:t>
      1) тасымалдаушы мен вагондарды жөндеу (күрделі жөндеу, деполық жөндеу, тиімді пайдалану мерзімін ұзарта отыра күрделі жөндеу және күрделі қалпына келтіріп жөндеу) және оларға техникалық қызмет көрсету, сондай-ақ жасалған шартта көрсетілген вагондарға техникалық қызмет көрсету қызметін жүзеге асыратын ұйымдар арасындағы есепті кезеңде әр айдың бірінші күніне арналған жағдай бойынша өзара есеп айырысуларды салыстыру актісі;</w:t>
      </w:r>
    </w:p>
    <w:bookmarkEnd w:id="42"/>
    <w:bookmarkStart w:name="z47" w:id="43"/>
    <w:p>
      <w:pPr>
        <w:spacing w:after="0"/>
        <w:ind w:left="0"/>
        <w:jc w:val="both"/>
      </w:pPr>
      <w:r>
        <w:rPr>
          <w:rFonts w:ascii="Times New Roman"/>
          <w:b w:val="false"/>
          <w:i w:val="false"/>
          <w:color w:val="000000"/>
          <w:sz w:val="28"/>
        </w:rPr>
        <w:t>
      2) тасымалдаушы мен шартта көрсетілген вагондарды жалға беру қызметін ұсынатын ұйымдар арасындағы (есепті кезеңде әр айдың бірінші күніне арналған жағдай бойынша есеп айырысу) өзара есеп айырысуларды салыстыру актісі;</w:t>
      </w:r>
    </w:p>
    <w:bookmarkEnd w:id="43"/>
    <w:bookmarkStart w:name="z48" w:id="44"/>
    <w:p>
      <w:pPr>
        <w:spacing w:after="0"/>
        <w:ind w:left="0"/>
        <w:jc w:val="both"/>
      </w:pPr>
      <w:r>
        <w:rPr>
          <w:rFonts w:ascii="Times New Roman"/>
          <w:b w:val="false"/>
          <w:i w:val="false"/>
          <w:color w:val="000000"/>
          <w:sz w:val="28"/>
        </w:rPr>
        <w:t>
      3) вагондарды жалға беру, күтіп-ұстау және сатып алу шығыстары бойынша шот-фактуралар, есептелген амортизация ведомосі және оны есепті кезеңдегі шығыстарға жатқызу, электр энергиясы және дизель отыны шығыстары бойынша орындалған жұмыстар шот-фактуралары және актісі;</w:t>
      </w:r>
    </w:p>
    <w:bookmarkEnd w:id="44"/>
    <w:bookmarkStart w:name="z49" w:id="45"/>
    <w:p>
      <w:pPr>
        <w:spacing w:after="0"/>
        <w:ind w:left="0"/>
        <w:jc w:val="both"/>
      </w:pPr>
      <w:r>
        <w:rPr>
          <w:rFonts w:ascii="Times New Roman"/>
          <w:b w:val="false"/>
          <w:i w:val="false"/>
          <w:color w:val="000000"/>
          <w:sz w:val="28"/>
        </w:rPr>
        <w:t>
      4) жеті банк күні ішінде (субсидиялау сомасы тасымалдаушының есебіне аударылғаннан кейін) вагондарды сатып алу жөніндегі төлем тапсырмасының түпнұсқасын ұсына отыра, вагондар сатып алынған ұйымның төлем шоттары;</w:t>
      </w:r>
    </w:p>
    <w:bookmarkEnd w:id="45"/>
    <w:bookmarkStart w:name="z50" w:id="46"/>
    <w:p>
      <w:pPr>
        <w:spacing w:after="0"/>
        <w:ind w:left="0"/>
        <w:jc w:val="both"/>
      </w:pPr>
      <w:r>
        <w:rPr>
          <w:rFonts w:ascii="Times New Roman"/>
          <w:b w:val="false"/>
          <w:i w:val="false"/>
          <w:color w:val="000000"/>
          <w:sz w:val="28"/>
        </w:rPr>
        <w:t>
      5) шарттардың жасалуына қарай ұсынылатын ай сайынғы төлем кестесі мен қосымша келісімдерді қоса отыра, кредит шарттарының нотариалды куәландырылған көшірмелері және вагон сатып алудың қаржы лизингі туралы шарттар.</w:t>
      </w:r>
    </w:p>
    <w:bookmarkEnd w:id="46"/>
    <w:bookmarkStart w:name="z51" w:id="47"/>
    <w:p>
      <w:pPr>
        <w:spacing w:after="0"/>
        <w:ind w:left="0"/>
        <w:jc w:val="both"/>
      </w:pPr>
      <w:r>
        <w:rPr>
          <w:rFonts w:ascii="Times New Roman"/>
          <w:b w:val="false"/>
          <w:i w:val="false"/>
          <w:color w:val="000000"/>
          <w:sz w:val="28"/>
        </w:rPr>
        <w:t xml:space="preserve">
      15. Облыстың уәкілетті органы тасымалдаушылар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ұсынған күннен бастап, күнтізбелік он бес күн ішінде орындалған жұмыстар актілеріне қол қояды және есепті кезеңдегі шығыстардың тізілімі мен төлем шотын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Қазақстан Республикасы Қаржы министрлігінің аумақтық қазынашылық органына ұсынады.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bookmarkStart w:name="z54" w:id="48"/>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20___ жылғы ________________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90"/>
        <w:gridCol w:w="240"/>
        <w:gridCol w:w="540"/>
        <w:gridCol w:w="390"/>
        <w:gridCol w:w="390"/>
        <w:gridCol w:w="1310"/>
        <w:gridCol w:w="691"/>
        <w:gridCol w:w="1010"/>
        <w:gridCol w:w="841"/>
        <w:gridCol w:w="541"/>
        <w:gridCol w:w="541"/>
        <w:gridCol w:w="541"/>
        <w:gridCol w:w="541"/>
        <w:gridCol w:w="541"/>
        <w:gridCol w:w="541"/>
        <w:gridCol w:w="541"/>
        <w:gridCol w:w="541"/>
        <w:gridCol w:w="541"/>
        <w:gridCol w:w="840"/>
      </w:tblGrid>
      <w:tr>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Кезең (ай)</w:t>
            </w:r>
          </w:p>
          <w:bookmarkEnd w:id="49"/>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w:t>
            </w:r>
            <w:r>
              <w:br/>
            </w:r>
            <w:r>
              <w:rPr>
                <w:rFonts w:ascii="Times New Roman"/>
                <w:b w:val="false"/>
                <w:i w:val="false"/>
                <w:color w:val="000000"/>
                <w:sz w:val="20"/>
              </w:rPr>
              <w:t>
шықтық, километр</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 вагон/километр</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Вагондардың жүрген жолы, </w:t>
            </w:r>
            <w:r>
              <w:br/>
            </w:r>
            <w:r>
              <w:rPr>
                <w:rFonts w:ascii="Times New Roman"/>
                <w:b w:val="false"/>
                <w:i w:val="false"/>
                <w:color w:val="000000"/>
                <w:sz w:val="20"/>
              </w:rPr>
              <w:t>
мың вагон/километр</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w:t>
            </w:r>
          </w:p>
          <w:bookmarkEnd w:id="50"/>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56"/>
        <w:gridCol w:w="1601"/>
        <w:gridCol w:w="1156"/>
        <w:gridCol w:w="1601"/>
        <w:gridCol w:w="1748"/>
        <w:gridCol w:w="2493"/>
      </w:tblGrid>
      <w:tr>
        <w:trPr>
          <w:trHeight w:val="3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Халық саны, адам/вагон</w:t>
            </w:r>
          </w:p>
          <w:bookmarkEnd w:id="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шығыстары, мың теңге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қызметіне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11</w:t>
            </w:r>
          </w:p>
          <w:bookmarkEnd w:id="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4"/>
    <w:p>
      <w:pPr>
        <w:spacing w:after="0"/>
        <w:ind w:left="0"/>
        <w:jc w:val="both"/>
      </w:pPr>
      <w:r>
        <w:rPr>
          <w:rFonts w:ascii="Times New Roman"/>
          <w:b w:val="false"/>
          <w:i w:val="false"/>
          <w:color w:val="000000"/>
          <w:sz w:val="28"/>
        </w:rPr>
        <w:t>
      Басшы</w:t>
      </w:r>
    </w:p>
    <w:bookmarkEnd w:id="54"/>
    <w:bookmarkStart w:name="z65" w:id="55"/>
    <w:p>
      <w:pPr>
        <w:spacing w:after="0"/>
        <w:ind w:left="0"/>
        <w:jc w:val="both"/>
      </w:pPr>
      <w:r>
        <w:rPr>
          <w:rFonts w:ascii="Times New Roman"/>
          <w:b w:val="false"/>
          <w:i w:val="false"/>
          <w:color w:val="000000"/>
          <w:sz w:val="28"/>
        </w:rPr>
        <w:t>
      Бас бухгалтер</w:t>
      </w:r>
    </w:p>
    <w:bookmarkEnd w:id="55"/>
    <w:bookmarkStart w:name="z66" w:id="56"/>
    <w:p>
      <w:pPr>
        <w:spacing w:after="0"/>
        <w:ind w:left="0"/>
        <w:jc w:val="both"/>
      </w:pPr>
      <w:r>
        <w:rPr>
          <w:rFonts w:ascii="Times New Roman"/>
          <w:b w:val="false"/>
          <w:i w:val="false"/>
          <w:color w:val="000000"/>
          <w:sz w:val="28"/>
        </w:rPr>
        <w:t>
      Мөрдің орны (бар болған жағдайда)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7"/>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20__ жылғы _____________</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69"/>
        <w:gridCol w:w="288"/>
        <w:gridCol w:w="650"/>
        <w:gridCol w:w="470"/>
        <w:gridCol w:w="470"/>
        <w:gridCol w:w="1577"/>
        <w:gridCol w:w="832"/>
        <w:gridCol w:w="1396"/>
        <w:gridCol w:w="651"/>
        <w:gridCol w:w="651"/>
        <w:gridCol w:w="651"/>
        <w:gridCol w:w="651"/>
        <w:gridCol w:w="651"/>
        <w:gridCol w:w="651"/>
        <w:gridCol w:w="651"/>
        <w:gridCol w:w="651"/>
        <w:gridCol w:w="652"/>
      </w:tblGrid>
      <w:tr>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xml:space="preserve">
Кезең </w:t>
            </w:r>
          </w:p>
          <w:bookmarkEnd w:id="58"/>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w:t>
            </w:r>
            <w:r>
              <w:br/>
            </w:r>
            <w:r>
              <w:rPr>
                <w:rFonts w:ascii="Times New Roman"/>
                <w:b w:val="false"/>
                <w:i w:val="false"/>
                <w:color w:val="000000"/>
                <w:sz w:val="20"/>
              </w:rPr>
              <w:t>
шықтық, километр</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кезеңділігі</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 вагон/километр</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Вагондардың жүрген жолы, </w:t>
            </w:r>
            <w:r>
              <w:br/>
            </w:r>
            <w:r>
              <w:rPr>
                <w:rFonts w:ascii="Times New Roman"/>
                <w:b w:val="false"/>
                <w:i w:val="false"/>
                <w:color w:val="000000"/>
                <w:sz w:val="20"/>
              </w:rPr>
              <w:t>
мың вагон/километр</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1</w:t>
            </w:r>
          </w:p>
          <w:bookmarkEnd w:id="59"/>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357"/>
        <w:gridCol w:w="1062"/>
        <w:gridCol w:w="766"/>
        <w:gridCol w:w="1062"/>
        <w:gridCol w:w="1454"/>
        <w:gridCol w:w="1653"/>
        <w:gridCol w:w="1649"/>
        <w:gridCol w:w="1649"/>
      </w:tblGrid>
      <w:tr>
        <w:trPr>
          <w:trHeight w:val="3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xml:space="preserve">
Тасымалданған жолаушылар, </w:t>
            </w:r>
            <w:r>
              <w:br/>
            </w:r>
            <w:r>
              <w:rPr>
                <w:rFonts w:ascii="Times New Roman"/>
                <w:b w:val="false"/>
                <w:i w:val="false"/>
                <w:color w:val="000000"/>
                <w:sz w:val="20"/>
              </w:rPr>
              <w:t>
мың адам</w:t>
            </w:r>
          </w:p>
          <w:bookmarkEnd w:id="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шығыстар, мың теңге</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субсидиялау көлемдері,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 теміржол желісі қызметіне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 ұстауға</w:t>
            </w: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10</w:t>
            </w:r>
          </w:p>
          <w:bookmarkEnd w:id="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63"/>
    <w:p>
      <w:pPr>
        <w:spacing w:after="0"/>
        <w:ind w:left="0"/>
        <w:jc w:val="both"/>
      </w:pPr>
      <w:r>
        <w:rPr>
          <w:rFonts w:ascii="Times New Roman"/>
          <w:b w:val="false"/>
          <w:i w:val="false"/>
          <w:color w:val="000000"/>
          <w:sz w:val="28"/>
        </w:rPr>
        <w:t>
      Басшы</w:t>
      </w:r>
    </w:p>
    <w:bookmarkEnd w:id="63"/>
    <w:bookmarkStart w:name="z80" w:id="64"/>
    <w:p>
      <w:pPr>
        <w:spacing w:after="0"/>
        <w:ind w:left="0"/>
        <w:jc w:val="both"/>
      </w:pPr>
      <w:r>
        <w:rPr>
          <w:rFonts w:ascii="Times New Roman"/>
          <w:b w:val="false"/>
          <w:i w:val="false"/>
          <w:color w:val="000000"/>
          <w:sz w:val="28"/>
        </w:rPr>
        <w:t>
      Бас бухгалтер Мөрдің орны (бар болған жағдайда)</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5"/>
    <w:p>
      <w:pPr>
        <w:spacing w:after="0"/>
        <w:ind w:left="0"/>
        <w:jc w:val="left"/>
      </w:pPr>
      <w:r>
        <w:rPr>
          <w:rFonts w:ascii="Times New Roman"/>
          <w:b/>
          <w:i w:val="false"/>
          <w:color w:val="000000"/>
        </w:rPr>
        <w:t xml:space="preserve"> Орындалған жұмыстар актісі</w:t>
      </w:r>
    </w:p>
    <w:bookmarkEnd w:id="65"/>
    <w:bookmarkStart w:name="z84" w:id="66"/>
    <w:p>
      <w:pPr>
        <w:spacing w:after="0"/>
        <w:ind w:left="0"/>
        <w:jc w:val="both"/>
      </w:pPr>
      <w:r>
        <w:rPr>
          <w:rFonts w:ascii="Times New Roman"/>
          <w:b w:val="false"/>
          <w:i w:val="false"/>
          <w:color w:val="000000"/>
          <w:sz w:val="28"/>
        </w:rPr>
        <w:t>
      20___ жылғы "____" _____________</w:t>
      </w:r>
    </w:p>
    <w:bookmarkEnd w:id="66"/>
    <w:bookmarkStart w:name="z85" w:id="67"/>
    <w:p>
      <w:pPr>
        <w:spacing w:after="0"/>
        <w:ind w:left="0"/>
        <w:jc w:val="both"/>
      </w:pPr>
      <w:r>
        <w:rPr>
          <w:rFonts w:ascii="Times New Roman"/>
          <w:b w:val="false"/>
          <w:i w:val="false"/>
          <w:color w:val="000000"/>
          <w:sz w:val="28"/>
        </w:rPr>
        <w:t xml:space="preserve">
       Біз, төменде қол қойып отырғандар </w:t>
      </w:r>
    </w:p>
    <w:bookmarkEnd w:id="67"/>
    <w:bookmarkStart w:name="z86" w:id="68"/>
    <w:p>
      <w:pPr>
        <w:spacing w:after="0"/>
        <w:ind w:left="0"/>
        <w:jc w:val="both"/>
      </w:pPr>
      <w:r>
        <w:rPr>
          <w:rFonts w:ascii="Times New Roman"/>
          <w:b w:val="false"/>
          <w:i w:val="false"/>
          <w:color w:val="000000"/>
          <w:sz w:val="28"/>
        </w:rPr>
        <w:t>
      ____________________________________________________________</w:t>
      </w:r>
    </w:p>
    <w:bookmarkEnd w:id="68"/>
    <w:bookmarkStart w:name="z87" w:id="69"/>
    <w:p>
      <w:pPr>
        <w:spacing w:after="0"/>
        <w:ind w:left="0"/>
        <w:jc w:val="both"/>
      </w:pPr>
      <w:r>
        <w:rPr>
          <w:rFonts w:ascii="Times New Roman"/>
          <w:b w:val="false"/>
          <w:i w:val="false"/>
          <w:color w:val="000000"/>
          <w:sz w:val="28"/>
        </w:rPr>
        <w:t>
       (акт қабылдауға жауапты басшының қолы, аты-жөні (бар болған жағдайда)</w:t>
      </w:r>
    </w:p>
    <w:bookmarkEnd w:id="69"/>
    <w:bookmarkStart w:name="z88" w:id="70"/>
    <w:p>
      <w:pPr>
        <w:spacing w:after="0"/>
        <w:ind w:left="0"/>
        <w:jc w:val="both"/>
      </w:pPr>
      <w:r>
        <w:rPr>
          <w:rFonts w:ascii="Times New Roman"/>
          <w:b w:val="false"/>
          <w:i w:val="false"/>
          <w:color w:val="000000"/>
          <w:sz w:val="28"/>
        </w:rPr>
        <w:t>
      бір тараптан және</w:t>
      </w:r>
    </w:p>
    <w:bookmarkEnd w:id="70"/>
    <w:bookmarkStart w:name="z89" w:id="71"/>
    <w:p>
      <w:pPr>
        <w:spacing w:after="0"/>
        <w:ind w:left="0"/>
        <w:jc w:val="both"/>
      </w:pPr>
      <w:r>
        <w:rPr>
          <w:rFonts w:ascii="Times New Roman"/>
          <w:b w:val="false"/>
          <w:i w:val="false"/>
          <w:color w:val="000000"/>
          <w:sz w:val="28"/>
        </w:rPr>
        <w:t>
      _________________________________________________________________________</w:t>
      </w:r>
    </w:p>
    <w:bookmarkEnd w:id="71"/>
    <w:bookmarkStart w:name="z90" w:id="72"/>
    <w:p>
      <w:pPr>
        <w:spacing w:after="0"/>
        <w:ind w:left="0"/>
        <w:jc w:val="both"/>
      </w:pPr>
      <w:r>
        <w:rPr>
          <w:rFonts w:ascii="Times New Roman"/>
          <w:b w:val="false"/>
          <w:i w:val="false"/>
          <w:color w:val="000000"/>
          <w:sz w:val="28"/>
        </w:rPr>
        <w:t>
       (басшының, бас бухгалтердің қолы, аты-жөні (бар болған жағдайда)</w:t>
      </w:r>
    </w:p>
    <w:bookmarkEnd w:id="72"/>
    <w:bookmarkStart w:name="z91" w:id="73"/>
    <w:p>
      <w:pPr>
        <w:spacing w:after="0"/>
        <w:ind w:left="0"/>
        <w:jc w:val="both"/>
      </w:pPr>
      <w:r>
        <w:rPr>
          <w:rFonts w:ascii="Times New Roman"/>
          <w:b w:val="false"/>
          <w:i w:val="false"/>
          <w:color w:val="000000"/>
          <w:sz w:val="28"/>
        </w:rPr>
        <w:t>
      екінші тараптан 20___ жылғы _____________ осы орындалған жұмыстар актісін жасадық.</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1362"/>
        <w:gridCol w:w="2922"/>
        <w:gridCol w:w="2544"/>
        <w:gridCol w:w="2748"/>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Поезд №</w:t>
            </w:r>
          </w:p>
          <w:bookmarkEnd w:id="74"/>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күндерінің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типі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мың вагон/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Азаймайтын вагон айналымы, вагон/километр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1</w:t>
            </w:r>
          </w:p>
          <w:bookmarkEnd w:id="75"/>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w:t>
            </w:r>
          </w:p>
          <w:bookmarkEnd w:id="76"/>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w:t>
            </w:r>
          </w:p>
          <w:bookmarkEnd w:id="77"/>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w:t>
            </w:r>
          </w:p>
          <w:bookmarkEnd w:id="79"/>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Қызмет-техникалық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w:t>
            </w:r>
          </w:p>
          <w:bookmarkEnd w:id="80"/>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83"/>
    <w:p>
      <w:pPr>
        <w:spacing w:after="0"/>
        <w:ind w:left="0"/>
        <w:jc w:val="both"/>
      </w:pPr>
      <w:r>
        <w:rPr>
          <w:rFonts w:ascii="Times New Roman"/>
          <w:b w:val="false"/>
          <w:i w:val="false"/>
          <w:color w:val="000000"/>
          <w:sz w:val="28"/>
        </w:rPr>
        <w:t>
      20___ жылғы ___________________ субсидиялау сомасы</w:t>
      </w:r>
    </w:p>
    <w:bookmarkEnd w:id="83"/>
    <w:bookmarkStart w:name="z102" w:id="84"/>
    <w:p>
      <w:pPr>
        <w:spacing w:after="0"/>
        <w:ind w:left="0"/>
        <w:jc w:val="both"/>
      </w:pPr>
      <w:r>
        <w:rPr>
          <w:rFonts w:ascii="Times New Roman"/>
          <w:b w:val="false"/>
          <w:i w:val="false"/>
          <w:color w:val="000000"/>
          <w:sz w:val="28"/>
        </w:rPr>
        <w:t>
      _____________________________________________________________ құрайды</w:t>
      </w:r>
    </w:p>
    <w:bookmarkEnd w:id="84"/>
    <w:bookmarkStart w:name="z103" w:id="85"/>
    <w:p>
      <w:pPr>
        <w:spacing w:after="0"/>
        <w:ind w:left="0"/>
        <w:jc w:val="both"/>
      </w:pPr>
      <w:r>
        <w:rPr>
          <w:rFonts w:ascii="Times New Roman"/>
          <w:b w:val="false"/>
          <w:i w:val="false"/>
          <w:color w:val="000000"/>
          <w:sz w:val="28"/>
        </w:rPr>
        <w:t>
       (сома санмен және сөзбен теңгеде жазылады)</w:t>
      </w:r>
    </w:p>
    <w:bookmarkEnd w:id="85"/>
    <w:bookmarkStart w:name="z104" w:id="86"/>
    <w:p>
      <w:pPr>
        <w:spacing w:after="0"/>
        <w:ind w:left="0"/>
        <w:jc w:val="both"/>
      </w:pPr>
      <w:r>
        <w:rPr>
          <w:rFonts w:ascii="Times New Roman"/>
          <w:b w:val="false"/>
          <w:i w:val="false"/>
          <w:color w:val="000000"/>
          <w:sz w:val="28"/>
        </w:rPr>
        <w:t>
      Тараптардың заңды мекенжайы: Тасымалдаушы:</w:t>
      </w:r>
    </w:p>
    <w:bookmarkEnd w:id="86"/>
    <w:bookmarkStart w:name="z105" w:id="87"/>
    <w:p>
      <w:pPr>
        <w:spacing w:after="0"/>
        <w:ind w:left="0"/>
        <w:jc w:val="both"/>
      </w:pPr>
      <w:r>
        <w:rPr>
          <w:rFonts w:ascii="Times New Roman"/>
          <w:b w:val="false"/>
          <w:i w:val="false"/>
          <w:color w:val="000000"/>
          <w:sz w:val="28"/>
        </w:rPr>
        <w:t>
      Уәкілетті орган: Бизнес сәйкестендіру номері</w:t>
      </w:r>
    </w:p>
    <w:bookmarkEnd w:id="87"/>
    <w:bookmarkStart w:name="z106" w:id="88"/>
    <w:p>
      <w:pPr>
        <w:spacing w:after="0"/>
        <w:ind w:left="0"/>
        <w:jc w:val="both"/>
      </w:pPr>
      <w:r>
        <w:rPr>
          <w:rFonts w:ascii="Times New Roman"/>
          <w:b w:val="false"/>
          <w:i w:val="false"/>
          <w:color w:val="000000"/>
          <w:sz w:val="28"/>
        </w:rPr>
        <w:t>
      Бизнес сәйкестендіру номері Банк деректемелері</w:t>
      </w:r>
    </w:p>
    <w:bookmarkEnd w:id="88"/>
    <w:bookmarkStart w:name="z107" w:id="89"/>
    <w:p>
      <w:pPr>
        <w:spacing w:after="0"/>
        <w:ind w:left="0"/>
        <w:jc w:val="both"/>
      </w:pPr>
      <w:r>
        <w:rPr>
          <w:rFonts w:ascii="Times New Roman"/>
          <w:b w:val="false"/>
          <w:i w:val="false"/>
          <w:color w:val="000000"/>
          <w:sz w:val="28"/>
        </w:rPr>
        <w:t>
      Банк деректемелері ________________________</w:t>
      </w:r>
    </w:p>
    <w:bookmarkEnd w:id="89"/>
    <w:bookmarkStart w:name="z108" w:id="90"/>
    <w:p>
      <w:pPr>
        <w:spacing w:after="0"/>
        <w:ind w:left="0"/>
        <w:jc w:val="both"/>
      </w:pPr>
      <w:r>
        <w:rPr>
          <w:rFonts w:ascii="Times New Roman"/>
          <w:b w:val="false"/>
          <w:i w:val="false"/>
          <w:color w:val="000000"/>
          <w:sz w:val="28"/>
        </w:rPr>
        <w:t>
      ___________________________ (басшының қолы, аты-жөні (бар болған басшының қолы, аты-жөні (бар болған жағдайда) жағдайда)(</w:t>
      </w:r>
    </w:p>
    <w:bookmarkEnd w:id="90"/>
    <w:bookmarkStart w:name="z109" w:id="91"/>
    <w:p>
      <w:pPr>
        <w:spacing w:after="0"/>
        <w:ind w:left="0"/>
        <w:jc w:val="both"/>
      </w:pPr>
      <w:r>
        <w:rPr>
          <w:rFonts w:ascii="Times New Roman"/>
          <w:b w:val="false"/>
          <w:i w:val="false"/>
          <w:color w:val="000000"/>
          <w:sz w:val="28"/>
        </w:rPr>
        <w:t>
      __________________________</w:t>
      </w:r>
    </w:p>
    <w:bookmarkEnd w:id="91"/>
    <w:bookmarkStart w:name="z110" w:id="92"/>
    <w:p>
      <w:pPr>
        <w:spacing w:after="0"/>
        <w:ind w:left="0"/>
        <w:jc w:val="both"/>
      </w:pPr>
      <w:r>
        <w:rPr>
          <w:rFonts w:ascii="Times New Roman"/>
          <w:b w:val="false"/>
          <w:i w:val="false"/>
          <w:color w:val="000000"/>
          <w:sz w:val="28"/>
        </w:rPr>
        <w:t>
      (акт қабылдауға жауапты басшының қолы, ________________________</w:t>
      </w:r>
    </w:p>
    <w:bookmarkEnd w:id="92"/>
    <w:bookmarkStart w:name="z111" w:id="93"/>
    <w:p>
      <w:pPr>
        <w:spacing w:after="0"/>
        <w:ind w:left="0"/>
        <w:jc w:val="both"/>
      </w:pPr>
      <w:r>
        <w:rPr>
          <w:rFonts w:ascii="Times New Roman"/>
          <w:b w:val="false"/>
          <w:i w:val="false"/>
          <w:color w:val="000000"/>
          <w:sz w:val="28"/>
        </w:rPr>
        <w:t>
      аты-жөні (бар болған жағдайда) (бас бухгалтердің қолы, аты-жөні</w:t>
      </w:r>
    </w:p>
    <w:bookmarkEnd w:id="93"/>
    <w:bookmarkStart w:name="z112" w:id="94"/>
    <w:p>
      <w:pPr>
        <w:spacing w:after="0"/>
        <w:ind w:left="0"/>
        <w:jc w:val="both"/>
      </w:pPr>
      <w:r>
        <w:rPr>
          <w:rFonts w:ascii="Times New Roman"/>
          <w:b w:val="false"/>
          <w:i w:val="false"/>
          <w:color w:val="000000"/>
          <w:sz w:val="28"/>
        </w:rPr>
        <w:t>
       (бар болған жағдайда)</w:t>
      </w:r>
    </w:p>
    <w:bookmarkEnd w:id="94"/>
    <w:bookmarkStart w:name="z113" w:id="95"/>
    <w:p>
      <w:pPr>
        <w:spacing w:after="0"/>
        <w:ind w:left="0"/>
        <w:jc w:val="both"/>
      </w:pPr>
      <w:r>
        <w:rPr>
          <w:rFonts w:ascii="Times New Roman"/>
          <w:b w:val="false"/>
          <w:i w:val="false"/>
          <w:color w:val="000000"/>
          <w:sz w:val="28"/>
        </w:rPr>
        <w:t>
      Мөрдің орны (бар болған жағдайда) Мөрдің орны (бар болған жағдайда)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6"/>
    <w:p>
      <w:pPr>
        <w:spacing w:after="0"/>
        <w:ind w:left="0"/>
        <w:jc w:val="left"/>
      </w:pPr>
      <w:r>
        <w:rPr>
          <w:rFonts w:ascii="Times New Roman"/>
          <w:b/>
          <w:i w:val="false"/>
          <w:color w:val="000000"/>
        </w:rPr>
        <w:t xml:space="preserve"> Әлеуметтік маңызы бар қатынастар бойынша теміржол жолаушылар тасымалдарын жүзеге асырумен байланысты тасымалдаушылар шығыстарының тізілімі</w:t>
      </w:r>
      <w:r>
        <w:br/>
      </w:r>
      <w:r>
        <w:rPr>
          <w:rFonts w:ascii="Times New Roman"/>
          <w:b/>
          <w:i w:val="false"/>
          <w:color w:val="000000"/>
        </w:rPr>
        <w:t>__________ жылғы __________ ай (тасымалдаушының атауы)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486"/>
        <w:gridCol w:w="1703"/>
        <w:gridCol w:w="2652"/>
        <w:gridCol w:w="3262"/>
        <w:gridCol w:w="2617"/>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Кезең</w:t>
            </w:r>
          </w:p>
          <w:bookmarkEnd w:id="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дың</w:t>
            </w:r>
            <w:r>
              <w:br/>
            </w:r>
            <w:r>
              <w:rPr>
                <w:rFonts w:ascii="Times New Roman"/>
                <w:b w:val="false"/>
                <w:i w:val="false"/>
                <w:color w:val="000000"/>
                <w:sz w:val="20"/>
              </w:rPr>
              <w:t>
атауы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r>
              <w:br/>
            </w:r>
            <w:r>
              <w:rPr>
                <w:rFonts w:ascii="Times New Roman"/>
                <w:b w:val="false"/>
                <w:i w:val="false"/>
                <w:color w:val="000000"/>
                <w:sz w:val="20"/>
              </w:rPr>
              <w:t>
құжаты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r>
              <w:br/>
            </w:r>
            <w:r>
              <w:rPr>
                <w:rFonts w:ascii="Times New Roman"/>
                <w:b w:val="false"/>
                <w:i w:val="false"/>
                <w:color w:val="000000"/>
                <w:sz w:val="20"/>
              </w:rPr>
              <w:t>
құжатының сомасы, мың теңге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жүрген жолы, мың вагон/километр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 тын вагондар бойынша жүрген жолы, мың вагон/километр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w:t>
            </w:r>
            <w:r>
              <w:br/>
            </w:r>
            <w:r>
              <w:rPr>
                <w:rFonts w:ascii="Times New Roman"/>
                <w:b w:val="false"/>
                <w:i w:val="false"/>
                <w:color w:val="000000"/>
                <w:sz w:val="20"/>
              </w:rPr>
              <w:t>
ланатын вагондар бойынша шығыстар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w:t>
            </w:r>
          </w:p>
          <w:bookmarkEnd w:id="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w:t>
            </w:r>
          </w:p>
          <w:bookmarkEnd w:id="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w:t>
            </w:r>
          </w:p>
          <w:bookmarkEnd w:id="1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w:t>
            </w:r>
          </w:p>
          <w:bookmarkEnd w:id="1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w:t>
            </w:r>
          </w:p>
          <w:bookmarkEnd w:id="1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3"/>
    <w:p>
      <w:pPr>
        <w:spacing w:after="0"/>
        <w:ind w:left="0"/>
        <w:jc w:val="both"/>
      </w:pPr>
      <w:r>
        <w:rPr>
          <w:rFonts w:ascii="Times New Roman"/>
          <w:b w:val="false"/>
          <w:i w:val="false"/>
          <w:color w:val="000000"/>
          <w:sz w:val="28"/>
        </w:rPr>
        <w:t>
      Басшы Бас бухгалтер</w:t>
      </w:r>
    </w:p>
    <w:bookmarkEnd w:id="103"/>
    <w:bookmarkStart w:name="z124" w:id="104"/>
    <w:p>
      <w:pPr>
        <w:spacing w:after="0"/>
        <w:ind w:left="0"/>
        <w:jc w:val="both"/>
      </w:pPr>
      <w:r>
        <w:rPr>
          <w:rFonts w:ascii="Times New Roman"/>
          <w:b w:val="false"/>
          <w:i w:val="false"/>
          <w:color w:val="000000"/>
          <w:sz w:val="28"/>
        </w:rPr>
        <w:t>
      __________________________ _________________________</w:t>
      </w:r>
    </w:p>
    <w:bookmarkEnd w:id="104"/>
    <w:bookmarkStart w:name="z125" w:id="105"/>
    <w:p>
      <w:pPr>
        <w:spacing w:after="0"/>
        <w:ind w:left="0"/>
        <w:jc w:val="both"/>
      </w:pPr>
      <w:r>
        <w:rPr>
          <w:rFonts w:ascii="Times New Roman"/>
          <w:b w:val="false"/>
          <w:i w:val="false"/>
          <w:color w:val="000000"/>
          <w:sz w:val="28"/>
        </w:rPr>
        <w:t>
      Қолы, аты-жөні Қолы, аты-жөні</w:t>
      </w:r>
    </w:p>
    <w:bookmarkEnd w:id="105"/>
    <w:bookmarkStart w:name="z126" w:id="106"/>
    <w:p>
      <w:pPr>
        <w:spacing w:after="0"/>
        <w:ind w:left="0"/>
        <w:jc w:val="both"/>
      </w:pPr>
      <w:r>
        <w:rPr>
          <w:rFonts w:ascii="Times New Roman"/>
          <w:b w:val="false"/>
          <w:i w:val="false"/>
          <w:color w:val="000000"/>
          <w:sz w:val="28"/>
        </w:rPr>
        <w:t>
      (бар болған жағдайда) (бар болған жағдайда)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7"/>
    <w:p>
      <w:pPr>
        <w:spacing w:after="0"/>
        <w:ind w:left="0"/>
        <w:jc w:val="left"/>
      </w:pPr>
      <w:r>
        <w:rPr>
          <w:rFonts w:ascii="Times New Roman"/>
          <w:b/>
          <w:i w:val="false"/>
          <w:color w:val="000000"/>
        </w:rPr>
        <w:t xml:space="preserve"> Субсидияланатын маршруттардың тізілімі</w:t>
      </w:r>
    </w:p>
    <w:bookmarkEnd w:id="107"/>
    <w:bookmarkStart w:name="z130" w:id="108"/>
    <w:p>
      <w:pPr>
        <w:spacing w:after="0"/>
        <w:ind w:left="0"/>
        <w:jc w:val="both"/>
      </w:pPr>
      <w:r>
        <w:rPr>
          <w:rFonts w:ascii="Times New Roman"/>
          <w:b w:val="false"/>
          <w:i w:val="false"/>
          <w:color w:val="000000"/>
          <w:sz w:val="28"/>
        </w:rPr>
        <w:t>
      20___ жылғы "___" 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945"/>
        <w:gridCol w:w="1945"/>
        <w:gridCol w:w="1945"/>
        <w:gridCol w:w="3923"/>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Р/с №</w:t>
            </w:r>
          </w:p>
          <w:bookmarkEnd w:id="109"/>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стансасы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1</w:t>
            </w:r>
          </w:p>
          <w:bookmarkEnd w:id="110"/>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w:t>
            </w:r>
          </w:p>
          <w:bookmarkEnd w:id="111"/>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w:t>
            </w:r>
          </w:p>
          <w:bookmarkEnd w:id="112"/>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13"/>
    <w:p>
      <w:pPr>
        <w:spacing w:after="0"/>
        <w:ind w:left="0"/>
        <w:jc w:val="both"/>
      </w:pPr>
      <w:r>
        <w:rPr>
          <w:rFonts w:ascii="Times New Roman"/>
          <w:b w:val="false"/>
          <w:i w:val="false"/>
          <w:color w:val="000000"/>
          <w:sz w:val="28"/>
        </w:rPr>
        <w:t>
      Субсидиялау сомасының барлығы:</w:t>
      </w:r>
    </w:p>
    <w:bookmarkEnd w:id="113"/>
    <w:bookmarkStart w:name="z136" w:id="114"/>
    <w:p>
      <w:pPr>
        <w:spacing w:after="0"/>
        <w:ind w:left="0"/>
        <w:jc w:val="both"/>
      </w:pPr>
      <w:r>
        <w:rPr>
          <w:rFonts w:ascii="Times New Roman"/>
          <w:b w:val="false"/>
          <w:i w:val="false"/>
          <w:color w:val="000000"/>
          <w:sz w:val="28"/>
        </w:rPr>
        <w:t>
      __________________________________________________________________</w:t>
      </w:r>
    </w:p>
    <w:bookmarkEnd w:id="114"/>
    <w:bookmarkStart w:name="z137" w:id="115"/>
    <w:p>
      <w:pPr>
        <w:spacing w:after="0"/>
        <w:ind w:left="0"/>
        <w:jc w:val="both"/>
      </w:pPr>
      <w:r>
        <w:rPr>
          <w:rFonts w:ascii="Times New Roman"/>
          <w:b w:val="false"/>
          <w:i w:val="false"/>
          <w:color w:val="000000"/>
          <w:sz w:val="28"/>
        </w:rPr>
        <w:t>
       (сома санмен және сөзбен теңгеде жазылады)</w:t>
      </w:r>
    </w:p>
    <w:bookmarkEnd w:id="115"/>
    <w:bookmarkStart w:name="z138" w:id="116"/>
    <w:p>
      <w:pPr>
        <w:spacing w:after="0"/>
        <w:ind w:left="0"/>
        <w:jc w:val="both"/>
      </w:pPr>
      <w:r>
        <w:rPr>
          <w:rFonts w:ascii="Times New Roman"/>
          <w:b w:val="false"/>
          <w:i w:val="false"/>
          <w:color w:val="000000"/>
          <w:sz w:val="28"/>
        </w:rPr>
        <w:t>
      Осы тізілімге мыналар қоса беріліп отыр:</w:t>
      </w:r>
    </w:p>
    <w:bookmarkEnd w:id="116"/>
    <w:bookmarkStart w:name="z139" w:id="117"/>
    <w:p>
      <w:pPr>
        <w:spacing w:after="0"/>
        <w:ind w:left="0"/>
        <w:jc w:val="both"/>
      </w:pPr>
      <w:r>
        <w:rPr>
          <w:rFonts w:ascii="Times New Roman"/>
          <w:b w:val="false"/>
          <w:i w:val="false"/>
          <w:color w:val="000000"/>
          <w:sz w:val="28"/>
        </w:rPr>
        <w:t>
      1. _________________________________________________</w:t>
      </w:r>
    </w:p>
    <w:bookmarkEnd w:id="117"/>
    <w:bookmarkStart w:name="z140" w:id="118"/>
    <w:p>
      <w:pPr>
        <w:spacing w:after="0"/>
        <w:ind w:left="0"/>
        <w:jc w:val="both"/>
      </w:pPr>
      <w:r>
        <w:rPr>
          <w:rFonts w:ascii="Times New Roman"/>
          <w:b w:val="false"/>
          <w:i w:val="false"/>
          <w:color w:val="000000"/>
          <w:sz w:val="28"/>
        </w:rPr>
        <w:t>
      2. _________________________________________________</w:t>
      </w:r>
    </w:p>
    <w:bookmarkEnd w:id="118"/>
    <w:bookmarkStart w:name="z141" w:id="119"/>
    <w:p>
      <w:pPr>
        <w:spacing w:after="0"/>
        <w:ind w:left="0"/>
        <w:jc w:val="both"/>
      </w:pPr>
      <w:r>
        <w:rPr>
          <w:rFonts w:ascii="Times New Roman"/>
          <w:b w:val="false"/>
          <w:i w:val="false"/>
          <w:color w:val="000000"/>
          <w:sz w:val="28"/>
        </w:rPr>
        <w:t>
      3. _________________________________________________</w:t>
      </w:r>
    </w:p>
    <w:bookmarkEnd w:id="119"/>
    <w:bookmarkStart w:name="z142" w:id="120"/>
    <w:p>
      <w:pPr>
        <w:spacing w:after="0"/>
        <w:ind w:left="0"/>
        <w:jc w:val="both"/>
      </w:pPr>
      <w:r>
        <w:rPr>
          <w:rFonts w:ascii="Times New Roman"/>
          <w:b w:val="false"/>
          <w:i w:val="false"/>
          <w:color w:val="000000"/>
          <w:sz w:val="28"/>
        </w:rPr>
        <w:t>
      Тараптардың заңды мекенжайы: Тасымалдаушы:</w:t>
      </w:r>
    </w:p>
    <w:bookmarkEnd w:id="120"/>
    <w:bookmarkStart w:name="z143" w:id="121"/>
    <w:p>
      <w:pPr>
        <w:spacing w:after="0"/>
        <w:ind w:left="0"/>
        <w:jc w:val="both"/>
      </w:pPr>
      <w:r>
        <w:rPr>
          <w:rFonts w:ascii="Times New Roman"/>
          <w:b w:val="false"/>
          <w:i w:val="false"/>
          <w:color w:val="000000"/>
          <w:sz w:val="28"/>
        </w:rPr>
        <w:t>
      Уәкілетті орган: Бизнес сәйкестендіру номері</w:t>
      </w:r>
    </w:p>
    <w:bookmarkEnd w:id="121"/>
    <w:bookmarkStart w:name="z144" w:id="122"/>
    <w:p>
      <w:pPr>
        <w:spacing w:after="0"/>
        <w:ind w:left="0"/>
        <w:jc w:val="both"/>
      </w:pPr>
      <w:r>
        <w:rPr>
          <w:rFonts w:ascii="Times New Roman"/>
          <w:b w:val="false"/>
          <w:i w:val="false"/>
          <w:color w:val="000000"/>
          <w:sz w:val="28"/>
        </w:rPr>
        <w:t>
      Бизнес сәйкестендіру номері Банк деректемелері</w:t>
      </w:r>
    </w:p>
    <w:bookmarkEnd w:id="122"/>
    <w:bookmarkStart w:name="z145" w:id="123"/>
    <w:p>
      <w:pPr>
        <w:spacing w:after="0"/>
        <w:ind w:left="0"/>
        <w:jc w:val="both"/>
      </w:pPr>
      <w:r>
        <w:rPr>
          <w:rFonts w:ascii="Times New Roman"/>
          <w:b w:val="false"/>
          <w:i w:val="false"/>
          <w:color w:val="000000"/>
          <w:sz w:val="28"/>
        </w:rPr>
        <w:t>
      ___________________________ __________________________</w:t>
      </w:r>
    </w:p>
    <w:bookmarkEnd w:id="123"/>
    <w:bookmarkStart w:name="z146" w:id="124"/>
    <w:p>
      <w:pPr>
        <w:spacing w:after="0"/>
        <w:ind w:left="0"/>
        <w:jc w:val="both"/>
      </w:pPr>
      <w:r>
        <w:rPr>
          <w:rFonts w:ascii="Times New Roman"/>
          <w:b w:val="false"/>
          <w:i w:val="false"/>
          <w:color w:val="000000"/>
          <w:sz w:val="28"/>
        </w:rPr>
        <w:t>
      (басшының қолы, аты-жөні (басшының қолы, аты-жөні</w:t>
      </w:r>
    </w:p>
    <w:bookmarkEnd w:id="124"/>
    <w:bookmarkStart w:name="z147" w:id="125"/>
    <w:p>
      <w:pPr>
        <w:spacing w:after="0"/>
        <w:ind w:left="0"/>
        <w:jc w:val="both"/>
      </w:pPr>
      <w:r>
        <w:rPr>
          <w:rFonts w:ascii="Times New Roman"/>
          <w:b w:val="false"/>
          <w:i w:val="false"/>
          <w:color w:val="000000"/>
          <w:sz w:val="28"/>
        </w:rPr>
        <w:t>
      (бар болған жағдайда) (бар болған жағдайда)</w:t>
      </w:r>
    </w:p>
    <w:bookmarkEnd w:id="125"/>
    <w:bookmarkStart w:name="z148" w:id="126"/>
    <w:p>
      <w:pPr>
        <w:spacing w:after="0"/>
        <w:ind w:left="0"/>
        <w:jc w:val="both"/>
      </w:pPr>
      <w:r>
        <w:rPr>
          <w:rFonts w:ascii="Times New Roman"/>
          <w:b w:val="false"/>
          <w:i w:val="false"/>
          <w:color w:val="000000"/>
          <w:sz w:val="28"/>
        </w:rPr>
        <w:t>
      __________________________ ___________________________</w:t>
      </w:r>
    </w:p>
    <w:bookmarkEnd w:id="126"/>
    <w:bookmarkStart w:name="z149" w:id="127"/>
    <w:p>
      <w:pPr>
        <w:spacing w:after="0"/>
        <w:ind w:left="0"/>
        <w:jc w:val="both"/>
      </w:pPr>
      <w:r>
        <w:rPr>
          <w:rFonts w:ascii="Times New Roman"/>
          <w:b w:val="false"/>
          <w:i w:val="false"/>
          <w:color w:val="000000"/>
          <w:sz w:val="28"/>
        </w:rPr>
        <w:t>
      (акт қабылдауға жауапты басшының қолы, (бас бухгалтердің қолы, аты-жөні</w:t>
      </w:r>
    </w:p>
    <w:bookmarkEnd w:id="127"/>
    <w:bookmarkStart w:name="z150" w:id="128"/>
    <w:p>
      <w:pPr>
        <w:spacing w:after="0"/>
        <w:ind w:left="0"/>
        <w:jc w:val="both"/>
      </w:pPr>
      <w:r>
        <w:rPr>
          <w:rFonts w:ascii="Times New Roman"/>
          <w:b w:val="false"/>
          <w:i w:val="false"/>
          <w:color w:val="000000"/>
          <w:sz w:val="28"/>
        </w:rPr>
        <w:t>
       аты-жөні (бар болған жағдайда) (бар болған жағдайда)</w:t>
      </w:r>
    </w:p>
    <w:bookmarkEnd w:id="128"/>
    <w:bookmarkStart w:name="z151" w:id="129"/>
    <w:p>
      <w:pPr>
        <w:spacing w:after="0"/>
        <w:ind w:left="0"/>
        <w:jc w:val="both"/>
      </w:pPr>
      <w:r>
        <w:rPr>
          <w:rFonts w:ascii="Times New Roman"/>
          <w:b w:val="false"/>
          <w:i w:val="false"/>
          <w:color w:val="000000"/>
          <w:sz w:val="28"/>
        </w:rPr>
        <w:t>
      Мөрдің орны (бар болған жағдайда) Мөрдің орны (бар болған жағдайда</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