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45a4" w14:textId="8b745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Өздерінің бақылау функцияларын жүзеге асыру үшін қажетті ақпарат пен құжаттарды сақтанушының, сақтандырушының, агенттің және өсімдік шаруашылығындағы өзара сақтандыру қоғамының ұсыну нысандары мен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19 маусымдағы № 246 қаулысы. Солтүстік Қазақстан облысының Әділет департаментінде 2017 жылғы 10 шілдеде № 4247 болып тіркелді. Күші жойылды - Солтүстік Қазақстан облысы әкімдігінің 2018 жылғы 1 қазандағы № 275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01.10.2018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"Өсімдік шаруашылығындағы міндетті сақтандыру туралы" Қазақстан Республикасының 2004 жылғы 10 наурыздағы Заңының 5-бабының 2-1-тармағы </w:t>
      </w:r>
      <w:r>
        <w:rPr>
          <w:rFonts w:ascii="Times New Roman"/>
          <w:b w:val="false"/>
          <w:i w:val="false"/>
          <w:color w:val="000000"/>
          <w:sz w:val="28"/>
        </w:rPr>
        <w:t>5) тармақшасына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Ұсынылатын ақпарат пен құжаттардың:</w:t>
      </w:r>
    </w:p>
    <w:bookmarkEnd w:id="1"/>
    <w:bookmarkStart w:name="z6" w:id="2"/>
    <w:p>
      <w:pPr>
        <w:spacing w:after="0"/>
        <w:ind w:left="0"/>
        <w:jc w:val="both"/>
      </w:pPr>
      <w:r>
        <w:rPr>
          <w:rFonts w:ascii="Times New Roman"/>
          <w:b w:val="false"/>
          <w:i w:val="false"/>
          <w:color w:val="000000"/>
          <w:sz w:val="28"/>
        </w:rPr>
        <w:t xml:space="preserve">
      1) сақтанушы үшін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w:t>
      </w:r>
    </w:p>
    <w:bookmarkEnd w:id="2"/>
    <w:bookmarkStart w:name="z7" w:id="3"/>
    <w:p>
      <w:pPr>
        <w:spacing w:after="0"/>
        <w:ind w:left="0"/>
        <w:jc w:val="both"/>
      </w:pPr>
      <w:r>
        <w:rPr>
          <w:rFonts w:ascii="Times New Roman"/>
          <w:b w:val="false"/>
          <w:i w:val="false"/>
          <w:color w:val="000000"/>
          <w:sz w:val="28"/>
        </w:rPr>
        <w:t xml:space="preserve">
      2) сақтандырушы, өсімдік шаруашылығындағы өзара сақтандыру қоғамы үшін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агент үшін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xml:space="preserve">
      4) ауданның жергілікті атқарушы органы үшін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нысандары белгіленсін. </w:t>
      </w:r>
    </w:p>
    <w:bookmarkEnd w:id="5"/>
    <w:bookmarkStart w:name="z10" w:id="6"/>
    <w:p>
      <w:pPr>
        <w:spacing w:after="0"/>
        <w:ind w:left="0"/>
        <w:jc w:val="both"/>
      </w:pPr>
      <w:r>
        <w:rPr>
          <w:rFonts w:ascii="Times New Roman"/>
          <w:b w:val="false"/>
          <w:i w:val="false"/>
          <w:color w:val="000000"/>
          <w:sz w:val="28"/>
        </w:rPr>
        <w:t>
      2. Ақпаратты:</w:t>
      </w:r>
    </w:p>
    <w:bookmarkEnd w:id="6"/>
    <w:bookmarkStart w:name="z11" w:id="7"/>
    <w:p>
      <w:pPr>
        <w:spacing w:after="0"/>
        <w:ind w:left="0"/>
        <w:jc w:val="both"/>
      </w:pPr>
      <w:r>
        <w:rPr>
          <w:rFonts w:ascii="Times New Roman"/>
          <w:b w:val="false"/>
          <w:i w:val="false"/>
          <w:color w:val="000000"/>
          <w:sz w:val="28"/>
        </w:rPr>
        <w:t xml:space="preserve">
      1) сақтанушы – осы қаулының </w:t>
      </w:r>
      <w:r>
        <w:rPr>
          <w:rFonts w:ascii="Times New Roman"/>
          <w:b w:val="false"/>
          <w:i w:val="false"/>
          <w:color w:val="000000"/>
          <w:sz w:val="28"/>
        </w:rPr>
        <w:t>1-қосымшасымен</w:t>
      </w:r>
      <w:r>
        <w:rPr>
          <w:rFonts w:ascii="Times New Roman"/>
          <w:b w:val="false"/>
          <w:i w:val="false"/>
          <w:color w:val="000000"/>
          <w:sz w:val="28"/>
        </w:rPr>
        <w:t xml:space="preserve"> белгіленген нысан бойынша ауданның ауыл шаруашылығы бөлімі мекенжайына сақтандырушымен немесе өзара сақтандыру қоғамымен міндетті сақтандыру шартын жасасқаннан кейін бір айдың ішінде;</w:t>
      </w:r>
    </w:p>
    <w:bookmarkEnd w:id="7"/>
    <w:bookmarkStart w:name="z12" w:id="8"/>
    <w:p>
      <w:pPr>
        <w:spacing w:after="0"/>
        <w:ind w:left="0"/>
        <w:jc w:val="both"/>
      </w:pPr>
      <w:r>
        <w:rPr>
          <w:rFonts w:ascii="Times New Roman"/>
          <w:b w:val="false"/>
          <w:i w:val="false"/>
          <w:color w:val="000000"/>
          <w:sz w:val="28"/>
        </w:rPr>
        <w:t xml:space="preserve">
      2) сақтандырушы –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2-қосымшалармен</w:t>
      </w:r>
      <w:r>
        <w:rPr>
          <w:rFonts w:ascii="Times New Roman"/>
          <w:b w:val="false"/>
          <w:i w:val="false"/>
          <w:color w:val="000000"/>
          <w:sz w:val="28"/>
        </w:rPr>
        <w:t xml:space="preserve"> белгіленген нысандар бойынша агентке апта сайын (сейсенбі күні), өсімдік шаруашылығындағы өзара сақтандыру қоғамы – нысандар бойынша агентке апта сайын (сейсенбі күні) және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2-қосымшаларында</w:t>
      </w:r>
      <w:r>
        <w:rPr>
          <w:rFonts w:ascii="Times New Roman"/>
          <w:b w:val="false"/>
          <w:i w:val="false"/>
          <w:color w:val="000000"/>
          <w:sz w:val="28"/>
        </w:rPr>
        <w:t xml:space="preserve"> белгіленген нысандар бойынша "Солтүстік Қазақстан облысы әкімдігінің ауыл шаруашылығы басқармасы" коммуналдық мемлекеттік мекемесіне;</w:t>
      </w:r>
    </w:p>
    <w:bookmarkEnd w:id="8"/>
    <w:bookmarkStart w:name="z13" w:id="9"/>
    <w:p>
      <w:pPr>
        <w:spacing w:after="0"/>
        <w:ind w:left="0"/>
        <w:jc w:val="both"/>
      </w:pPr>
      <w:r>
        <w:rPr>
          <w:rFonts w:ascii="Times New Roman"/>
          <w:b w:val="false"/>
          <w:i w:val="false"/>
          <w:color w:val="000000"/>
          <w:sz w:val="28"/>
        </w:rPr>
        <w:t xml:space="preserve">
      3) агент –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2-қосымшаларымен</w:t>
      </w:r>
      <w:r>
        <w:rPr>
          <w:rFonts w:ascii="Times New Roman"/>
          <w:b w:val="false"/>
          <w:i w:val="false"/>
          <w:color w:val="000000"/>
          <w:sz w:val="28"/>
        </w:rPr>
        <w:t xml:space="preserve"> белгіленген нысандар бойынша "Солтүстік Қазақстан облысы әкімдігінің ауыл шаруашылығы басқармасы" коммуналдық мемлекеттік мекемесіне апта сайын (бейсенбі күні); </w:t>
      </w:r>
    </w:p>
    <w:bookmarkEnd w:id="9"/>
    <w:bookmarkStart w:name="z14" w:id="10"/>
    <w:p>
      <w:pPr>
        <w:spacing w:after="0"/>
        <w:ind w:left="0"/>
        <w:jc w:val="both"/>
      </w:pPr>
      <w:r>
        <w:rPr>
          <w:rFonts w:ascii="Times New Roman"/>
          <w:b w:val="false"/>
          <w:i w:val="false"/>
          <w:color w:val="000000"/>
          <w:sz w:val="28"/>
        </w:rPr>
        <w:t xml:space="preserve">
      4) ауданның жергілікті атқарушы органы –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2-қосымшаларымен</w:t>
      </w:r>
      <w:r>
        <w:rPr>
          <w:rFonts w:ascii="Times New Roman"/>
          <w:b w:val="false"/>
          <w:i w:val="false"/>
          <w:color w:val="000000"/>
          <w:sz w:val="28"/>
        </w:rPr>
        <w:t xml:space="preserve"> белгіленген нысандар бойынша "Солтүстік Қазақстан облысы әкімдігінің ауыл шаруашылығы басқармасы" коммуналдық мемлекеттік мекемесіне апта сайын (жұма күні) ұсынады деп белгіленсін. </w:t>
      </w:r>
    </w:p>
    <w:bookmarkEnd w:id="10"/>
    <w:bookmarkStart w:name="z15" w:id="11"/>
    <w:p>
      <w:pPr>
        <w:spacing w:after="0"/>
        <w:ind w:left="0"/>
        <w:jc w:val="both"/>
      </w:pPr>
      <w:r>
        <w:rPr>
          <w:rFonts w:ascii="Times New Roman"/>
          <w:b w:val="false"/>
          <w:i w:val="false"/>
          <w:color w:val="000000"/>
          <w:sz w:val="28"/>
        </w:rPr>
        <w:t xml:space="preserve">
      3. "Өздерінің бақылау функцияларын жүзеге асыру үшін қажетті ақпарат пен құжаттарды сақтанушының, сақтандырушының, агенттің және өсімдік шаруашылығындағы өзара сақтандыру қоғамының ұсыну нысандары мен мерзімдерін белгілеу туралы" Солтүстік Қазақстан облысы әкімдігінің 2015 жылғы 16 қазандағы № 414 </w:t>
      </w:r>
      <w:r>
        <w:rPr>
          <w:rFonts w:ascii="Times New Roman"/>
          <w:b w:val="false"/>
          <w:i w:val="false"/>
          <w:color w:val="000000"/>
          <w:sz w:val="28"/>
        </w:rPr>
        <w:t>қаулысының</w:t>
      </w:r>
      <w:r>
        <w:rPr>
          <w:rFonts w:ascii="Times New Roman"/>
          <w:b w:val="false"/>
          <w:i w:val="false"/>
          <w:color w:val="000000"/>
          <w:sz w:val="28"/>
        </w:rPr>
        <w:t xml:space="preserve"> (2015 жылы 9 желтоқсанда Қазақстан Республикасының нормативтік құқықтық актілерінің эталондық бақылау банкінде электрондық түрде жарияланды, Нормативтік құқықтық актілерді мемлекеттік тіркеу тізілімінде № 3468 болып тіркелді) күші жойылды деп танылсын. </w:t>
      </w:r>
    </w:p>
    <w:bookmarkEnd w:id="11"/>
    <w:bookmarkStart w:name="z16" w:id="12"/>
    <w:p>
      <w:pPr>
        <w:spacing w:after="0"/>
        <w:ind w:left="0"/>
        <w:jc w:val="both"/>
      </w:pPr>
      <w:r>
        <w:rPr>
          <w:rFonts w:ascii="Times New Roman"/>
          <w:b w:val="false"/>
          <w:i w:val="false"/>
          <w:color w:val="000000"/>
          <w:sz w:val="28"/>
        </w:rPr>
        <w:t>
      4. Осы қаулының орындалуын бақылау "Солтүстік Қазақстан облысы әкімдігінің ауыл шаруашылығы басқармасы" коммуналдық мемлекеттік мекемесіне жүктелсін.</w:t>
      </w:r>
    </w:p>
    <w:bookmarkEnd w:id="12"/>
    <w:bookmarkStart w:name="z17" w:id="13"/>
    <w:p>
      <w:pPr>
        <w:spacing w:after="0"/>
        <w:ind w:left="0"/>
        <w:jc w:val="both"/>
      </w:pPr>
      <w:r>
        <w:rPr>
          <w:rFonts w:ascii="Times New Roman"/>
          <w:b w:val="false"/>
          <w:i w:val="false"/>
          <w:color w:val="000000"/>
          <w:sz w:val="28"/>
        </w:rPr>
        <w:t>
      5. Осы қаулы алғашқы ресми жарияланды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Ақсақалов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19 маусымдағы № 246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әкімдігінің ауыл шаруашылығы басқармасы" коммуналдық мемлекеттік мекемесі "_________________ аудандық ауыл шаруашылығы бөлімі" мемлекеттік мекемесі</w:t>
            </w:r>
          </w:p>
        </w:tc>
      </w:tr>
    </w:tbl>
    <w:bookmarkStart w:name="z23" w:id="14"/>
    <w:p>
      <w:pPr>
        <w:spacing w:after="0"/>
        <w:ind w:left="0"/>
        <w:jc w:val="left"/>
      </w:pPr>
      <w:r>
        <w:rPr>
          <w:rFonts w:ascii="Times New Roman"/>
          <w:b/>
          <w:i w:val="false"/>
          <w:color w:val="000000"/>
        </w:rPr>
        <w:t xml:space="preserve"> Аудандар, сақтанушылар бөлінісінде күшіне енген өсімдік шаруашылығындағы </w:t>
      </w:r>
    </w:p>
    <w:bookmarkEnd w:id="14"/>
    <w:bookmarkStart w:name="z24" w:id="15"/>
    <w:p>
      <w:pPr>
        <w:spacing w:after="0"/>
        <w:ind w:left="0"/>
        <w:jc w:val="left"/>
      </w:pPr>
      <w:r>
        <w:rPr>
          <w:rFonts w:ascii="Times New Roman"/>
          <w:b/>
          <w:i w:val="false"/>
          <w:color w:val="000000"/>
        </w:rPr>
        <w:t xml:space="preserve"> міндетті сақтандыру шарттары туралы ақпарат </w:t>
      </w:r>
    </w:p>
    <w:bookmarkEnd w:id="15"/>
    <w:bookmarkStart w:name="z25" w:id="16"/>
    <w:p>
      <w:pPr>
        <w:spacing w:after="0"/>
        <w:ind w:left="0"/>
        <w:jc w:val="left"/>
      </w:pPr>
      <w:r>
        <w:rPr>
          <w:rFonts w:ascii="Times New Roman"/>
          <w:b/>
          <w:i w:val="false"/>
          <w:color w:val="000000"/>
        </w:rPr>
        <w:t xml:space="preserve"> (______ жылғы ____ __________ жағдай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757"/>
        <w:gridCol w:w="2385"/>
        <w:gridCol w:w="1129"/>
        <w:gridCol w:w="1129"/>
        <w:gridCol w:w="2385"/>
        <w:gridCol w:w="2386"/>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r>
              <w:br/>
            </w:r>
          </w:p>
          <w:bookmarkEnd w:id="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немесе өзара сақтандыру қоғамының атауы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xml:space="preserve">
Шарт </w:t>
            </w:r>
            <w:r>
              <w:br/>
            </w:r>
            <w:r>
              <w:rPr>
                <w:rFonts w:ascii="Times New Roman"/>
                <w:b w:val="false"/>
                <w:i w:val="false"/>
                <w:color w:val="000000"/>
                <w:sz w:val="20"/>
              </w:rPr>
              <w:t>
№</w:t>
            </w:r>
          </w:p>
          <w:bookmarkEnd w:id="18"/>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датасы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сақтандыру сыйлықақысы, теңге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сақтандыру сомасы,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Ауданның атауы</w:t>
            </w:r>
          </w:p>
          <w:bookmarkEnd w:id="19"/>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w:t>
            </w:r>
          </w:p>
          <w:bookmarkEnd w:id="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2</w:t>
            </w:r>
          </w:p>
          <w:bookmarkEnd w:id="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w:t>
            </w:r>
            <w:r>
              <w:br/>
            </w:r>
          </w:p>
          <w:bookmarkEnd w:id="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w:t>
            </w:r>
            <w:r>
              <w:br/>
            </w:r>
          </w:p>
          <w:bookmarkEnd w:id="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33" w:id="24"/>
    <w:p>
      <w:pPr>
        <w:spacing w:after="0"/>
        <w:ind w:left="0"/>
        <w:jc w:val="both"/>
      </w:pPr>
      <w:r>
        <w:rPr>
          <w:rFonts w:ascii="Times New Roman"/>
          <w:b w:val="false"/>
          <w:i w:val="false"/>
          <w:color w:val="000000"/>
          <w:sz w:val="28"/>
        </w:rPr>
        <w:t>
      кестенің жалғасы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3"/>
        <w:gridCol w:w="1195"/>
        <w:gridCol w:w="1195"/>
        <w:gridCol w:w="1195"/>
        <w:gridCol w:w="1195"/>
        <w:gridCol w:w="1195"/>
        <w:gridCol w:w="1195"/>
        <w:gridCol w:w="1195"/>
        <w:gridCol w:w="1195"/>
        <w:gridCol w:w="1196"/>
        <w:gridCol w:w="557"/>
      </w:tblGrid>
      <w:tr>
        <w:trPr>
          <w:trHeight w:val="30" w:hRule="atLeast"/>
        </w:trPr>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Себілген</w:t>
            </w:r>
            <w:r>
              <w:br/>
            </w:r>
            <w:r>
              <w:rPr>
                <w:rFonts w:ascii="Times New Roman"/>
                <w:b w:val="false"/>
                <w:i w:val="false"/>
                <w:color w:val="000000"/>
                <w:sz w:val="20"/>
              </w:rPr>
              <w:t>
алқаптың барлығы, гектар</w:t>
            </w:r>
          </w:p>
          <w:bookmarkEnd w:id="2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алқаптың барлығы, гектар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құмық</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Ауданның атауы</w:t>
            </w:r>
          </w:p>
          <w:bookmarkEnd w:id="2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8</w:t>
            </w:r>
          </w:p>
          <w:bookmarkEnd w:id="27"/>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bookmarkStart w:name="z45"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9"/>
          <w:p>
            <w:pPr>
              <w:spacing w:after="20"/>
              <w:ind w:left="20"/>
              <w:jc w:val="both"/>
            </w:pPr>
            <w:r>
              <w:rPr>
                <w:rFonts w:ascii="Times New Roman"/>
                <w:b w:val="false"/>
                <w:i w:val="false"/>
                <w:color w:val="000000"/>
                <w:sz w:val="20"/>
              </w:rPr>
              <w:t>
Оның ішінде</w:t>
            </w:r>
          </w:p>
          <w:bookmarkEnd w:id="2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Дәнді дақылдар, гектар</w:t>
            </w:r>
          </w:p>
          <w:bookmarkEnd w:id="3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гектар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Оның ішінде</w:t>
            </w:r>
          </w:p>
          <w:bookmarkEnd w:id="3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Қара бидай</w:t>
            </w:r>
          </w:p>
          <w:bookmarkEnd w:id="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жүгері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Ауданның атауы</w:t>
            </w:r>
          </w:p>
          <w:bookmarkEnd w:id="33"/>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18</w:t>
            </w:r>
          </w:p>
          <w:bookmarkEnd w:id="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35"/>
    <w:p>
      <w:pPr>
        <w:spacing w:after="0"/>
        <w:ind w:left="0"/>
        <w:jc w:val="both"/>
      </w:pPr>
      <w:r>
        <w:rPr>
          <w:rFonts w:ascii="Times New Roman"/>
          <w:b w:val="false"/>
          <w:i w:val="false"/>
          <w:color w:val="000000"/>
          <w:sz w:val="28"/>
        </w:rPr>
        <w:t xml:space="preserve">
      Ескертпе: </w:t>
      </w:r>
    </w:p>
    <w:bookmarkEnd w:id="35"/>
    <w:bookmarkStart w:name="z57" w:id="36"/>
    <w:p>
      <w:pPr>
        <w:spacing w:after="0"/>
        <w:ind w:left="0"/>
        <w:jc w:val="both"/>
      </w:pPr>
      <w:r>
        <w:rPr>
          <w:rFonts w:ascii="Times New Roman"/>
          <w:b w:val="false"/>
          <w:i w:val="false"/>
          <w:color w:val="000000"/>
          <w:sz w:val="28"/>
        </w:rPr>
        <w:t>
      * - сақтанушымен толтырылмайды</w:t>
      </w:r>
    </w:p>
    <w:bookmarkEnd w:id="36"/>
    <w:bookmarkStart w:name="z58" w:id="37"/>
    <w:p>
      <w:pPr>
        <w:spacing w:after="0"/>
        <w:ind w:left="0"/>
        <w:jc w:val="both"/>
      </w:pPr>
      <w:r>
        <w:rPr>
          <w:rFonts w:ascii="Times New Roman"/>
          <w:b w:val="false"/>
          <w:i w:val="false"/>
          <w:color w:val="000000"/>
          <w:sz w:val="28"/>
        </w:rPr>
        <w:t>
      **- сақтандырушымен, өсімдік шаруашылығындағы өзара сақтандыру қоғамымен толтырылмайды.</w:t>
      </w:r>
    </w:p>
    <w:bookmarkEnd w:id="37"/>
    <w:bookmarkStart w:name="z59" w:id="38"/>
    <w:p>
      <w:pPr>
        <w:spacing w:after="0"/>
        <w:ind w:left="0"/>
        <w:jc w:val="both"/>
      </w:pPr>
      <w:r>
        <w:rPr>
          <w:rFonts w:ascii="Times New Roman"/>
          <w:b w:val="false"/>
          <w:i w:val="false"/>
          <w:color w:val="000000"/>
          <w:sz w:val="28"/>
        </w:rPr>
        <w:t>
      ________________________________ ______________</w:t>
      </w:r>
    </w:p>
    <w:bookmarkEnd w:id="38"/>
    <w:bookmarkStart w:name="z60" w:id="39"/>
    <w:p>
      <w:pPr>
        <w:spacing w:after="0"/>
        <w:ind w:left="0"/>
        <w:jc w:val="both"/>
      </w:pPr>
      <w:r>
        <w:rPr>
          <w:rFonts w:ascii="Times New Roman"/>
          <w:b w:val="false"/>
          <w:i w:val="false"/>
          <w:color w:val="000000"/>
          <w:sz w:val="28"/>
        </w:rPr>
        <w:t>
       (басшының аты-жөні, лауазымы)            (қолы)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19 маусымдағы № 246 қаулысына 2-қосымша</w:t>
            </w:r>
          </w:p>
        </w:tc>
      </w:tr>
    </w:tbl>
    <w:bookmarkStart w:name="z62" w:id="40"/>
    <w:p>
      <w:pPr>
        <w:spacing w:after="0"/>
        <w:ind w:left="0"/>
        <w:jc w:val="left"/>
      </w:pPr>
      <w:r>
        <w:rPr>
          <w:rFonts w:ascii="Times New Roman"/>
          <w:b/>
          <w:i w:val="false"/>
          <w:color w:val="000000"/>
        </w:rPr>
        <w:t xml:space="preserve"> Аудандар мен сақтанушылар бөлінісіндегі сақтандыру жағдайлары жөніндегі ақпарат</w:t>
      </w:r>
    </w:p>
    <w:bookmarkEnd w:id="40"/>
    <w:bookmarkStart w:name="z63" w:id="41"/>
    <w:p>
      <w:pPr>
        <w:spacing w:after="0"/>
        <w:ind w:left="0"/>
        <w:jc w:val="left"/>
      </w:pPr>
      <w:r>
        <w:rPr>
          <w:rFonts w:ascii="Times New Roman"/>
          <w:b/>
          <w:i w:val="false"/>
          <w:color w:val="000000"/>
        </w:rPr>
        <w:t xml:space="preserve"> (_________ жылғы ______________ жағдай бойынша)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1259"/>
        <w:gridCol w:w="2028"/>
        <w:gridCol w:w="1761"/>
        <w:gridCol w:w="960"/>
        <w:gridCol w:w="960"/>
        <w:gridCol w:w="960"/>
        <w:gridCol w:w="960"/>
        <w:gridCol w:w="960"/>
        <w:gridCol w:w="1492"/>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p>
          <w:bookmarkEnd w:id="42"/>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Сақтанушының атауы</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3"/>
          <w:p>
            <w:pPr>
              <w:spacing w:after="20"/>
              <w:ind w:left="20"/>
              <w:jc w:val="both"/>
            </w:pPr>
            <w:r>
              <w:rPr>
                <w:rFonts w:ascii="Times New Roman"/>
                <w:b w:val="false"/>
                <w:i w:val="false"/>
                <w:color w:val="000000"/>
                <w:sz w:val="20"/>
              </w:rPr>
              <w:t>
Сақтандыру компаниясының немесе өзара сақтандыру қоғамының атауы</w:t>
            </w:r>
            <w:r>
              <w:br/>
            </w:r>
            <w:r>
              <w:rPr>
                <w:rFonts w:ascii="Times New Roman"/>
                <w:b w:val="false"/>
                <w:i w:val="false"/>
                <w:color w:val="000000"/>
                <w:sz w:val="20"/>
              </w:rPr>
              <w:t>
 </w:t>
            </w:r>
          </w:p>
          <w:bookmarkEnd w:id="43"/>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 дырылған егістік тер алқабының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егістіктердің ауданы,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
Ауданның атауы</w:t>
            </w:r>
          </w:p>
          <w:bookmarkEnd w:id="44"/>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
1</w:t>
            </w:r>
          </w:p>
          <w:bookmarkEnd w:id="45"/>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
2</w:t>
            </w:r>
          </w:p>
          <w:bookmarkEnd w:id="46"/>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7"/>
          <w:p>
            <w:pPr>
              <w:spacing w:after="20"/>
              <w:ind w:left="20"/>
              <w:jc w:val="both"/>
            </w:pPr>
            <w:r>
              <w:rPr>
                <w:rFonts w:ascii="Times New Roman"/>
                <w:b w:val="false"/>
                <w:i w:val="false"/>
                <w:color w:val="000000"/>
                <w:sz w:val="20"/>
              </w:rPr>
              <w:t>
 </w:t>
            </w:r>
          </w:p>
          <w:bookmarkEnd w:id="47"/>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8"/>
          <w:p>
            <w:pPr>
              <w:spacing w:after="20"/>
              <w:ind w:left="20"/>
              <w:jc w:val="both"/>
            </w:pPr>
            <w:r>
              <w:rPr>
                <w:rFonts w:ascii="Times New Roman"/>
                <w:b w:val="false"/>
                <w:i w:val="false"/>
                <w:color w:val="000000"/>
                <w:sz w:val="20"/>
              </w:rPr>
              <w:t>
 </w:t>
            </w:r>
          </w:p>
          <w:bookmarkEnd w:id="48"/>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49"/>
    <w:p>
      <w:pPr>
        <w:spacing w:after="0"/>
        <w:ind w:left="0"/>
        <w:jc w:val="both"/>
      </w:pPr>
      <w:r>
        <w:rPr>
          <w:rFonts w:ascii="Times New Roman"/>
          <w:b w:val="false"/>
          <w:i w:val="false"/>
          <w:color w:val="000000"/>
          <w:sz w:val="28"/>
        </w:rPr>
        <w:t>
      кестенің жалғасы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1229"/>
        <w:gridCol w:w="1229"/>
        <w:gridCol w:w="1233"/>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Жойылған егістіктердің ауданы, гектар</w:t>
            </w:r>
          </w:p>
          <w:bookmarkEnd w:id="50"/>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табиғат кұбылысы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келіп түскен өтініштердің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тексеру актілерінің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компаниясына немесе өзара сақтандыру қоғамына сақтандыру төлемін жүргізу туралы өтініштердің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төлемдерінің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қарастырылуда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мақта</w:t>
            </w:r>
          </w:p>
          <w:bookmarkEnd w:id="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2"/>
          <w:p>
            <w:pPr>
              <w:spacing w:after="20"/>
              <w:ind w:left="20"/>
              <w:jc w:val="both"/>
            </w:pPr>
            <w:r>
              <w:rPr>
                <w:rFonts w:ascii="Times New Roman"/>
                <w:b w:val="false"/>
                <w:i w:val="false"/>
                <w:color w:val="000000"/>
                <w:sz w:val="20"/>
              </w:rPr>
              <w:t>
толығымен</w:t>
            </w:r>
          </w:p>
          <w:bookmarkEnd w:id="52"/>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3"/>
          <w:p>
            <w:pPr>
              <w:spacing w:after="20"/>
              <w:ind w:left="20"/>
              <w:jc w:val="both"/>
            </w:pPr>
            <w:r>
              <w:rPr>
                <w:rFonts w:ascii="Times New Roman"/>
                <w:b w:val="false"/>
                <w:i w:val="false"/>
                <w:color w:val="000000"/>
                <w:sz w:val="20"/>
              </w:rPr>
              <w:t>
Ауданның атауы</w:t>
            </w:r>
          </w:p>
          <w:bookmarkEnd w:id="53"/>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11</w:t>
            </w:r>
          </w:p>
          <w:bookmarkEnd w:id="54"/>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w:t>
            </w:r>
          </w:p>
          <w:bookmarkEnd w:id="55"/>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6"/>
          <w:p>
            <w:pPr>
              <w:spacing w:after="20"/>
              <w:ind w:left="20"/>
              <w:jc w:val="both"/>
            </w:pPr>
            <w:r>
              <w:rPr>
                <w:rFonts w:ascii="Times New Roman"/>
                <w:b w:val="false"/>
                <w:i w:val="false"/>
                <w:color w:val="000000"/>
                <w:sz w:val="20"/>
              </w:rPr>
              <w:t>
 </w:t>
            </w:r>
          </w:p>
          <w:bookmarkEnd w:id="56"/>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w:t>
            </w:r>
          </w:p>
          <w:bookmarkEnd w:id="57"/>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58"/>
    <w:p>
      <w:pPr>
        <w:spacing w:after="0"/>
        <w:ind w:left="0"/>
        <w:jc w:val="both"/>
      </w:pPr>
      <w:r>
        <w:rPr>
          <w:rFonts w:ascii="Times New Roman"/>
          <w:b w:val="false"/>
          <w:i w:val="false"/>
          <w:color w:val="000000"/>
          <w:sz w:val="28"/>
        </w:rPr>
        <w:t>
      ________________________________ ______________</w:t>
      </w:r>
    </w:p>
    <w:bookmarkEnd w:id="58"/>
    <w:bookmarkStart w:name="z85" w:id="59"/>
    <w:p>
      <w:pPr>
        <w:spacing w:after="0"/>
        <w:ind w:left="0"/>
        <w:jc w:val="both"/>
      </w:pPr>
      <w:r>
        <w:rPr>
          <w:rFonts w:ascii="Times New Roman"/>
          <w:b w:val="false"/>
          <w:i w:val="false"/>
          <w:color w:val="000000"/>
          <w:sz w:val="28"/>
        </w:rPr>
        <w:t>
      (басшының аты-жөні, лауазымы)             (қолы)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